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hint="eastAsia" w:ascii="方正小标宋简体" w:eastAsia="方正小标宋简体" w:hAnsiTheme="minorHAnsi" w:cstheme="minorBidi"/>
          <w:b w:val="0"/>
          <w:color w:val="auto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default" w:ascii="方正小标宋简体" w:eastAsia="方正小标宋简体" w:hAnsiTheme="minorHAnsi" w:cstheme="minorBidi"/>
          <w:b w:val="0"/>
          <w:color w:val="auto"/>
          <w:kern w:val="2"/>
          <w:sz w:val="30"/>
          <w:szCs w:val="30"/>
          <w:lang w:val="en-US" w:eastAsia="zh-CN" w:bidi="ar-SA"/>
        </w:rPr>
        <w:t>有温度、有速度、有力度！直击高碑店乡核酸检测现场</w:t>
      </w:r>
    </w:p>
    <w:bookmarkEnd w:id="0"/>
    <w:p>
      <w:pPr>
        <w:ind w:firstLine="600" w:firstLineChars="200"/>
        <w:rPr>
          <w:rFonts w:hint="default"/>
          <w:sz w:val="30"/>
          <w:szCs w:val="30"/>
        </w:rPr>
      </w:pPr>
      <w:r>
        <w:rPr>
          <w:rFonts w:hint="eastAsia"/>
          <w:sz w:val="30"/>
          <w:szCs w:val="30"/>
        </w:rPr>
        <w:t>当前疫情形势严峻，防控工作处于关键时期，为确保辖区居民健康安全，做好风险排查工作，根据上级疫情防控工作的安排，高碑店乡快速响应、周密部署，全面开展核酸检测工作。</w:t>
      </w:r>
    </w:p>
    <w:p>
      <w:pPr>
        <w:ind w:firstLine="600" w:firstLineChars="20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自1月13日起，在八里庄村域内完成第一批8454人核酸检测任务的基础上，1月16日启动第二批村域核酸检测任务。本次检测共设置检查点位10个，乡领导班子成员，机关下沉干部与各村干部密切配合，同心协力开展工作。乡党委书记顾洪涛、乡长杜磊带领班子成员扛起责任、靠前指挥，奔赴一线、解决问题，仅16日全天就完成核酸检测44506人。</w:t>
      </w:r>
    </w:p>
    <w:p>
      <w:pPr>
        <w:ind w:firstLine="600" w:firstLineChars="200"/>
        <w:rPr>
          <w:rFonts w:hint="default"/>
          <w:sz w:val="30"/>
          <w:szCs w:val="30"/>
        </w:rPr>
      </w:pPr>
      <w:r>
        <w:rPr>
          <w:rFonts w:hint="eastAsia"/>
          <w:sz w:val="30"/>
          <w:szCs w:val="30"/>
        </w:rPr>
        <w:t>筑牢疫情防控线</w:t>
      </w:r>
      <w:r>
        <w:rPr>
          <w:rFonts w:hint="default"/>
          <w:sz w:val="30"/>
          <w:szCs w:val="30"/>
        </w:rPr>
        <w:t>人间大爱寒冬暖高碑店人战“疫”在一线我们看到了高碑店的“力度”见证了高碑店的“速度”也被高碑店的“温度”感动着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放心：“下沉战队”为民送上“定心丸”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default"/>
          <w:sz w:val="30"/>
          <w:szCs w:val="30"/>
        </w:rPr>
        <w:t>前期，根据市、区疫情防控工作要求，高碑店乡全面部署、迅速行动，召开核酸检测工作部署会，从检测方案制定、检测点设置、场地搭建、人员配备、物资保障、检测流程等多个方面，对高碑店村、半壁店村、高井村、北花园村、八里庄村五个村核酸检测工作进行周密部署。会后，各村迅速行动，统筹开展核酸检测点场地布置工作，众志成城彰显责任担当。</w:t>
      </w:r>
      <w:r>
        <w:rPr>
          <w:rFonts w:hint="eastAsia"/>
          <w:sz w:val="30"/>
          <w:szCs w:val="30"/>
        </w:rPr>
        <w:t>在核酸检测现场，乡党委书记顾洪涛、乡长杜磊实地察看检测点的运转情况，对人员分工、物资保障、安全秩序等工作落实情况进行督导，同时对一线工作人员和医护人员进行慰问。</w:t>
      </w:r>
    </w:p>
    <w:p>
      <w:pPr>
        <w:ind w:firstLine="600" w:firstLineChars="200"/>
        <w:rPr>
          <w:rFonts w:hint="default"/>
          <w:sz w:val="30"/>
          <w:szCs w:val="30"/>
        </w:rPr>
      </w:pPr>
      <w:r>
        <w:rPr>
          <w:rFonts w:hint="eastAsia"/>
          <w:sz w:val="30"/>
          <w:szCs w:val="30"/>
        </w:rPr>
        <w:t>安心</w:t>
      </w:r>
      <w:r>
        <w:rPr>
          <w:rFonts w:hint="default"/>
          <w:sz w:val="30"/>
          <w:szCs w:val="30"/>
        </w:rPr>
        <w:t>：检测现场有序高效进行</w:t>
      </w:r>
      <w:r>
        <w:rPr>
          <w:rFonts w:hint="eastAsia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核酸检测现场，标识设置醒目，提示引导清晰，医护人员和保障人员严格程序、流程，受检人员全部佩戴口罩，自觉保持1米线距离，在工作人员的引导下有序排队、登记，领取咽拭子管，随后到采样处进行样本采集，现场运转高效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“先是报名、领码，等着采样，采集更快，就一下，没有特别不舒服的感觉，整个过程也就几分钟吧，非常流畅。”现场受检居民感叹道！寒冷冬日，在高碑店居民们积极地配合和医护人员细致的操作下，各个采集现场队伍秩序井然，程序衔接流畅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暖心：不畏疫情他们用心守护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在提前规划的基础上，各村还安排专人每小时对现场进行一次消杀，保证检测环境安全。每个核酸检测点设置专人，实时跟进并对检测进度进行动态调整，尤其针对进度较慢的点位，调动机动人员及时补位。对于不熟悉预约流程的居民，现场安排专人进行指导，各检测点还针对受检人群中的老人、儿童、孕妇等，开辟了“绿色通道”，并有专人为他们提供悉心的照顾和服务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“大爷，您甭着急，我帮您！”现场一位大爷推着坐轮椅的老伴在入口前驻足，这一幕恰好被现场工作人员看到，他们立即过去帮大爷把轮椅抬进了检测现场，并细心地帮助他完成检测流程。离开前，老大爷对工作人员的贴心服务一再道谢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医护人员半蹲着为老人们和小朋友检测，护目镜上的雾气模糊了视线，脸上留下了一道道被口罩勒压的痕迹......数九寒天，现场的工作人员顾不上吃一口热饭，喝一口热水，他们争分夺秒，奋战在防疫第一线，全力保障检测工作高效率、高质量运行，冬日暖阳下，白色的防护服显得特别耀眼！</w:t>
      </w:r>
    </w:p>
    <w:p>
      <w:pPr>
        <w:ind w:firstLine="600" w:firstLineChars="200"/>
        <w:rPr>
          <w:rFonts w:hint="default"/>
          <w:sz w:val="30"/>
          <w:szCs w:val="30"/>
        </w:rPr>
      </w:pPr>
      <w:r>
        <w:rPr>
          <w:rFonts w:hint="eastAsia"/>
          <w:sz w:val="30"/>
          <w:szCs w:val="30"/>
        </w:rPr>
        <w:t>在疫情防控的关键时刻、特殊时期</w:t>
      </w:r>
      <w:r>
        <w:rPr>
          <w:rFonts w:hint="default"/>
          <w:sz w:val="30"/>
          <w:szCs w:val="30"/>
        </w:rPr>
        <w:t>高碑店乡始终团结一心、众志成城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default"/>
          <w:sz w:val="30"/>
          <w:szCs w:val="30"/>
        </w:rPr>
        <w:t>全面做好辖区核酸检测工作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default"/>
          <w:sz w:val="30"/>
          <w:szCs w:val="30"/>
        </w:rPr>
        <w:t>感谢在抗疫最前线千千万万的医护人员、基层工作者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default"/>
          <w:sz w:val="30"/>
          <w:szCs w:val="30"/>
        </w:rPr>
        <w:t>寒冬终将过去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default"/>
          <w:sz w:val="30"/>
          <w:szCs w:val="30"/>
        </w:rPr>
        <w:t>春天必定会来</w:t>
      </w:r>
      <w:r>
        <w:rPr>
          <w:rFonts w:hint="eastAsia"/>
          <w:sz w:val="30"/>
          <w:szCs w:val="30"/>
          <w:lang w:val="en-US" w:eastAsia="zh-CN"/>
        </w:rPr>
        <w:t>.</w:t>
      </w:r>
    </w:p>
    <w:p>
      <w:pPr>
        <w:ind w:firstLine="600" w:firstLineChars="200"/>
        <w:rPr>
          <w:rFonts w:hint="default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646A1"/>
    <w:rsid w:val="1B8C51B3"/>
    <w:rsid w:val="702646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2021-01-22T03:34:00Z</dcterms:created>
  <dc:creator>20200925z</dc:creator>
  <cp:lastModifiedBy>20200925z</cp:lastModifiedBy>
  <dcterms:modified xsi:type="dcterms:W3CDTF">2021-01-22T05:58:15Z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