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AD" w:rsidRDefault="002702DE" w:rsidP="0026128A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2702DE">
        <w:rPr>
          <w:rFonts w:ascii="方正小标宋简体" w:eastAsia="方正小标宋简体" w:hint="eastAsia"/>
          <w:sz w:val="44"/>
          <w:szCs w:val="44"/>
        </w:rPr>
        <w:t>北京市朝阳区文化</w:t>
      </w:r>
      <w:r w:rsidR="0026128A">
        <w:rPr>
          <w:rFonts w:ascii="方正小标宋简体" w:eastAsia="方正小标宋简体" w:hint="eastAsia"/>
          <w:sz w:val="44"/>
          <w:szCs w:val="44"/>
        </w:rPr>
        <w:t>和旅游局</w:t>
      </w:r>
      <w:r w:rsidR="0035577E">
        <w:rPr>
          <w:rFonts w:ascii="方正小标宋简体" w:eastAsia="方正小标宋简体" w:hint="eastAsia"/>
          <w:sz w:val="44"/>
          <w:szCs w:val="44"/>
        </w:rPr>
        <w:t>2020年度</w:t>
      </w:r>
      <w:r w:rsidRPr="002702DE">
        <w:rPr>
          <w:rFonts w:ascii="方正小标宋简体" w:eastAsia="方正小标宋简体" w:hint="eastAsia"/>
          <w:sz w:val="44"/>
          <w:szCs w:val="44"/>
        </w:rPr>
        <w:t>执法检查计划</w:t>
      </w:r>
    </w:p>
    <w:p w:rsidR="0026128A" w:rsidRPr="0026128A" w:rsidRDefault="0026128A" w:rsidP="0026128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1668"/>
        <w:gridCol w:w="1984"/>
        <w:gridCol w:w="3402"/>
        <w:gridCol w:w="2552"/>
        <w:gridCol w:w="2693"/>
        <w:gridCol w:w="1701"/>
      </w:tblGrid>
      <w:tr w:rsidR="00422291" w:rsidTr="00422291">
        <w:trPr>
          <w:trHeight w:val="715"/>
        </w:trPr>
        <w:tc>
          <w:tcPr>
            <w:tcW w:w="1668" w:type="dxa"/>
          </w:tcPr>
          <w:p w:rsidR="00422291" w:rsidRPr="00C42796" w:rsidRDefault="00422291" w:rsidP="00C42796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检查主体</w:t>
            </w:r>
          </w:p>
        </w:tc>
        <w:tc>
          <w:tcPr>
            <w:tcW w:w="1984" w:type="dxa"/>
          </w:tcPr>
          <w:p w:rsidR="00422291" w:rsidRPr="00C42796" w:rsidRDefault="00422291" w:rsidP="00C42796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检查事项</w:t>
            </w:r>
          </w:p>
        </w:tc>
        <w:tc>
          <w:tcPr>
            <w:tcW w:w="3402" w:type="dxa"/>
          </w:tcPr>
          <w:p w:rsidR="00422291" w:rsidRPr="00C42796" w:rsidRDefault="00422291" w:rsidP="00422291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管理对象基数</w:t>
            </w:r>
          </w:p>
        </w:tc>
        <w:tc>
          <w:tcPr>
            <w:tcW w:w="2552" w:type="dxa"/>
          </w:tcPr>
          <w:p w:rsidR="00422291" w:rsidRPr="00C42796" w:rsidRDefault="00422291" w:rsidP="00C42796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检查方式</w:t>
            </w:r>
          </w:p>
        </w:tc>
        <w:tc>
          <w:tcPr>
            <w:tcW w:w="2693" w:type="dxa"/>
          </w:tcPr>
          <w:p w:rsidR="00422291" w:rsidRPr="00C42796" w:rsidRDefault="00422291" w:rsidP="00C42796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检查比例</w:t>
            </w:r>
          </w:p>
        </w:tc>
        <w:tc>
          <w:tcPr>
            <w:tcW w:w="1701" w:type="dxa"/>
          </w:tcPr>
          <w:p w:rsidR="00422291" w:rsidRPr="00C42796" w:rsidRDefault="00422291" w:rsidP="00C42796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检查要求</w:t>
            </w:r>
          </w:p>
        </w:tc>
      </w:tr>
      <w:tr w:rsidR="00422291" w:rsidRPr="00C42796" w:rsidTr="002E270D">
        <w:trPr>
          <w:trHeight w:val="5661"/>
        </w:trPr>
        <w:tc>
          <w:tcPr>
            <w:tcW w:w="1668" w:type="dxa"/>
          </w:tcPr>
          <w:p w:rsidR="00422291" w:rsidRPr="00422291" w:rsidRDefault="00422291" w:rsidP="003405F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422291">
              <w:rPr>
                <w:rFonts w:asciiTheme="minorEastAsia" w:hAnsiTheme="minorEastAsia" w:hint="eastAsia"/>
                <w:szCs w:val="21"/>
              </w:rPr>
              <w:t>朝阳区文化市场综合执法大队</w:t>
            </w:r>
          </w:p>
        </w:tc>
        <w:tc>
          <w:tcPr>
            <w:tcW w:w="1984" w:type="dxa"/>
          </w:tcPr>
          <w:p w:rsidR="00422291" w:rsidRPr="00422291" w:rsidRDefault="00422291" w:rsidP="003405F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依照行政职权，对朝阳区文化和旅游市场开展执法检查。</w:t>
            </w:r>
          </w:p>
        </w:tc>
        <w:tc>
          <w:tcPr>
            <w:tcW w:w="3402" w:type="dxa"/>
          </w:tcPr>
          <w:p w:rsidR="00245D1C" w:rsidRDefault="00245D1C" w:rsidP="003405F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辖区所管理的网吧、歌舞娱乐场所、电子游艺、电影院、书店、印刷企业、图书批发市场、酒店、旅行社等文化和旅游场所。</w:t>
            </w:r>
          </w:p>
          <w:p w:rsidR="00245D1C" w:rsidRPr="00422291" w:rsidRDefault="00245D1C" w:rsidP="003405F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基数为</w:t>
            </w:r>
            <w:r w:rsidRPr="00245D1C">
              <w:rPr>
                <w:rFonts w:asciiTheme="minorEastAsia" w:hAnsiTheme="minorEastAsia" w:hint="eastAsia"/>
                <w:szCs w:val="21"/>
              </w:rPr>
              <w:t>本辖区内所负责的检查对象总数</w:t>
            </w:r>
            <w:r w:rsidR="00934FEA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422291" w:rsidRPr="00422291" w:rsidRDefault="00422291" w:rsidP="003405F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:rsidR="00422291" w:rsidRPr="00934FEA" w:rsidRDefault="00934FEA" w:rsidP="003405F2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 w:rsidRPr="00934FEA">
              <w:rPr>
                <w:rFonts w:asciiTheme="minorEastAsia" w:hAnsiTheme="minorEastAsia" w:hint="eastAsia"/>
                <w:szCs w:val="21"/>
              </w:rPr>
              <w:t>实地检查；</w:t>
            </w:r>
          </w:p>
          <w:p w:rsidR="00934FEA" w:rsidRDefault="00934FEA" w:rsidP="003405F2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接举报检查；</w:t>
            </w:r>
          </w:p>
          <w:p w:rsidR="00934FEA" w:rsidRDefault="00934FEA" w:rsidP="003405F2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随机抽查；</w:t>
            </w:r>
          </w:p>
          <w:p w:rsidR="00934FEA" w:rsidRDefault="00934FEA" w:rsidP="003405F2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联合检查；</w:t>
            </w:r>
          </w:p>
          <w:p w:rsidR="00934FEA" w:rsidRDefault="00934FEA" w:rsidP="003405F2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询问、查阅证照、资料</w:t>
            </w:r>
            <w:r w:rsidR="00AE0914">
              <w:rPr>
                <w:rFonts w:asciiTheme="minorEastAsia" w:hAnsiTheme="minorEastAsia" w:hint="eastAsia"/>
                <w:szCs w:val="21"/>
              </w:rPr>
              <w:t>、电话巡查</w:t>
            </w:r>
            <w:r>
              <w:rPr>
                <w:rFonts w:asciiTheme="minorEastAsia" w:hAnsiTheme="minorEastAsia" w:hint="eastAsia"/>
                <w:szCs w:val="21"/>
              </w:rPr>
              <w:t>等；</w:t>
            </w:r>
          </w:p>
          <w:p w:rsidR="00934FEA" w:rsidRDefault="00934FEA" w:rsidP="003405F2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专项检查；</w:t>
            </w:r>
          </w:p>
          <w:p w:rsidR="00934FEA" w:rsidRPr="00934FEA" w:rsidRDefault="00934FEA" w:rsidP="003405F2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其他方式</w:t>
            </w:r>
          </w:p>
        </w:tc>
        <w:tc>
          <w:tcPr>
            <w:tcW w:w="2693" w:type="dxa"/>
          </w:tcPr>
          <w:p w:rsidR="00422291" w:rsidRPr="003321DC" w:rsidRDefault="003321DC" w:rsidP="003405F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3321DC">
              <w:rPr>
                <w:rFonts w:asciiTheme="minorEastAsia" w:hAnsiTheme="minorEastAsia" w:hint="eastAsia"/>
                <w:szCs w:val="21"/>
              </w:rPr>
              <w:t>1.对辖区网吧、歌舞娱乐场所、影院、电子游艺、书店、印刷企业</w:t>
            </w:r>
            <w:r>
              <w:rPr>
                <w:rFonts w:asciiTheme="minorEastAsia" w:hAnsiTheme="minorEastAsia" w:hint="eastAsia"/>
                <w:szCs w:val="21"/>
              </w:rPr>
              <w:t>等场所</w:t>
            </w:r>
            <w:r w:rsidRPr="003321DC">
              <w:rPr>
                <w:rFonts w:asciiTheme="minorEastAsia" w:hAnsiTheme="minorEastAsia" w:hint="eastAsia"/>
                <w:szCs w:val="21"/>
              </w:rPr>
              <w:t>现场检查比例达到100%。</w:t>
            </w:r>
          </w:p>
          <w:p w:rsidR="003321DC" w:rsidRDefault="003321DC" w:rsidP="003405F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3321DC">
              <w:rPr>
                <w:rFonts w:asciiTheme="minorEastAsia" w:hAnsiTheme="minorEastAsia" w:hint="eastAsia"/>
                <w:szCs w:val="21"/>
              </w:rPr>
              <w:t>2.对举报线索反映，按照“接诉即办”工作要求,现场检查比例达到100%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DB6534" w:rsidRDefault="00601C89" w:rsidP="003405F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DB6534">
              <w:rPr>
                <w:rFonts w:asciiTheme="minorEastAsia" w:hAnsiTheme="minorEastAsia" w:hint="eastAsia"/>
                <w:szCs w:val="21"/>
              </w:rPr>
              <w:t>.针对重大活动保障、专项行动执法检查，按照活动方案要求开展专项执法检查。</w:t>
            </w:r>
          </w:p>
          <w:p w:rsidR="003321DC" w:rsidRPr="003321DC" w:rsidRDefault="00601C89" w:rsidP="003405F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3321DC">
              <w:rPr>
                <w:rFonts w:asciiTheme="minorEastAsia" w:hAnsiTheme="minorEastAsia" w:hint="eastAsia"/>
                <w:szCs w:val="21"/>
              </w:rPr>
              <w:t>.对所涉文化和旅游检查事项的其他场所，按照比例、分级抽查。</w:t>
            </w:r>
          </w:p>
        </w:tc>
        <w:tc>
          <w:tcPr>
            <w:tcW w:w="1701" w:type="dxa"/>
          </w:tcPr>
          <w:p w:rsidR="00422291" w:rsidRPr="00422291" w:rsidRDefault="00853A0E" w:rsidP="003405F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按照文化市场综合执法全过程记录规范等要求，严格规范执法行为，落实好执法检查计划，切实履行朝阳区文化和旅游市场监管职责。</w:t>
            </w:r>
          </w:p>
        </w:tc>
      </w:tr>
    </w:tbl>
    <w:p w:rsidR="005D7B1F" w:rsidRPr="00C42796" w:rsidRDefault="005D7B1F" w:rsidP="005D7B1F">
      <w:pPr>
        <w:spacing w:line="560" w:lineRule="exact"/>
        <w:rPr>
          <w:rFonts w:asciiTheme="minorEastAsia" w:hAnsiTheme="minorEastAsia"/>
          <w:szCs w:val="21"/>
        </w:rPr>
      </w:pPr>
    </w:p>
    <w:sectPr w:rsidR="005D7B1F" w:rsidRPr="00C42796" w:rsidSect="004222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10F" w:rsidRDefault="000A610F" w:rsidP="002702DE">
      <w:r>
        <w:separator/>
      </w:r>
    </w:p>
  </w:endnote>
  <w:endnote w:type="continuationSeparator" w:id="1">
    <w:p w:rsidR="000A610F" w:rsidRDefault="000A610F" w:rsidP="00270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10F" w:rsidRDefault="000A610F" w:rsidP="002702DE">
      <w:r>
        <w:separator/>
      </w:r>
    </w:p>
  </w:footnote>
  <w:footnote w:type="continuationSeparator" w:id="1">
    <w:p w:rsidR="000A610F" w:rsidRDefault="000A610F" w:rsidP="00270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A0EEF"/>
    <w:multiLevelType w:val="hybridMultilevel"/>
    <w:tmpl w:val="3F4EE530"/>
    <w:lvl w:ilvl="0" w:tplc="1BC0E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C214E8"/>
    <w:multiLevelType w:val="hybridMultilevel"/>
    <w:tmpl w:val="A7E2234C"/>
    <w:lvl w:ilvl="0" w:tplc="9EE0A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2DE"/>
    <w:rsid w:val="000A610F"/>
    <w:rsid w:val="000A6684"/>
    <w:rsid w:val="00245D1C"/>
    <w:rsid w:val="0026128A"/>
    <w:rsid w:val="002702DE"/>
    <w:rsid w:val="002E270D"/>
    <w:rsid w:val="003321DC"/>
    <w:rsid w:val="003405F2"/>
    <w:rsid w:val="0035577E"/>
    <w:rsid w:val="003E397D"/>
    <w:rsid w:val="003F6FE2"/>
    <w:rsid w:val="00422291"/>
    <w:rsid w:val="00453A4B"/>
    <w:rsid w:val="00562205"/>
    <w:rsid w:val="005D7B1F"/>
    <w:rsid w:val="00601C89"/>
    <w:rsid w:val="00605D6C"/>
    <w:rsid w:val="00745EF2"/>
    <w:rsid w:val="0079008B"/>
    <w:rsid w:val="007D2590"/>
    <w:rsid w:val="00853A0E"/>
    <w:rsid w:val="00876F21"/>
    <w:rsid w:val="008F6129"/>
    <w:rsid w:val="00924F24"/>
    <w:rsid w:val="00934FEA"/>
    <w:rsid w:val="0094601B"/>
    <w:rsid w:val="009649AD"/>
    <w:rsid w:val="00980287"/>
    <w:rsid w:val="00982DC4"/>
    <w:rsid w:val="009C0172"/>
    <w:rsid w:val="00A316AB"/>
    <w:rsid w:val="00A52BDE"/>
    <w:rsid w:val="00AB1D19"/>
    <w:rsid w:val="00AE0914"/>
    <w:rsid w:val="00AE76C1"/>
    <w:rsid w:val="00C42796"/>
    <w:rsid w:val="00D37D54"/>
    <w:rsid w:val="00DB6534"/>
    <w:rsid w:val="00DE0357"/>
    <w:rsid w:val="00EB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0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02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0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02DE"/>
    <w:rPr>
      <w:sz w:val="18"/>
      <w:szCs w:val="18"/>
    </w:rPr>
  </w:style>
  <w:style w:type="table" w:styleId="a5">
    <w:name w:val="Table Grid"/>
    <w:basedOn w:val="a1"/>
    <w:uiPriority w:val="59"/>
    <w:rsid w:val="00C427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4F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08C2E-F74C-4C3B-891B-7C1E0C07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张尉靖</dc:creator>
  <cp:keywords/>
  <dc:description/>
  <cp:lastModifiedBy>张尉靖</cp:lastModifiedBy>
  <cp:revision>23</cp:revision>
  <cp:lastPrinted>2020-03-18T03:01:00Z</cp:lastPrinted>
  <dcterms:created xsi:type="dcterms:W3CDTF">2020-03-18T02:26:00Z</dcterms:created>
  <dcterms:modified xsi:type="dcterms:W3CDTF">2020-03-30T02:52:00Z</dcterms:modified>
</cp:coreProperties>
</file>