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E3" w:rsidRPr="00E63A10" w:rsidRDefault="005F3BE3" w:rsidP="005F3BE3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5F3BE3" w:rsidRPr="00E63A10" w:rsidTr="004B4C4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BE3" w:rsidRPr="00AA20CB" w:rsidRDefault="005F3BE3" w:rsidP="004B4C4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5F3BE3" w:rsidRPr="00A11AEF" w:rsidTr="004B4C4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F3BE3" w:rsidRPr="00B421E0" w:rsidRDefault="005F3BE3" w:rsidP="004B4C4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公厕运行维护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市下划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1"/>
                <w:szCs w:val="11"/>
              </w:rPr>
              <w:t>北京市朝阳区环境卫生服务中心三队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65512918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F37A59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1214.00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F37A59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1214.00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F37A59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1214.00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F37A59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1214.00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F37A59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1214.00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F37A59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1214.00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5F3BE3" w:rsidRPr="00A11AEF" w:rsidTr="004B4C46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54754E" w:rsidRDefault="005F3BE3" w:rsidP="004B4C46">
            <w:pPr>
              <w:widowControl/>
              <w:spacing w:line="240" w:lineRule="exact"/>
              <w:jc w:val="left"/>
              <w:rPr>
                <w:b w:val="0"/>
                <w:kern w:val="0"/>
                <w:sz w:val="15"/>
                <w:szCs w:val="15"/>
              </w:rPr>
            </w:pP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2020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年该项目为保障朝阳区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17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00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余座公共卫生间日常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维修、保洁等作业，保证设备设施良好运转，保护社会环境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54754E" w:rsidRDefault="005F3BE3" w:rsidP="004B4C46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完成了对于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管辖内公共卫生间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的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维修、保洁等作业，保证设备设施良好运转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。</w:t>
            </w:r>
          </w:p>
        </w:tc>
      </w:tr>
      <w:tr w:rsidR="005F3BE3" w:rsidRPr="00A11AEF" w:rsidTr="004B4C4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1700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余座公厕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9F78DB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9F78DB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</w:t>
            </w:r>
            <w:r>
              <w:rPr>
                <w:rFonts w:hint="eastAsia"/>
                <w:b w:val="0"/>
                <w:kern w:val="0"/>
                <w:sz w:val="10"/>
                <w:szCs w:val="10"/>
              </w:rPr>
              <w:t>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公厕服务品质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公厕服务品质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1"/>
                <w:szCs w:val="11"/>
              </w:rPr>
              <w:t>服务良好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公厕维护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维护及时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3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公厕运维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财政预算标准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1E75C4" w:rsidRDefault="005F3BE3" w:rsidP="004B4C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维护公厕环境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公厕环境良好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066D4A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568B8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7D366F" w:rsidRDefault="005F3BE3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5F3BE3" w:rsidRPr="00A11AEF" w:rsidTr="004B4C4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B421E0" w:rsidRDefault="005F3BE3" w:rsidP="004B4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BE3" w:rsidRPr="00A11AEF" w:rsidRDefault="005F3BE3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364E76" w:rsidRDefault="005F3BE3"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>吴晓琳</w:t>
      </w:r>
      <w:r w:rsidRPr="00E15B86"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65512990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2021年2月19日</w:t>
      </w:r>
    </w:p>
    <w:sectPr w:rsidR="00364E76" w:rsidSect="005F3BE3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3BE3"/>
    <w:rsid w:val="00364E76"/>
    <w:rsid w:val="005F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E3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Company>lenovo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2021-08-03T01:14:00Z</dcterms:created>
  <dcterms:modified xsi:type="dcterms:W3CDTF">2021-08-03T01:15:00Z</dcterms:modified>
</cp:coreProperties>
</file>