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BF2" w:rsidRPr="003808CD" w:rsidRDefault="00646BF2" w:rsidP="003808CD">
      <w:pPr>
        <w:widowControl/>
        <w:spacing w:line="400" w:lineRule="exact"/>
        <w:jc w:val="left"/>
        <w:rPr>
          <w:rFonts w:ascii="仿宋_GB2312" w:eastAsia="仿宋_GB2312" w:hAnsi="Cambria"/>
          <w:b w:val="0"/>
          <w:bCs w:val="0"/>
          <w:kern w:val="0"/>
          <w:sz w:val="18"/>
          <w:szCs w:val="18"/>
        </w:rPr>
      </w:pPr>
    </w:p>
    <w:tbl>
      <w:tblPr>
        <w:tblW w:w="5000" w:type="pct"/>
        <w:tblInd w:w="-72" w:type="dxa"/>
        <w:tblLayout w:type="fixed"/>
        <w:tblLook w:val="0000"/>
      </w:tblPr>
      <w:tblGrid>
        <w:gridCol w:w="1599"/>
        <w:gridCol w:w="1133"/>
        <w:gridCol w:w="1842"/>
        <w:gridCol w:w="568"/>
        <w:gridCol w:w="992"/>
        <w:gridCol w:w="2388"/>
      </w:tblGrid>
      <w:tr w:rsidR="00646BF2" w:rsidRPr="003808CD" w:rsidTr="008A1BD7">
        <w:trPr>
          <w:trHeight w:val="42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646BF2" w:rsidRPr="003808CD" w:rsidRDefault="00646BF2" w:rsidP="003808CD">
            <w:pPr>
              <w:widowControl/>
              <w:spacing w:line="400" w:lineRule="exact"/>
              <w:jc w:val="center"/>
              <w:rPr>
                <w:rFonts w:ascii="Cambria" w:hAnsi="Cambria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kern w:val="0"/>
                <w:sz w:val="18"/>
                <w:szCs w:val="18"/>
              </w:rPr>
              <w:t>项目支出绩效目标申报表</w:t>
            </w:r>
          </w:p>
        </w:tc>
      </w:tr>
      <w:tr w:rsidR="00646BF2" w:rsidRPr="003808CD" w:rsidTr="008A1BD7">
        <w:trPr>
          <w:trHeight w:val="462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6BF2" w:rsidRPr="003808CD" w:rsidRDefault="00646BF2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（</w:t>
            </w: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年度）</w:t>
            </w:r>
          </w:p>
        </w:tc>
      </w:tr>
      <w:tr w:rsidR="00646BF2" w:rsidRPr="003808CD" w:rsidTr="00E71A41">
        <w:trPr>
          <w:trHeight w:val="1251"/>
        </w:trPr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F2" w:rsidRPr="003808CD" w:rsidRDefault="00646BF2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7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F2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年全区“河长制”和水环境区域补偿河道水质监测及分析项目</w:t>
            </w:r>
          </w:p>
        </w:tc>
        <w:tc>
          <w:tcPr>
            <w:tcW w:w="9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F2" w:rsidRPr="003808CD" w:rsidRDefault="00646BF2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项目申报部门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F2" w:rsidRPr="003808CD" w:rsidRDefault="007E6455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朝阳区环境保护局</w:t>
            </w:r>
          </w:p>
        </w:tc>
      </w:tr>
      <w:tr w:rsidR="00646BF2" w:rsidRPr="003808CD" w:rsidTr="00E71A41">
        <w:trPr>
          <w:trHeight w:val="483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F2" w:rsidRPr="003808CD" w:rsidRDefault="00646BF2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F2" w:rsidRPr="003808CD" w:rsidRDefault="003808CD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赵震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F2" w:rsidRPr="003808CD" w:rsidRDefault="00646BF2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F2" w:rsidRPr="003808CD" w:rsidRDefault="0085377B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65947137</w:t>
            </w:r>
          </w:p>
        </w:tc>
      </w:tr>
      <w:tr w:rsidR="000F39E9" w:rsidRPr="003808CD" w:rsidTr="00E71A41">
        <w:trPr>
          <w:trHeight w:val="593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项目起止时间</w:t>
            </w:r>
          </w:p>
        </w:tc>
        <w:tc>
          <w:tcPr>
            <w:tcW w:w="1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3808CD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2018</w:t>
            </w: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年度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项目实施单位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朝阳区环境保护局</w:t>
            </w:r>
          </w:p>
        </w:tc>
      </w:tr>
      <w:tr w:rsidR="000F39E9" w:rsidRPr="003808CD" w:rsidTr="003808CD">
        <w:trPr>
          <w:trHeight w:val="418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项目资金情况</w:t>
            </w:r>
          </w:p>
        </w:tc>
        <w:tc>
          <w:tcPr>
            <w:tcW w:w="4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E71A41" w:rsidP="00E71A41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财政拨款</w:t>
            </w:r>
            <w:r w:rsidR="000F39E9"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750</w:t>
            </w:r>
            <w:r w:rsidR="000F39E9"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</w:t>
            </w:r>
          </w:p>
        </w:tc>
      </w:tr>
      <w:tr w:rsidR="000F39E9" w:rsidRPr="003808CD" w:rsidTr="003808CD">
        <w:trPr>
          <w:trHeight w:hRule="exact" w:val="470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项目绩效目标</w:t>
            </w:r>
          </w:p>
        </w:tc>
        <w:tc>
          <w:tcPr>
            <w:tcW w:w="4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151F66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为开展“河长制”</w:t>
            </w:r>
            <w:r w:rsidR="002F035C"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考核</w:t>
            </w: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和水环境区域补偿提供</w:t>
            </w:r>
            <w:r w:rsidR="003808CD"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监</w:t>
            </w: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测数据</w:t>
            </w:r>
          </w:p>
        </w:tc>
      </w:tr>
      <w:tr w:rsidR="000F39E9" w:rsidRPr="003808CD" w:rsidTr="00E57816">
        <w:trPr>
          <w:trHeight w:hRule="exact" w:val="696"/>
        </w:trPr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ind w:leftChars="-51" w:left="-11" w:hangingChars="54" w:hanging="97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具体指标（指标内容、指标值）</w:t>
            </w:r>
          </w:p>
        </w:tc>
      </w:tr>
      <w:tr w:rsidR="000F39E9" w:rsidRPr="003808CD" w:rsidTr="0085377B">
        <w:trPr>
          <w:trHeight w:hRule="exact" w:val="864"/>
        </w:trPr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85377B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对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135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个“河长制”考核断面和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77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个水环境区域补偿断面实施监测。</w:t>
            </w:r>
          </w:p>
        </w:tc>
      </w:tr>
      <w:tr w:rsidR="000F39E9" w:rsidRPr="003808CD" w:rsidTr="00E57816">
        <w:trPr>
          <w:trHeight w:hRule="exact" w:val="574"/>
        </w:trPr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3808CD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及时科学评价河道水环境质量改善情况</w:t>
            </w:r>
          </w:p>
        </w:tc>
      </w:tr>
      <w:tr w:rsidR="000F39E9" w:rsidRPr="003808CD" w:rsidTr="0085377B">
        <w:trPr>
          <w:trHeight w:hRule="exact" w:val="1561"/>
        </w:trPr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85377B" w:rsidP="0085377B">
            <w:pPr>
              <w:widowControl/>
              <w:spacing w:line="400" w:lineRule="exact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每周对每个水环境区域补偿断面水质（</w:t>
            </w: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3</w:t>
            </w: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项项目）监测分析</w:t>
            </w: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1</w:t>
            </w:r>
            <w:r w:rsidRPr="003808CD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次，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每月对河长</w:t>
            </w:r>
            <w:proofErr w:type="gramStart"/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制考核</w:t>
            </w:r>
            <w:proofErr w:type="gramEnd"/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断面水质（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24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项项目）监测分析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1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次。</w:t>
            </w:r>
          </w:p>
        </w:tc>
      </w:tr>
      <w:tr w:rsidR="000F39E9" w:rsidRPr="003808CD" w:rsidTr="00E57816">
        <w:trPr>
          <w:trHeight w:val="540"/>
        </w:trPr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kern w:val="0"/>
                <w:sz w:val="18"/>
                <w:szCs w:val="18"/>
              </w:rPr>
              <w:t>产出</w:t>
            </w: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85377B" w:rsidP="0085377B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全区“河长制”和水环境区域补偿河道水质监测及分析资金不超过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750</w:t>
            </w: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万元。</w:t>
            </w:r>
          </w:p>
        </w:tc>
      </w:tr>
      <w:tr w:rsidR="000F39E9" w:rsidRPr="003808CD" w:rsidTr="008B7727">
        <w:trPr>
          <w:trHeight w:hRule="exact" w:val="451"/>
        </w:trPr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效果指标</w:t>
            </w:r>
          </w:p>
        </w:tc>
        <w:tc>
          <w:tcPr>
            <w:tcW w:w="1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85377B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F39E9" w:rsidRPr="003808CD" w:rsidTr="008B7727">
        <w:trPr>
          <w:trHeight w:hRule="exact" w:val="445"/>
        </w:trPr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85377B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F39E9" w:rsidRPr="003808CD" w:rsidTr="0085377B">
        <w:trPr>
          <w:trHeight w:hRule="exact" w:val="453"/>
        </w:trPr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环境效益指标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85377B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  <w:tr w:rsidR="000F39E9" w:rsidRPr="003808CD" w:rsidTr="0085377B">
        <w:trPr>
          <w:trHeight w:hRule="exact" w:val="1423"/>
        </w:trPr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85377B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及时科学评价河道水环境质量改善情况，为落实全区水环境区域补偿机制、推进“河长制”工作提供重要数据分析。</w:t>
            </w:r>
          </w:p>
        </w:tc>
      </w:tr>
      <w:tr w:rsidR="000F39E9" w:rsidRPr="003808CD" w:rsidTr="00E57816">
        <w:trPr>
          <w:trHeight w:val="126"/>
        </w:trPr>
        <w:tc>
          <w:tcPr>
            <w:tcW w:w="9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41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85377B" w:rsidP="0085377B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为改善水环境质量提供数据支持。</w:t>
            </w:r>
            <w:r w:rsidRPr="00745571"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使社会公众受益</w:t>
            </w:r>
          </w:p>
        </w:tc>
      </w:tr>
      <w:tr w:rsidR="000F39E9" w:rsidRPr="003808CD" w:rsidTr="008B7727">
        <w:trPr>
          <w:trHeight w:hRule="exact" w:val="746"/>
        </w:trPr>
        <w:tc>
          <w:tcPr>
            <w:tcW w:w="9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8CD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其他说明</w:t>
            </w:r>
          </w:p>
          <w:p w:rsidR="000F39E9" w:rsidRPr="003808CD" w:rsidRDefault="000F39E9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 w:rsidRPr="003808CD"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  <w:t>的问题</w:t>
            </w:r>
          </w:p>
        </w:tc>
        <w:tc>
          <w:tcPr>
            <w:tcW w:w="40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9E9" w:rsidRPr="003808CD" w:rsidRDefault="0085377B" w:rsidP="003808CD">
            <w:pPr>
              <w:widowControl/>
              <w:spacing w:line="400" w:lineRule="exact"/>
              <w:jc w:val="center"/>
              <w:rPr>
                <w:rFonts w:ascii="Cambria" w:hAnsi="Cambr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Cambria" w:hAnsi="Cambria" w:hint="eastAsia"/>
                <w:b w:val="0"/>
                <w:bCs w:val="0"/>
                <w:kern w:val="0"/>
                <w:sz w:val="18"/>
                <w:szCs w:val="18"/>
              </w:rPr>
              <w:t>无</w:t>
            </w:r>
          </w:p>
        </w:tc>
      </w:tr>
    </w:tbl>
    <w:p w:rsidR="00C05D44" w:rsidRPr="003808CD" w:rsidRDefault="00646BF2" w:rsidP="003808CD">
      <w:pPr>
        <w:widowControl/>
        <w:spacing w:line="400" w:lineRule="exact"/>
        <w:ind w:firstLineChars="100" w:firstLine="180"/>
        <w:jc w:val="left"/>
        <w:rPr>
          <w:sz w:val="18"/>
          <w:szCs w:val="18"/>
        </w:rPr>
      </w:pPr>
      <w:r w:rsidRPr="003808CD">
        <w:rPr>
          <w:rFonts w:ascii="Cambria" w:hAnsi="Cambria" w:hint="eastAsia"/>
          <w:b w:val="0"/>
          <w:bCs w:val="0"/>
          <w:kern w:val="0"/>
          <w:sz w:val="18"/>
          <w:szCs w:val="18"/>
        </w:rPr>
        <w:t>填表人：</w:t>
      </w:r>
      <w:r w:rsidR="008B7727">
        <w:rPr>
          <w:rFonts w:ascii="Cambria" w:hAnsi="Cambria" w:hint="eastAsia"/>
          <w:b w:val="0"/>
          <w:bCs w:val="0"/>
          <w:kern w:val="0"/>
          <w:sz w:val="18"/>
          <w:szCs w:val="18"/>
        </w:rPr>
        <w:t>张岚</w:t>
      </w:r>
      <w:r w:rsidR="003808CD" w:rsidRPr="003808CD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          </w:t>
      </w:r>
      <w:r w:rsidRPr="003808CD">
        <w:rPr>
          <w:rFonts w:ascii="Cambria" w:hAnsi="Cambria" w:hint="eastAsia"/>
          <w:b w:val="0"/>
          <w:bCs w:val="0"/>
          <w:kern w:val="0"/>
          <w:sz w:val="18"/>
          <w:szCs w:val="18"/>
        </w:rPr>
        <w:t>联系电话：</w:t>
      </w:r>
      <w:r w:rsidR="0085377B">
        <w:rPr>
          <w:rFonts w:ascii="Cambria" w:hAnsi="Cambria" w:hint="eastAsia"/>
          <w:b w:val="0"/>
          <w:bCs w:val="0"/>
          <w:kern w:val="0"/>
          <w:sz w:val="18"/>
          <w:szCs w:val="18"/>
        </w:rPr>
        <w:t>6594713</w:t>
      </w:r>
      <w:r w:rsidR="008B7727">
        <w:rPr>
          <w:rFonts w:ascii="Cambria" w:hAnsi="Cambria" w:hint="eastAsia"/>
          <w:b w:val="0"/>
          <w:bCs w:val="0"/>
          <w:kern w:val="0"/>
          <w:sz w:val="18"/>
          <w:szCs w:val="18"/>
        </w:rPr>
        <w:t>1</w:t>
      </w:r>
      <w:r w:rsidR="003808CD" w:rsidRPr="003808CD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</w:t>
      </w:r>
      <w:r w:rsidR="008B7727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  </w:t>
      </w:r>
      <w:r w:rsidR="003808CD" w:rsidRPr="003808CD">
        <w:rPr>
          <w:rFonts w:ascii="Cambria" w:hAnsi="Cambria" w:hint="eastAsia"/>
          <w:b w:val="0"/>
          <w:bCs w:val="0"/>
          <w:kern w:val="0"/>
          <w:sz w:val="18"/>
          <w:szCs w:val="18"/>
        </w:rPr>
        <w:t xml:space="preserve">   </w:t>
      </w:r>
      <w:r w:rsidR="0081699F" w:rsidRPr="003808CD">
        <w:rPr>
          <w:rFonts w:ascii="Cambria" w:hAnsi="Cambria" w:hint="eastAsia"/>
          <w:b w:val="0"/>
          <w:bCs w:val="0"/>
          <w:kern w:val="0"/>
          <w:sz w:val="18"/>
          <w:szCs w:val="18"/>
        </w:rPr>
        <w:t>填表日期：</w:t>
      </w:r>
      <w:r w:rsidR="0085377B">
        <w:rPr>
          <w:rFonts w:ascii="Cambria" w:hAnsi="Cambria" w:hint="eastAsia"/>
          <w:b w:val="0"/>
          <w:bCs w:val="0"/>
          <w:kern w:val="0"/>
          <w:sz w:val="18"/>
          <w:szCs w:val="18"/>
        </w:rPr>
        <w:t>2017</w:t>
      </w:r>
      <w:r w:rsidR="0085377B">
        <w:rPr>
          <w:rFonts w:ascii="Cambria" w:hAnsi="Cambria" w:hint="eastAsia"/>
          <w:b w:val="0"/>
          <w:bCs w:val="0"/>
          <w:kern w:val="0"/>
          <w:sz w:val="18"/>
          <w:szCs w:val="18"/>
        </w:rPr>
        <w:t>年</w:t>
      </w:r>
      <w:r w:rsidR="0085377B">
        <w:rPr>
          <w:rFonts w:ascii="Cambria" w:hAnsi="Cambria" w:hint="eastAsia"/>
          <w:b w:val="0"/>
          <w:bCs w:val="0"/>
          <w:kern w:val="0"/>
          <w:sz w:val="18"/>
          <w:szCs w:val="18"/>
        </w:rPr>
        <w:t>11</w:t>
      </w:r>
      <w:r w:rsidR="0085377B">
        <w:rPr>
          <w:rFonts w:ascii="Cambria" w:hAnsi="Cambria" w:hint="eastAsia"/>
          <w:b w:val="0"/>
          <w:bCs w:val="0"/>
          <w:kern w:val="0"/>
          <w:sz w:val="18"/>
          <w:szCs w:val="18"/>
        </w:rPr>
        <w:t>月</w:t>
      </w:r>
      <w:r w:rsidR="0085377B">
        <w:rPr>
          <w:rFonts w:ascii="Cambria" w:hAnsi="Cambria" w:hint="eastAsia"/>
          <w:b w:val="0"/>
          <w:bCs w:val="0"/>
          <w:kern w:val="0"/>
          <w:sz w:val="18"/>
          <w:szCs w:val="18"/>
        </w:rPr>
        <w:t>24</w:t>
      </w:r>
      <w:r w:rsidR="0085377B">
        <w:rPr>
          <w:rFonts w:ascii="Cambria" w:hAnsi="Cambria" w:hint="eastAsia"/>
          <w:b w:val="0"/>
          <w:bCs w:val="0"/>
          <w:kern w:val="0"/>
          <w:sz w:val="18"/>
          <w:szCs w:val="18"/>
        </w:rPr>
        <w:t>日</w:t>
      </w:r>
    </w:p>
    <w:sectPr w:rsidR="00C05D44" w:rsidRPr="003808CD" w:rsidSect="001B784C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7BC" w:rsidRDefault="00F877BC" w:rsidP="00B53C47">
      <w:r>
        <w:separator/>
      </w:r>
    </w:p>
  </w:endnote>
  <w:endnote w:type="continuationSeparator" w:id="1">
    <w:p w:rsidR="00F877BC" w:rsidRDefault="00F877BC" w:rsidP="00B53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2219716"/>
      <w:docPartObj>
        <w:docPartGallery w:val="Page Numbers (Bottom of Page)"/>
        <w:docPartUnique/>
      </w:docPartObj>
    </w:sdtPr>
    <w:sdtContent>
      <w:p w:rsidR="001B784C" w:rsidRDefault="00217077">
        <w:pPr>
          <w:pStyle w:val="a4"/>
          <w:jc w:val="center"/>
        </w:pPr>
        <w:r>
          <w:fldChar w:fldCharType="begin"/>
        </w:r>
        <w:r w:rsidR="001B784C">
          <w:instrText>PAGE   \* MERGEFORMAT</w:instrText>
        </w:r>
        <w:r>
          <w:fldChar w:fldCharType="separate"/>
        </w:r>
        <w:r w:rsidR="00C72477" w:rsidRPr="00C72477">
          <w:rPr>
            <w:noProof/>
            <w:lang w:val="zh-CN"/>
          </w:rPr>
          <w:t>1</w:t>
        </w:r>
        <w:r>
          <w:fldChar w:fldCharType="end"/>
        </w:r>
      </w:p>
    </w:sdtContent>
  </w:sdt>
  <w:p w:rsidR="001B784C" w:rsidRDefault="001B784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7BC" w:rsidRDefault="00F877BC" w:rsidP="00B53C47">
      <w:r>
        <w:separator/>
      </w:r>
    </w:p>
  </w:footnote>
  <w:footnote w:type="continuationSeparator" w:id="1">
    <w:p w:rsidR="00F877BC" w:rsidRDefault="00F877BC" w:rsidP="00B53C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1776"/>
    <w:rsid w:val="00031CEE"/>
    <w:rsid w:val="0008562A"/>
    <w:rsid w:val="000A4CC6"/>
    <w:rsid w:val="000E7BC2"/>
    <w:rsid w:val="000F39E9"/>
    <w:rsid w:val="00115A6A"/>
    <w:rsid w:val="00151F66"/>
    <w:rsid w:val="00173B66"/>
    <w:rsid w:val="001A06D0"/>
    <w:rsid w:val="001A49C4"/>
    <w:rsid w:val="001B30E7"/>
    <w:rsid w:val="001B784C"/>
    <w:rsid w:val="00217077"/>
    <w:rsid w:val="00233941"/>
    <w:rsid w:val="00284DBB"/>
    <w:rsid w:val="0028641A"/>
    <w:rsid w:val="002926C4"/>
    <w:rsid w:val="002A4C26"/>
    <w:rsid w:val="002C3EE8"/>
    <w:rsid w:val="002C6350"/>
    <w:rsid w:val="002F035C"/>
    <w:rsid w:val="003331D0"/>
    <w:rsid w:val="003808CD"/>
    <w:rsid w:val="003B3305"/>
    <w:rsid w:val="003B7516"/>
    <w:rsid w:val="003D0D38"/>
    <w:rsid w:val="003F2606"/>
    <w:rsid w:val="00413471"/>
    <w:rsid w:val="00425F32"/>
    <w:rsid w:val="00470D6D"/>
    <w:rsid w:val="00492123"/>
    <w:rsid w:val="00492568"/>
    <w:rsid w:val="004F28B6"/>
    <w:rsid w:val="005400B0"/>
    <w:rsid w:val="00540255"/>
    <w:rsid w:val="005525D9"/>
    <w:rsid w:val="00567FD5"/>
    <w:rsid w:val="005C6773"/>
    <w:rsid w:val="00646BF2"/>
    <w:rsid w:val="006553D0"/>
    <w:rsid w:val="006721BB"/>
    <w:rsid w:val="006735B5"/>
    <w:rsid w:val="007033FE"/>
    <w:rsid w:val="0073127A"/>
    <w:rsid w:val="00751683"/>
    <w:rsid w:val="007668EF"/>
    <w:rsid w:val="007974A0"/>
    <w:rsid w:val="007C7192"/>
    <w:rsid w:val="007E6455"/>
    <w:rsid w:val="0081699F"/>
    <w:rsid w:val="0083385E"/>
    <w:rsid w:val="00846A80"/>
    <w:rsid w:val="0085377B"/>
    <w:rsid w:val="00870F46"/>
    <w:rsid w:val="00872570"/>
    <w:rsid w:val="008A3CB0"/>
    <w:rsid w:val="008B7727"/>
    <w:rsid w:val="00903202"/>
    <w:rsid w:val="00905A77"/>
    <w:rsid w:val="00920C7B"/>
    <w:rsid w:val="00931776"/>
    <w:rsid w:val="00936F6C"/>
    <w:rsid w:val="00942504"/>
    <w:rsid w:val="00990E1C"/>
    <w:rsid w:val="009B0FCA"/>
    <w:rsid w:val="00AA58F9"/>
    <w:rsid w:val="00AB425D"/>
    <w:rsid w:val="00AC145C"/>
    <w:rsid w:val="00AD7192"/>
    <w:rsid w:val="00AE6345"/>
    <w:rsid w:val="00B07D45"/>
    <w:rsid w:val="00B53C47"/>
    <w:rsid w:val="00B53E86"/>
    <w:rsid w:val="00B9277F"/>
    <w:rsid w:val="00BB259A"/>
    <w:rsid w:val="00BC098B"/>
    <w:rsid w:val="00BC7F9B"/>
    <w:rsid w:val="00BD7637"/>
    <w:rsid w:val="00BE5E92"/>
    <w:rsid w:val="00BE7A96"/>
    <w:rsid w:val="00BF1CE9"/>
    <w:rsid w:val="00C05D44"/>
    <w:rsid w:val="00C06DD8"/>
    <w:rsid w:val="00C236F2"/>
    <w:rsid w:val="00C56CA5"/>
    <w:rsid w:val="00C72477"/>
    <w:rsid w:val="00C7322D"/>
    <w:rsid w:val="00C92503"/>
    <w:rsid w:val="00C95FAF"/>
    <w:rsid w:val="00CA08B0"/>
    <w:rsid w:val="00D0072D"/>
    <w:rsid w:val="00D66862"/>
    <w:rsid w:val="00D67545"/>
    <w:rsid w:val="00D734FC"/>
    <w:rsid w:val="00DA488F"/>
    <w:rsid w:val="00DE045F"/>
    <w:rsid w:val="00DE6224"/>
    <w:rsid w:val="00DF56CF"/>
    <w:rsid w:val="00E029AC"/>
    <w:rsid w:val="00E35B27"/>
    <w:rsid w:val="00E5659B"/>
    <w:rsid w:val="00E57816"/>
    <w:rsid w:val="00E71A41"/>
    <w:rsid w:val="00E821B8"/>
    <w:rsid w:val="00E93FBB"/>
    <w:rsid w:val="00EE29A2"/>
    <w:rsid w:val="00F26E4C"/>
    <w:rsid w:val="00F63F06"/>
    <w:rsid w:val="00F877BC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44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3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3C47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3C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3C47"/>
    <w:rPr>
      <w:rFonts w:ascii="Times New Roman" w:eastAsia="宋体" w:hAnsi="Times New Roman" w:cs="Times New Roman"/>
      <w:b/>
      <w:bCs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732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7322D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44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3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3C47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3C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3C47"/>
    <w:rPr>
      <w:rFonts w:ascii="Times New Roman" w:eastAsia="宋体" w:hAnsi="Times New Roman" w:cs="Times New Roman"/>
      <w:b/>
      <w:bCs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732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7322D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21540-E02E-47DE-9829-D06D9F59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91</Words>
  <Characters>523</Characters>
  <Application>Microsoft Office Word</Application>
  <DocSecurity>0</DocSecurity>
  <Lines>4</Lines>
  <Paragraphs>1</Paragraphs>
  <ScaleCrop>false</ScaleCrop>
  <Company>China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2017-11-20T06:14:00Z</cp:lastPrinted>
  <dcterms:created xsi:type="dcterms:W3CDTF">2017-02-13T07:42:00Z</dcterms:created>
  <dcterms:modified xsi:type="dcterms:W3CDTF">2011-11-24T14:33:00Z</dcterms:modified>
</cp:coreProperties>
</file>