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adjustRightInd w:val="0"/>
        <w:snapToGrid w:val="0"/>
        <w:spacing w:beforeAutospacing="0" w:line="560" w:lineRule="exact"/>
        <w:ind w:left="0" w:leftChars="0" w:right="0" w:rightChars="0"/>
        <w:jc w:val="left"/>
        <w:rPr>
          <w:rFonts w:hint="eastAsia"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附件</w:t>
      </w:r>
      <w:r>
        <w:rPr>
          <w:rFonts w:hint="default" w:ascii="Times New Roman" w:hAnsi="Times New Roman" w:eastAsia="黑体" w:cs="Times New Roman"/>
          <w:color w:val="000000" w:themeColor="text1"/>
          <w:sz w:val="32"/>
          <w:szCs w:val="32"/>
          <w14:textFill>
            <w14:solidFill>
              <w14:schemeClr w14:val="tx1"/>
            </w14:solidFill>
          </w14:textFill>
        </w:rPr>
        <w:t>2</w:t>
      </w:r>
    </w:p>
    <w:p>
      <w:pPr>
        <w:pStyle w:val="23"/>
        <w:keepNext w:val="0"/>
        <w:keepLines w:val="0"/>
        <w:pageBreakBefore w:val="0"/>
        <w:widowControl w:val="0"/>
        <w:kinsoku/>
        <w:wordWrap/>
        <w:topLinePunct w:val="0"/>
        <w:bidi w:val="0"/>
        <w:spacing w:before="0" w:beforeAutospacing="0" w:line="560" w:lineRule="exact"/>
        <w:ind w:left="0" w:leftChars="0" w:right="0" w:rightChars="0"/>
        <w:jc w:val="left"/>
        <w:rPr>
          <w:rFonts w:ascii="Times New Roman" w:hAnsi="Times New Roman"/>
        </w:rPr>
      </w:pPr>
    </w:p>
    <w:p>
      <w:pPr>
        <w:keepNext w:val="0"/>
        <w:keepLines w:val="0"/>
        <w:pageBreakBefore w:val="0"/>
        <w:widowControl w:val="0"/>
        <w:kinsoku/>
        <w:wordWrap/>
        <w:topLinePunct w:val="0"/>
        <w:bidi w:val="0"/>
        <w:spacing w:beforeAutospacing="0" w:line="560" w:lineRule="exact"/>
        <w:ind w:left="0" w:leftChars="0" w:right="0" w:rightChars="0"/>
        <w:jc w:val="center"/>
        <w:textAlignment w:val="baseline"/>
        <w:rPr>
          <w:rFonts w:hint="eastAsia" w:ascii="Times New Roman" w:hAnsi="Times New Roman" w:eastAsia="方正小标宋简体" w:cs="方正小标宋简体"/>
          <w:color w:val="000000" w:themeColor="text1"/>
          <w:sz w:val="44"/>
          <w:szCs w:val="44"/>
          <w14:textFill>
            <w14:solidFill>
              <w14:schemeClr w14:val="tx1"/>
            </w14:solidFill>
          </w14:textFill>
        </w:rPr>
      </w:pPr>
      <w:r>
        <w:rPr>
          <w:rFonts w:hint="eastAsia" w:ascii="Times New Roman" w:hAnsi="Times New Roman" w:eastAsia="方正小标宋简体" w:cs="方正小标宋简体"/>
          <w:color w:val="000000" w:themeColor="text1"/>
          <w:sz w:val="44"/>
          <w:szCs w:val="44"/>
          <w14:textFill>
            <w14:solidFill>
              <w14:schemeClr w14:val="tx1"/>
            </w14:solidFill>
          </w14:textFill>
        </w:rPr>
        <w:t>朝阳</w:t>
      </w:r>
      <w:r>
        <w:rPr>
          <w:rFonts w:hint="eastAsia" w:ascii="Times New Roman" w:hAnsi="Times New Roman" w:eastAsia="方正小标宋简体" w:cs="方正小标宋简体"/>
          <w:color w:val="000000" w:themeColor="text1"/>
          <w:sz w:val="44"/>
          <w:szCs w:val="44"/>
          <w:lang w:val="en-US" w:eastAsia="zh-CN"/>
          <w14:textFill>
            <w14:solidFill>
              <w14:schemeClr w14:val="tx1"/>
            </w14:solidFill>
          </w14:textFill>
        </w:rPr>
        <w:t>团结湖</w:t>
      </w:r>
      <w:r>
        <w:rPr>
          <w:rFonts w:hint="eastAsia" w:ascii="Times New Roman" w:hAnsi="Times New Roman" w:eastAsia="方正小标宋简体" w:cs="方正小标宋简体"/>
          <w:color w:val="000000" w:themeColor="text1"/>
          <w:sz w:val="44"/>
          <w:szCs w:val="44"/>
          <w14:textFill>
            <w14:solidFill>
              <w14:schemeClr w14:val="tx1"/>
            </w14:solidFill>
          </w14:textFill>
        </w:rPr>
        <w:t>北京</w:t>
      </w:r>
      <w:r>
        <w:rPr>
          <w:rFonts w:hint="eastAsia" w:ascii="Times New Roman" w:hAnsi="Times New Roman" w:eastAsia="方正小标宋简体" w:cs="方正小标宋简体"/>
          <w:color w:val="000000" w:themeColor="text1"/>
          <w:sz w:val="44"/>
          <w:szCs w:val="44"/>
          <w:lang w:val="en-US" w:eastAsia="zh-CN"/>
          <w14:textFill>
            <w14:solidFill>
              <w14:schemeClr w14:val="tx1"/>
            </w14:solidFill>
          </w14:textFill>
        </w:rPr>
        <w:t>光赫能源</w:t>
      </w:r>
      <w:r>
        <w:rPr>
          <w:rFonts w:hint="eastAsia" w:ascii="Times New Roman" w:hAnsi="Times New Roman" w:eastAsia="方正小标宋简体" w:cs="方正小标宋简体"/>
          <w:color w:val="000000" w:themeColor="text1"/>
          <w:sz w:val="44"/>
          <w:szCs w:val="44"/>
          <w14:textFill>
            <w14:solidFill>
              <w14:schemeClr w14:val="tx1"/>
            </w14:solidFill>
          </w14:textFill>
        </w:rPr>
        <w:t>有限公司“</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1</w:t>
      </w:r>
      <w:r>
        <w:rPr>
          <w:rFonts w:hint="eastAsia" w:ascii="Times New Roman" w:hAnsi="Times New Roman" w:eastAsia="方正小标宋简体" w:cs="Times New Roman"/>
          <w:color w:val="000000" w:themeColor="text1"/>
          <w:sz w:val="44"/>
          <w:szCs w:val="44"/>
          <w:lang w:val="en-US" w:eastAsia="zh-CN"/>
          <w14:textFill>
            <w14:solidFill>
              <w14:schemeClr w14:val="tx1"/>
            </w14:solidFill>
          </w14:textFill>
        </w:rPr>
        <w:t>2</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w:t>
      </w:r>
      <w:r>
        <w:rPr>
          <w:rFonts w:hint="eastAsia" w:ascii="Times New Roman" w:hAnsi="Times New Roman" w:eastAsia="方正小标宋简体" w:cs="Times New Roman"/>
          <w:color w:val="000000" w:themeColor="text1"/>
          <w:sz w:val="44"/>
          <w:szCs w:val="44"/>
          <w:lang w:val="en-US" w:eastAsia="zh-CN"/>
          <w14:textFill>
            <w14:solidFill>
              <w14:schemeClr w14:val="tx1"/>
            </w14:solidFill>
          </w14:textFill>
        </w:rPr>
        <w:t>30</w:t>
      </w:r>
      <w:r>
        <w:rPr>
          <w:rFonts w:hint="eastAsia" w:ascii="Times New Roman" w:hAnsi="Times New Roman" w:eastAsia="方正小标宋简体" w:cs="方正小标宋简体"/>
          <w:color w:val="000000" w:themeColor="text1"/>
          <w:sz w:val="44"/>
          <w:szCs w:val="44"/>
          <w14:textFill>
            <w14:solidFill>
              <w14:schemeClr w14:val="tx1"/>
            </w14:solidFill>
          </w14:textFill>
        </w:rPr>
        <w:t>”</w:t>
      </w:r>
    </w:p>
    <w:p>
      <w:pPr>
        <w:keepNext w:val="0"/>
        <w:keepLines w:val="0"/>
        <w:pageBreakBefore w:val="0"/>
        <w:widowControl w:val="0"/>
        <w:kinsoku/>
        <w:wordWrap/>
        <w:topLinePunct w:val="0"/>
        <w:bidi w:val="0"/>
        <w:spacing w:beforeAutospacing="0" w:line="560" w:lineRule="exact"/>
        <w:ind w:left="0" w:leftChars="0" w:right="0" w:rightChars="0"/>
        <w:jc w:val="center"/>
        <w:textAlignment w:val="baseline"/>
        <w:rPr>
          <w:rFonts w:hint="eastAsia" w:ascii="Times New Roman" w:hAnsi="Times New Roman" w:eastAsia="方正小标宋简体" w:cs="方正小标宋简体"/>
          <w:color w:val="000000" w:themeColor="text1"/>
          <w:sz w:val="44"/>
          <w:szCs w:val="44"/>
          <w14:textFill>
            <w14:solidFill>
              <w14:schemeClr w14:val="tx1"/>
            </w14:solidFill>
          </w14:textFill>
        </w:rPr>
      </w:pPr>
      <w:r>
        <w:rPr>
          <w:rFonts w:hint="eastAsia" w:ascii="Times New Roman" w:hAnsi="Times New Roman" w:eastAsia="方正小标宋简体" w:cs="方正小标宋简体"/>
          <w:color w:val="000000" w:themeColor="text1"/>
          <w:sz w:val="44"/>
          <w:szCs w:val="44"/>
          <w14:textFill>
            <w14:solidFill>
              <w14:schemeClr w14:val="tx1"/>
            </w14:solidFill>
          </w14:textFill>
        </w:rPr>
        <w:t>一般高处坠落事故调查报告</w:t>
      </w:r>
    </w:p>
    <w:p>
      <w:pPr>
        <w:pStyle w:val="9"/>
        <w:keepNext w:val="0"/>
        <w:keepLines w:val="0"/>
        <w:pageBreakBefore w:val="0"/>
        <w:widowControl w:val="0"/>
        <w:kinsoku/>
        <w:wordWrap/>
        <w:topLinePunct w:val="0"/>
        <w:bidi w:val="0"/>
        <w:spacing w:beforeAutospacing="0" w:after="0"/>
        <w:ind w:left="0" w:leftChars="0" w:right="0" w:rightChars="0"/>
        <w:jc w:val="left"/>
        <w:rPr>
          <w:rFonts w:ascii="Times New Roman" w:hAnsi="Times New Roman"/>
        </w:rPr>
      </w:pP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2024年12月30日14时40分许，在朝阳区团结湖北路2号13幢楼顶一设备安装施工现场，发生一起高坠事故，造成1人死亡。</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接事故报告后，区应急局、区住建委、公安朝阳分局、团结湖街道办事处等有关部门领导立即赶赴现场，组织指导善后工作。依据《中华人民共和国安全生产法》《生产安全事故报告和调查处理条例》和朝阳区政府的授权，由区应急局、公安朝阳分局、区住建委、区总工会、区司法局、区人力社保局、区发改委、团结湖街道办事处组成生产安全事故调查组，同时邀请区纪委区监委参与事故调查。</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ascii="Times New Roman" w:hAnsi="Times New Roman" w:eastAsia="仿宋_GB2312" w:cs="仿宋_GB2312"/>
          <w:color w:val="0D0D0D"/>
          <w:sz w:val="32"/>
          <w:szCs w:val="32"/>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事故调查组按照“科学严谨、依法</w:t>
      </w:r>
      <w:r>
        <w:rPr>
          <w:rFonts w:hint="eastAsia" w:ascii="Times New Roman" w:hAnsi="Times New Roman" w:eastAsia="仿宋_GB2312" w:cs="仿宋_GB2312"/>
          <w:color w:val="0D0D0D"/>
          <w:sz w:val="32"/>
          <w:szCs w:val="32"/>
        </w:rPr>
        <w:t>依规、实事求是、注重实效”和“四不放过”的原则，通过现场勘查、调阅资料、调查询问</w:t>
      </w:r>
      <w:r>
        <w:rPr>
          <w:rFonts w:hint="eastAsia" w:ascii="Times New Roman" w:hAnsi="Times New Roman" w:eastAsia="仿宋_GB2312" w:cs="仿宋_GB2312"/>
          <w:color w:val="0D0D0D"/>
          <w:sz w:val="32"/>
          <w:szCs w:val="32"/>
          <w:lang w:eastAsia="zh-CN"/>
        </w:rPr>
        <w:t>和检测鉴定</w:t>
      </w:r>
      <w:r>
        <w:rPr>
          <w:rFonts w:hint="eastAsia" w:ascii="Times New Roman" w:hAnsi="Times New Roman" w:eastAsia="仿宋_GB2312" w:cs="仿宋_GB2312"/>
          <w:color w:val="0D0D0D"/>
          <w:sz w:val="32"/>
          <w:szCs w:val="32"/>
        </w:rPr>
        <w:t>，查明了事故经过和原因，认定了事故性质和责任，提出了对事故责任单位和人员的处理建议，并提出了整改和防范措施。</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ascii="Times New Roman" w:hAnsi="Times New Roman" w:eastAsia="黑体" w:cs="黑体"/>
          <w:bCs/>
          <w:color w:val="000000" w:themeColor="text1"/>
          <w:sz w:val="32"/>
          <w:szCs w:val="32"/>
          <w14:textFill>
            <w14:solidFill>
              <w14:schemeClr w14:val="tx1"/>
            </w14:solidFill>
          </w14:textFill>
        </w:rPr>
      </w:pPr>
      <w:r>
        <w:rPr>
          <w:rFonts w:hint="eastAsia" w:ascii="Times New Roman" w:hAnsi="Times New Roman" w:eastAsia="仿宋_GB2312" w:cs="仿宋_GB2312"/>
          <w:color w:val="0D0D0D"/>
          <w:sz w:val="32"/>
          <w:szCs w:val="32"/>
        </w:rPr>
        <w:t>经调查认定，朝阳</w:t>
      </w:r>
      <w:r>
        <w:rPr>
          <w:rFonts w:hint="eastAsia" w:ascii="Times New Roman" w:hAnsi="Times New Roman" w:eastAsia="仿宋_GB2312" w:cs="仿宋_GB2312"/>
          <w:color w:val="0D0D0D"/>
          <w:sz w:val="32"/>
          <w:szCs w:val="32"/>
          <w:lang w:eastAsia="zh-CN"/>
        </w:rPr>
        <w:t>团结湖北京光赫能源有限公司</w:t>
      </w:r>
      <w:r>
        <w:rPr>
          <w:rFonts w:hint="default" w:ascii="Times New Roman" w:hAnsi="Times New Roman" w:eastAsia="仿宋_GB2312" w:cs="Times New Roman"/>
          <w:b w:val="0"/>
          <w:bCs w:val="0"/>
          <w:color w:val="0D0D0D"/>
          <w:sz w:val="32"/>
          <w:szCs w:val="32"/>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1</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30</w:t>
      </w:r>
      <w:r>
        <w:rPr>
          <w:rFonts w:hint="default" w:ascii="Times New Roman" w:hAnsi="Times New Roman" w:eastAsia="仿宋_GB2312" w:cs="Times New Roman"/>
          <w:b w:val="0"/>
          <w:bCs w:val="0"/>
          <w:color w:val="0D0D0D"/>
          <w:sz w:val="32"/>
          <w:szCs w:val="32"/>
        </w:rPr>
        <w:t>”</w:t>
      </w:r>
      <w:r>
        <w:rPr>
          <w:rFonts w:hint="eastAsia" w:ascii="Times New Roman" w:hAnsi="Times New Roman" w:eastAsia="仿宋_GB2312" w:cs="仿宋_GB2312"/>
          <w:color w:val="0D0D0D"/>
          <w:sz w:val="32"/>
          <w:szCs w:val="32"/>
        </w:rPr>
        <w:t>一般</w:t>
      </w:r>
      <w:r>
        <w:rPr>
          <w:rFonts w:hint="eastAsia" w:ascii="Times New Roman" w:hAnsi="Times New Roman" w:eastAsia="仿宋_GB2312" w:cs="仿宋_GB2312"/>
          <w:color w:val="0D0D0D"/>
          <w:sz w:val="32"/>
          <w:szCs w:val="32"/>
          <w:lang w:eastAsia="zh-CN"/>
        </w:rPr>
        <w:t>高处坠落</w:t>
      </w:r>
      <w:r>
        <w:rPr>
          <w:rFonts w:hint="eastAsia" w:ascii="Times New Roman" w:hAnsi="Times New Roman" w:eastAsia="仿宋_GB2312" w:cs="仿宋_GB2312"/>
          <w:color w:val="0D0D0D"/>
          <w:sz w:val="32"/>
          <w:szCs w:val="32"/>
        </w:rPr>
        <w:t>事故是一起因</w:t>
      </w:r>
      <w:r>
        <w:rPr>
          <w:rFonts w:hint="eastAsia" w:ascii="Times New Roman" w:hAnsi="Times New Roman" w:eastAsia="仿宋_GB2312" w:cs="仿宋_GB2312"/>
          <w:color w:val="0D0D0D"/>
          <w:sz w:val="32"/>
          <w:szCs w:val="32"/>
          <w:lang w:val="en-US" w:eastAsia="zh-CN"/>
        </w:rPr>
        <w:t>建设单位违规组织施工，</w:t>
      </w:r>
      <w:r>
        <w:rPr>
          <w:rFonts w:hint="eastAsia" w:ascii="Times New Roman" w:hAnsi="Times New Roman" w:eastAsia="仿宋_GB2312" w:cs="仿宋_GB2312"/>
          <w:color w:val="0D0D0D"/>
          <w:sz w:val="32"/>
          <w:szCs w:val="32"/>
          <w:lang w:eastAsia="zh-CN"/>
        </w:rPr>
        <w:t>事发单位</w:t>
      </w:r>
      <w:r>
        <w:rPr>
          <w:rFonts w:hint="eastAsia" w:ascii="Times New Roman" w:hAnsi="Times New Roman" w:eastAsia="仿宋_GB2312" w:cs="仿宋_GB2312"/>
          <w:color w:val="0D0D0D"/>
          <w:sz w:val="32"/>
          <w:szCs w:val="32"/>
          <w:lang w:val="en-US" w:eastAsia="zh-CN"/>
        </w:rPr>
        <w:t>施工组织混乱、</w:t>
      </w:r>
      <w:r>
        <w:rPr>
          <w:rFonts w:hint="eastAsia" w:ascii="Times New Roman" w:hAnsi="Times New Roman" w:eastAsia="仿宋_GB2312" w:cs="仿宋_GB2312"/>
          <w:color w:val="0D0D0D"/>
          <w:sz w:val="32"/>
          <w:szCs w:val="32"/>
          <w:lang w:eastAsia="zh-CN"/>
        </w:rPr>
        <w:t>安全管理缺失，施工人员违章作业</w:t>
      </w:r>
      <w:r>
        <w:rPr>
          <w:rFonts w:hint="eastAsia" w:ascii="Times New Roman" w:hAnsi="Times New Roman" w:eastAsia="仿宋_GB2312" w:cs="仿宋_GB2312"/>
          <w:color w:val="0D0D0D"/>
          <w:sz w:val="32"/>
          <w:szCs w:val="32"/>
        </w:rPr>
        <w:t>造成的生产安全责任事故。</w:t>
      </w:r>
    </w:p>
    <w:p>
      <w:pPr>
        <w:keepNext w:val="0"/>
        <w:keepLines w:val="0"/>
        <w:pageBreakBefore w:val="0"/>
        <w:widowControl w:val="0"/>
        <w:numPr>
          <w:ilvl w:val="0"/>
          <w:numId w:val="0"/>
        </w:numPr>
        <w:kinsoku/>
        <w:wordWrap/>
        <w:topLinePunct w:val="0"/>
        <w:bidi w:val="0"/>
        <w:spacing w:beforeAutospacing="0" w:line="560" w:lineRule="exact"/>
        <w:ind w:right="0" w:rightChars="0" w:firstLine="640" w:firstLineChars="200"/>
        <w:jc w:val="left"/>
        <w:rPr>
          <w:rFonts w:hint="eastAsia" w:ascii="Times New Roman" w:hAnsi="Times New Roman" w:eastAsia="黑体" w:cs="黑体"/>
          <w:bCs/>
          <w:sz w:val="32"/>
          <w:szCs w:val="32"/>
        </w:rPr>
      </w:pPr>
      <w:r>
        <w:rPr>
          <w:rFonts w:hint="eastAsia" w:ascii="Times New Roman" w:hAnsi="Times New Roman" w:eastAsia="黑体" w:cs="黑体"/>
          <w:bCs/>
          <w:sz w:val="32"/>
          <w:szCs w:val="32"/>
          <w:lang w:val="en-US" w:eastAsia="zh-CN"/>
        </w:rPr>
        <w:t>一、</w:t>
      </w:r>
      <w:r>
        <w:rPr>
          <w:rFonts w:hint="eastAsia" w:ascii="Times New Roman" w:hAnsi="Times New Roman" w:eastAsia="黑体" w:cs="黑体"/>
          <w:bCs/>
          <w:sz w:val="32"/>
          <w:szCs w:val="32"/>
        </w:rPr>
        <w:t>事故基本情况</w:t>
      </w:r>
    </w:p>
    <w:p>
      <w:pPr>
        <w:keepNext w:val="0"/>
        <w:keepLines w:val="0"/>
        <w:pageBreakBefore w:val="0"/>
        <w:widowControl w:val="0"/>
        <w:numPr>
          <w:ilvl w:val="0"/>
          <w:numId w:val="0"/>
        </w:numPr>
        <w:kinsoku/>
        <w:wordWrap/>
        <w:topLinePunct w:val="0"/>
        <w:bidi w:val="0"/>
        <w:spacing w:beforeAutospacing="0" w:line="560" w:lineRule="exact"/>
        <w:ind w:right="0" w:rightChars="0" w:firstLine="640" w:firstLineChars="200"/>
        <w:jc w:val="left"/>
        <w:rPr>
          <w:rFonts w:ascii="Times New Roman" w:hAnsi="Times New Roman" w:eastAsia="楷体_GB2312" w:cs="楷体_GB2312"/>
          <w:color w:val="000000" w:themeColor="text1"/>
          <w:sz w:val="32"/>
          <w:szCs w:val="32"/>
          <w14:textFill>
            <w14:solidFill>
              <w14:schemeClr w14:val="tx1"/>
            </w14:solidFill>
          </w14:textFill>
        </w:rPr>
      </w:pPr>
      <w:r>
        <w:rPr>
          <w:rFonts w:hint="eastAsia" w:ascii="Times New Roman" w:hAnsi="Times New Roman" w:eastAsia="楷体_GB2312" w:cs="楷体_GB2312"/>
          <w:color w:val="000000" w:themeColor="text1"/>
          <w:sz w:val="32"/>
          <w:szCs w:val="32"/>
          <w14:textFill>
            <w14:solidFill>
              <w14:schemeClr w14:val="tx1"/>
            </w14:solidFill>
          </w14:textFill>
        </w:rPr>
        <w:t>（一）</w:t>
      </w:r>
      <w:r>
        <w:rPr>
          <w:rFonts w:hint="eastAsia" w:ascii="Times New Roman" w:hAnsi="Times New Roman" w:eastAsia="楷体_GB2312" w:cs="楷体_GB2312"/>
          <w:color w:val="000000" w:themeColor="text1"/>
          <w:sz w:val="32"/>
          <w:szCs w:val="32"/>
          <w:lang w:eastAsia="zh-CN"/>
          <w14:textFill>
            <w14:solidFill>
              <w14:schemeClr w14:val="tx1"/>
            </w14:solidFill>
          </w14:textFill>
        </w:rPr>
        <w:t>事发</w:t>
      </w:r>
      <w:r>
        <w:rPr>
          <w:rFonts w:hint="eastAsia" w:ascii="Times New Roman" w:hAnsi="Times New Roman" w:eastAsia="楷体_GB2312" w:cs="楷体_GB2312"/>
          <w:color w:val="000000" w:themeColor="text1"/>
          <w:sz w:val="32"/>
          <w:szCs w:val="32"/>
          <w14:textFill>
            <w14:solidFill>
              <w14:schemeClr w14:val="tx1"/>
            </w14:solidFill>
          </w14:textFill>
        </w:rPr>
        <w:t>单位基本情况</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hint="default"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1.北京弘医堂中医医院有限责任公司</w:t>
      </w:r>
      <w:r>
        <w:rPr>
          <w:rFonts w:hint="eastAsia" w:ascii="Times New Roman" w:hAnsi="Times New Roman" w:eastAsia="仿宋_GB2312"/>
          <w:color w:val="000000" w:themeColor="text1"/>
          <w:sz w:val="32"/>
          <w:szCs w:val="32"/>
          <w14:textFill>
            <w14:solidFill>
              <w14:schemeClr w14:val="tx1"/>
            </w14:solidFill>
          </w14:textFill>
        </w:rPr>
        <w:t>（以下简称“</w:t>
      </w:r>
      <w:r>
        <w:rPr>
          <w:rFonts w:hint="eastAsia" w:ascii="Times New Roman" w:hAnsi="Times New Roman" w:eastAsia="仿宋_GB2312"/>
          <w:color w:val="000000" w:themeColor="text1"/>
          <w:sz w:val="32"/>
          <w:szCs w:val="32"/>
          <w:lang w:val="en-US" w:eastAsia="zh-CN"/>
          <w14:textFill>
            <w14:solidFill>
              <w14:schemeClr w14:val="tx1"/>
            </w14:solidFill>
          </w14:textFill>
        </w:rPr>
        <w:t>弘医堂</w:t>
      </w:r>
      <w:r>
        <w:rPr>
          <w:rFonts w:hint="eastAsia" w:ascii="Times New Roman" w:hAnsi="Times New Roman" w:eastAsia="仿宋_GB2312"/>
          <w:color w:val="000000" w:themeColor="text1"/>
          <w:sz w:val="32"/>
          <w:szCs w:val="32"/>
          <w14:textFill>
            <w14:solidFill>
              <w14:schemeClr w14:val="tx1"/>
            </w14:solidFill>
          </w14:textFill>
        </w:rPr>
        <w:t>公司”）</w:t>
      </w:r>
      <w:r>
        <w:rPr>
          <w:rFonts w:hint="eastAsia" w:ascii="Times New Roman" w:hAnsi="Times New Roman" w:eastAsia="仿宋_GB2312" w:cs="仿宋_GB2312"/>
          <w:color w:val="0D0D0D"/>
          <w:sz w:val="32"/>
          <w:szCs w:val="32"/>
          <w:lang w:eastAsia="zh-CN"/>
        </w:rPr>
        <w:t>，</w:t>
      </w:r>
      <w:r>
        <w:rPr>
          <w:rFonts w:hint="eastAsia" w:ascii="Times New Roman" w:hAnsi="Times New Roman" w:eastAsia="仿宋_GB2312"/>
          <w:color w:val="000000" w:themeColor="text1"/>
          <w:sz w:val="32"/>
          <w:szCs w:val="32"/>
          <w14:textFill>
            <w14:solidFill>
              <w14:schemeClr w14:val="tx1"/>
            </w14:solidFill>
          </w14:textFill>
        </w:rPr>
        <w:t>法定代表人</w:t>
      </w:r>
      <w:r>
        <w:rPr>
          <w:rFonts w:hint="eastAsia" w:ascii="Times New Roman" w:hAnsi="Times New Roman" w:eastAsia="仿宋_GB2312"/>
          <w:color w:val="000000" w:themeColor="text1"/>
          <w:sz w:val="32"/>
          <w:szCs w:val="32"/>
          <w:lang w:val="en-US" w:eastAsia="zh-CN"/>
          <w14:textFill>
            <w14:solidFill>
              <w14:schemeClr w14:val="tx1"/>
            </w14:solidFill>
          </w14:textFill>
        </w:rPr>
        <w:t>黄</w:t>
      </w:r>
      <w:r>
        <w:rPr>
          <w:rFonts w:hint="eastAsia"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总经理赵</w:t>
      </w:r>
      <w:r>
        <w:rPr>
          <w:rFonts w:hint="eastAsia"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涛，工程管理工作由后勤院长王</w:t>
      </w:r>
      <w:r>
        <w:rPr>
          <w:rFonts w:hint="eastAsia"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负责，</w:t>
      </w:r>
      <w:r>
        <w:rPr>
          <w:rFonts w:hint="eastAsia" w:ascii="Times New Roman" w:hAnsi="Times New Roman" w:eastAsia="仿宋_GB2312"/>
          <w:color w:val="000000" w:themeColor="text1"/>
          <w:sz w:val="32"/>
          <w:szCs w:val="32"/>
          <w14:textFill>
            <w14:solidFill>
              <w14:schemeClr w14:val="tx1"/>
            </w14:solidFill>
          </w14:textFill>
        </w:rPr>
        <w:t>统一社会信用代码</w:t>
      </w:r>
      <w:r>
        <w:rPr>
          <w:rFonts w:hint="eastAsia" w:ascii="Times New Roman" w:hAnsi="Times New Roman" w:eastAsia="仿宋_GB2312"/>
          <w:color w:val="000000" w:themeColor="text1"/>
          <w:sz w:val="32"/>
          <w:szCs w:val="32"/>
          <w:lang w:eastAsia="zh-CN"/>
          <w14:textFill>
            <w14:solidFill>
              <w14:schemeClr w14:val="tx1"/>
            </w14:solidFill>
          </w14:textFill>
        </w:rPr>
        <w:t>：911101055674491678</w:t>
      </w:r>
      <w:r>
        <w:rPr>
          <w:rFonts w:hint="eastAsia" w:ascii="Times New Roman" w:hAnsi="Times New Roman" w:eastAsia="仿宋_GB2312"/>
          <w:color w:val="000000" w:themeColor="text1"/>
          <w:sz w:val="32"/>
          <w:szCs w:val="32"/>
          <w14:textFill>
            <w14:solidFill>
              <w14:schemeClr w14:val="tx1"/>
            </w14:solidFill>
          </w14:textFill>
        </w:rPr>
        <w:t>，公司类型为其他有限责任公司。</w:t>
      </w:r>
      <w:r>
        <w:rPr>
          <w:rFonts w:hint="eastAsia" w:ascii="Times New Roman" w:hAnsi="Times New Roman" w:eastAsia="仿宋_GB2312"/>
          <w:color w:val="000000" w:themeColor="text1"/>
          <w:sz w:val="32"/>
          <w:szCs w:val="32"/>
          <w:lang w:val="en-US" w:eastAsia="zh-CN"/>
          <w14:textFill>
            <w14:solidFill>
              <w14:schemeClr w14:val="tx1"/>
            </w14:solidFill>
          </w14:textFill>
        </w:rPr>
        <w:t>注册地址</w:t>
      </w:r>
      <w:r>
        <w:rPr>
          <w:rFonts w:hint="eastAsia" w:ascii="Times New Roman" w:hAnsi="Times New Roman" w:eastAsia="仿宋_GB2312"/>
          <w:color w:val="000000" w:themeColor="text1"/>
          <w:sz w:val="32"/>
          <w:szCs w:val="32"/>
          <w14:textFill>
            <w14:solidFill>
              <w14:schemeClr w14:val="tx1"/>
            </w14:solidFill>
          </w14:textFill>
        </w:rPr>
        <w:t>为北京市朝阳区团结湖北路2号1-3层楼北侧及地下一层</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经营范围：医疗服务；销售医疗器械I类、Ⅱ类；健康咨询等</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D0D0D"/>
          <w:sz w:val="32"/>
          <w:szCs w:val="32"/>
          <w:lang w:val="en-US" w:eastAsia="zh-CN"/>
        </w:rPr>
        <w:t>2.</w:t>
      </w:r>
      <w:r>
        <w:rPr>
          <w:rFonts w:hint="eastAsia" w:ascii="Times New Roman" w:hAnsi="Times New Roman" w:eastAsia="仿宋_GB2312" w:cs="仿宋_GB2312"/>
          <w:color w:val="0D0D0D"/>
          <w:sz w:val="32"/>
          <w:szCs w:val="32"/>
          <w:lang w:eastAsia="zh-CN"/>
        </w:rPr>
        <w:t>北京光赫能源有限公司</w:t>
      </w:r>
      <w:r>
        <w:rPr>
          <w:rFonts w:hint="eastAsia" w:ascii="Times New Roman" w:hAnsi="Times New Roman" w:eastAsia="仿宋_GB2312"/>
          <w:color w:val="000000" w:themeColor="text1"/>
          <w:sz w:val="32"/>
          <w:szCs w:val="32"/>
          <w14:textFill>
            <w14:solidFill>
              <w14:schemeClr w14:val="tx1"/>
            </w14:solidFill>
          </w14:textFill>
        </w:rPr>
        <w:t>（以下简称“</w:t>
      </w:r>
      <w:r>
        <w:rPr>
          <w:rFonts w:hint="eastAsia" w:ascii="Times New Roman" w:hAnsi="Times New Roman" w:eastAsia="仿宋_GB2312"/>
          <w:color w:val="000000" w:themeColor="text1"/>
          <w:sz w:val="32"/>
          <w:szCs w:val="32"/>
          <w:lang w:val="en-US" w:eastAsia="zh-CN"/>
          <w14:textFill>
            <w14:solidFill>
              <w14:schemeClr w14:val="tx1"/>
            </w14:solidFill>
          </w14:textFill>
        </w:rPr>
        <w:t>光赫</w:t>
      </w:r>
      <w:r>
        <w:rPr>
          <w:rFonts w:hint="eastAsia" w:ascii="Times New Roman" w:hAnsi="Times New Roman" w:eastAsia="仿宋_GB2312"/>
          <w:color w:val="000000" w:themeColor="text1"/>
          <w:sz w:val="32"/>
          <w:szCs w:val="32"/>
          <w14:textFill>
            <w14:solidFill>
              <w14:schemeClr w14:val="tx1"/>
            </w14:solidFill>
          </w14:textFill>
        </w:rPr>
        <w:t>公司”）</w:t>
      </w:r>
      <w:r>
        <w:rPr>
          <w:rFonts w:hint="eastAsia" w:ascii="Times New Roman" w:hAnsi="Times New Roman" w:eastAsia="仿宋_GB2312" w:cs="仿宋_GB2312"/>
          <w:color w:val="0D0D0D"/>
          <w:sz w:val="32"/>
          <w:szCs w:val="32"/>
          <w:lang w:eastAsia="zh-CN"/>
        </w:rPr>
        <w:t>，</w:t>
      </w:r>
      <w:r>
        <w:rPr>
          <w:rFonts w:hint="eastAsia" w:ascii="Times New Roman" w:hAnsi="Times New Roman" w:eastAsia="仿宋_GB2312"/>
          <w:color w:val="000000" w:themeColor="text1"/>
          <w:sz w:val="32"/>
          <w:szCs w:val="32"/>
          <w14:textFill>
            <w14:solidFill>
              <w14:schemeClr w14:val="tx1"/>
            </w14:solidFill>
          </w14:textFill>
        </w:rPr>
        <w:t>法定代表人</w:t>
      </w:r>
      <w:r>
        <w:rPr>
          <w:rFonts w:hint="eastAsia" w:ascii="Times New Roman" w:hAnsi="Times New Roman" w:eastAsia="仿宋_GB2312"/>
          <w:color w:val="000000" w:themeColor="text1"/>
          <w:sz w:val="32"/>
          <w:szCs w:val="32"/>
          <w:lang w:eastAsia="zh-CN"/>
          <w14:textFill>
            <w14:solidFill>
              <w14:schemeClr w14:val="tx1"/>
            </w14:solidFill>
          </w14:textFill>
        </w:rPr>
        <w:t>、总经理</w:t>
      </w:r>
      <w:r>
        <w:rPr>
          <w:rFonts w:hint="eastAsia" w:ascii="Times New Roman" w:hAnsi="Times New Roman" w:eastAsia="仿宋_GB2312"/>
          <w:color w:val="000000" w:themeColor="text1"/>
          <w:sz w:val="32"/>
          <w:szCs w:val="32"/>
          <w:lang w:val="en-US" w:eastAsia="zh-CN"/>
          <w14:textFill>
            <w14:solidFill>
              <w14:schemeClr w14:val="tx1"/>
            </w14:solidFill>
          </w14:textFill>
        </w:rPr>
        <w:t>罗</w:t>
      </w:r>
      <w:r>
        <w:rPr>
          <w:rFonts w:hint="eastAsia"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彦</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统一社会信用代码</w:t>
      </w:r>
      <w:r>
        <w:rPr>
          <w:rFonts w:hint="eastAsia" w:ascii="Times New Roman" w:hAnsi="Times New Roman" w:eastAsia="仿宋_GB2312"/>
          <w:color w:val="000000" w:themeColor="text1"/>
          <w:sz w:val="32"/>
          <w:szCs w:val="32"/>
          <w:lang w:eastAsia="zh-CN"/>
          <w14:textFill>
            <w14:solidFill>
              <w14:schemeClr w14:val="tx1"/>
            </w14:solidFill>
          </w14:textFill>
        </w:rPr>
        <w:t>：911101</w:t>
      </w:r>
      <w:r>
        <w:rPr>
          <w:rFonts w:hint="eastAsia" w:ascii="Times New Roman" w:hAnsi="Times New Roman" w:eastAsia="仿宋_GB2312"/>
          <w:color w:val="000000" w:themeColor="text1"/>
          <w:sz w:val="32"/>
          <w:szCs w:val="32"/>
          <w:lang w:val="en-US" w:eastAsia="zh-CN"/>
          <w14:textFill>
            <w14:solidFill>
              <w14:schemeClr w14:val="tx1"/>
            </w14:solidFill>
          </w14:textFill>
        </w:rPr>
        <w:t>05MAE6XRXT9M</w:t>
      </w:r>
      <w:r>
        <w:rPr>
          <w:rFonts w:hint="eastAsia" w:ascii="Times New Roman" w:hAnsi="Times New Roman" w:eastAsia="仿宋_GB2312"/>
          <w:color w:val="000000" w:themeColor="text1"/>
          <w:sz w:val="32"/>
          <w:szCs w:val="32"/>
          <w14:textFill>
            <w14:solidFill>
              <w14:schemeClr w14:val="tx1"/>
            </w14:solidFill>
          </w14:textFill>
        </w:rPr>
        <w:t>，公司类型为有限责任公司（自然人</w:t>
      </w:r>
      <w:r>
        <w:rPr>
          <w:rFonts w:hint="eastAsia" w:ascii="Times New Roman" w:hAnsi="Times New Roman" w:eastAsia="仿宋_GB2312"/>
          <w:color w:val="000000" w:themeColor="text1"/>
          <w:sz w:val="32"/>
          <w:szCs w:val="32"/>
          <w:lang w:val="en-US" w:eastAsia="zh-CN"/>
          <w14:textFill>
            <w14:solidFill>
              <w14:schemeClr w14:val="tx1"/>
            </w14:solidFill>
          </w14:textFill>
        </w:rPr>
        <w:t>独资</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住所</w:t>
      </w:r>
      <w:r>
        <w:rPr>
          <w:rFonts w:hint="eastAsia" w:ascii="Times New Roman" w:hAnsi="Times New Roman" w:eastAsia="仿宋_GB2312"/>
          <w:color w:val="000000" w:themeColor="text1"/>
          <w:sz w:val="32"/>
          <w:szCs w:val="32"/>
          <w14:textFill>
            <w14:solidFill>
              <w14:schemeClr w14:val="tx1"/>
            </w14:solidFill>
          </w14:textFill>
        </w:rPr>
        <w:t>为</w:t>
      </w:r>
      <w:r>
        <w:rPr>
          <w:rFonts w:hint="eastAsia" w:ascii="Times New Roman" w:hAnsi="Times New Roman" w:eastAsia="仿宋_GB2312"/>
          <w:color w:val="000000" w:themeColor="text1"/>
          <w:sz w:val="32"/>
          <w:szCs w:val="32"/>
          <w:lang w:val="en-US" w:eastAsia="zh-CN"/>
          <w14:textFill>
            <w14:solidFill>
              <w14:schemeClr w14:val="tx1"/>
            </w14:solidFill>
          </w14:textFill>
        </w:rPr>
        <w:t>北京市朝阳区东坝乡东晓景产业园205号A区一层3505</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经营范围：</w:t>
      </w:r>
      <w:r>
        <w:rPr>
          <w:rFonts w:hint="eastAsia" w:ascii="Times New Roman" w:hAnsi="Times New Roman" w:eastAsia="仿宋_GB2312"/>
          <w:color w:val="000000" w:themeColor="text1"/>
          <w:sz w:val="32"/>
          <w:szCs w:val="32"/>
          <w:lang w:eastAsia="zh-CN"/>
          <w14:textFill>
            <w14:solidFill>
              <w14:schemeClr w14:val="tx1"/>
            </w14:solidFill>
          </w14:textFill>
        </w:rPr>
        <w:t>发电业务、输电业务、供（配）电业务；建设工程施工；输电、供电、受电电力设施的安装、维修和试验</w:t>
      </w:r>
      <w:r>
        <w:rPr>
          <w:rFonts w:hint="eastAsia" w:ascii="Times New Roman" w:hAnsi="Times New Roman" w:eastAsia="仿宋_GB2312"/>
          <w:color w:val="000000" w:themeColor="text1"/>
          <w:sz w:val="32"/>
          <w:szCs w:val="32"/>
          <w:lang w:val="en-US" w:eastAsia="zh-CN"/>
          <w14:textFill>
            <w14:solidFill>
              <w14:schemeClr w14:val="tx1"/>
            </w14:solidFill>
          </w14:textFill>
        </w:rPr>
        <w:t>等</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经调查，罗</w:t>
      </w:r>
      <w:r>
        <w:rPr>
          <w:rFonts w:hint="eastAsia"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彦为弘医堂公司</w:t>
      </w:r>
      <w:r>
        <w:rPr>
          <w:rFonts w:hint="eastAsia" w:eastAsia="仿宋_GB2312" w:cs="Times New Roman"/>
          <w:color w:val="000000" w:themeColor="text1"/>
          <w:kern w:val="2"/>
          <w:sz w:val="32"/>
          <w:szCs w:val="32"/>
          <w:lang w:val="en-US" w:eastAsia="zh-CN" w:bidi="ar-SA"/>
          <w14:textFill>
            <w14:solidFill>
              <w14:schemeClr w14:val="tx1"/>
            </w14:solidFill>
          </w14:textFill>
        </w:rPr>
        <w:t>维修工</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。为获取最大利益，弘医堂公司后勤院长王</w:t>
      </w:r>
      <w:r>
        <w:rPr>
          <w:rFonts w:hint="eastAsia"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与罗</w:t>
      </w:r>
      <w:r>
        <w:rPr>
          <w:rFonts w:hint="eastAsia"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彦商议后</w:t>
      </w:r>
      <w:r>
        <w:rPr>
          <w:rFonts w:hint="eastAsia" w:eastAsia="仿宋_GB2312" w:cs="Times New Roman"/>
          <w:color w:val="000000" w:themeColor="text1"/>
          <w:kern w:val="2"/>
          <w:sz w:val="32"/>
          <w:szCs w:val="32"/>
          <w:lang w:val="en-US" w:eastAsia="zh-CN" w:bidi="ar-SA"/>
          <w14:textFill>
            <w14:solidFill>
              <w14:schemeClr w14:val="tx1"/>
            </w14:solidFill>
          </w14:textFill>
        </w:rPr>
        <w:t>成立了光赫公司，由</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罗</w:t>
      </w:r>
      <w:r>
        <w:rPr>
          <w:rFonts w:hint="eastAsia"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彦</w:t>
      </w:r>
      <w:r>
        <w:rPr>
          <w:rFonts w:hint="eastAsia" w:eastAsia="仿宋_GB2312" w:cs="Times New Roman"/>
          <w:color w:val="000000" w:themeColor="text1"/>
          <w:kern w:val="2"/>
          <w:sz w:val="32"/>
          <w:szCs w:val="32"/>
          <w:lang w:val="en-US" w:eastAsia="zh-CN" w:bidi="ar-SA"/>
          <w14:textFill>
            <w14:solidFill>
              <w14:schemeClr w14:val="tx1"/>
            </w14:solidFill>
          </w14:textFill>
        </w:rPr>
        <w:t>担任法定代表人、总经理，并使用该公司名义</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承揽了</w:t>
      </w:r>
      <w:r>
        <w:rPr>
          <w:rFonts w:hint="eastAsia" w:eastAsia="仿宋_GB2312" w:cs="Times New Roman"/>
          <w:color w:val="000000" w:themeColor="text1"/>
          <w:kern w:val="2"/>
          <w:sz w:val="32"/>
          <w:szCs w:val="32"/>
          <w:lang w:val="en-US" w:eastAsia="zh-CN" w:bidi="ar-SA"/>
          <w14:textFill>
            <w14:solidFill>
              <w14:schemeClr w14:val="tx1"/>
            </w14:solidFill>
          </w14:textFill>
        </w:rPr>
        <w:t>弘医堂公司的</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光伏板安装工作。</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hint="eastAsia" w:ascii="Times New Roman" w:hAnsi="Times New Roman" w:eastAsia="楷体_GB2312" w:cs="楷体_GB2312"/>
          <w:color w:val="000000" w:themeColor="text1"/>
          <w:sz w:val="32"/>
          <w:szCs w:val="32"/>
          <w:highlight w:val="none"/>
          <w:lang w:eastAsia="zh-CN"/>
          <w14:textFill>
            <w14:solidFill>
              <w14:schemeClr w14:val="tx1"/>
            </w14:solidFill>
          </w14:textFill>
        </w:rPr>
      </w:pPr>
      <w:r>
        <w:rPr>
          <w:rFonts w:hint="eastAsia" w:ascii="Times New Roman" w:hAnsi="Times New Roman" w:eastAsia="楷体_GB2312" w:cs="楷体_GB2312"/>
          <w:color w:val="000000" w:themeColor="text1"/>
          <w:sz w:val="32"/>
          <w:szCs w:val="32"/>
          <w:highlight w:val="none"/>
          <w:lang w:val="en-US" w:eastAsia="zh-CN"/>
          <w14:textFill>
            <w14:solidFill>
              <w14:schemeClr w14:val="tx1"/>
            </w14:solidFill>
          </w14:textFill>
        </w:rPr>
        <w:t>（二）事故</w:t>
      </w:r>
      <w:r>
        <w:rPr>
          <w:rFonts w:hint="eastAsia" w:ascii="Times New Roman" w:hAnsi="Times New Roman" w:eastAsia="楷体_GB2312" w:cs="楷体_GB2312"/>
          <w:color w:val="000000" w:themeColor="text1"/>
          <w:sz w:val="32"/>
          <w:szCs w:val="32"/>
          <w:highlight w:val="none"/>
          <w:lang w:eastAsia="zh-CN"/>
          <w14:textFill>
            <w14:solidFill>
              <w14:schemeClr w14:val="tx1"/>
            </w14:solidFill>
          </w14:textFill>
        </w:rPr>
        <w:t>相关单位基本情况</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1.北京京仪电影机械设备有限公司（</w:t>
      </w:r>
      <w:r>
        <w:rPr>
          <w:rFonts w:hint="eastAsia" w:ascii="Times New Roman" w:hAnsi="Times New Roman" w:eastAsia="仿宋_GB2312"/>
          <w:color w:val="000000" w:themeColor="text1"/>
          <w:sz w:val="32"/>
          <w:szCs w:val="32"/>
          <w:highlight w:val="none"/>
          <w14:textFill>
            <w14:solidFill>
              <w14:schemeClr w14:val="tx1"/>
            </w14:solidFill>
          </w14:textFill>
        </w:rPr>
        <w:t>以下简称“</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京仪</w:t>
      </w:r>
      <w:r>
        <w:rPr>
          <w:rFonts w:hint="eastAsia" w:ascii="Times New Roman" w:hAnsi="Times New Roman" w:eastAsia="仿宋_GB2312"/>
          <w:color w:val="000000" w:themeColor="text1"/>
          <w:sz w:val="32"/>
          <w:szCs w:val="32"/>
          <w:highlight w:val="none"/>
          <w14:textFill>
            <w14:solidFill>
              <w14:schemeClr w14:val="tx1"/>
            </w14:solidFill>
          </w14:textFill>
        </w:rPr>
        <w:t>公司”</w:t>
      </w:r>
      <w:r>
        <w:rPr>
          <w:rFonts w:hint="eastAsia" w:ascii="Times New Roman" w:hAnsi="Times New Roman" w:eastAsia="仿宋_GB2312"/>
          <w:color w:val="auto"/>
          <w:sz w:val="32"/>
          <w:szCs w:val="32"/>
          <w:highlight w:val="none"/>
          <w:lang w:val="en-US" w:eastAsia="zh-CN"/>
        </w:rPr>
        <w:t>），</w:t>
      </w:r>
      <w:r>
        <w:rPr>
          <w:rFonts w:hint="eastAsia" w:ascii="Times New Roman" w:hAnsi="Times New Roman" w:eastAsia="仿宋_GB2312"/>
          <w:color w:val="000000" w:themeColor="text1"/>
          <w:sz w:val="32"/>
          <w:szCs w:val="32"/>
          <w:highlight w:val="none"/>
          <w14:textFill>
            <w14:solidFill>
              <w14:schemeClr w14:val="tx1"/>
            </w14:solidFill>
          </w14:textFill>
        </w:rPr>
        <w:t>法定代表人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fldChar w:fldCharType="begin"/>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instrText xml:space="preserve"> HYPERLINK "https://aiqicha.baidu.com/person?personId=9d9b6e058f7b08c010d01e1ce042fb89&amp;entry=2115" \t "https://aiqicha.baidu.com/_blank" </w:instrTex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fldChar w:fldCharType="separate"/>
      </w:r>
      <w:r>
        <w:rPr>
          <w:rFonts w:hint="eastAsia" w:ascii="Times New Roman" w:hAnsi="Times New Roman" w:eastAsia="仿宋_GB2312"/>
          <w:color w:val="000000" w:themeColor="text1"/>
          <w:sz w:val="32"/>
          <w:szCs w:val="32"/>
          <w:highlight w:val="none"/>
          <w14:textFill>
            <w14:solidFill>
              <w14:schemeClr w14:val="tx1"/>
            </w14:solidFill>
          </w14:textFill>
        </w:rPr>
        <w:t>李</w:t>
      </w:r>
      <w:r>
        <w:rPr>
          <w:rFonts w:hint="eastAsia"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fldChar w:fldCharType="end"/>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统一社会信用代码</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：911101054006155491</w:t>
      </w:r>
      <w:r>
        <w:rPr>
          <w:rFonts w:hint="eastAsia" w:ascii="Times New Roman" w:hAnsi="Times New Roman" w:eastAsia="仿宋_GB2312"/>
          <w:color w:val="000000" w:themeColor="text1"/>
          <w:sz w:val="32"/>
          <w:szCs w:val="32"/>
          <w:highlight w:val="none"/>
          <w14:textFill>
            <w14:solidFill>
              <w14:schemeClr w14:val="tx1"/>
            </w14:solidFill>
          </w14:textFill>
        </w:rPr>
        <w:t>，公司类型为有限责任公司</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法人独资</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注册地址</w:t>
      </w:r>
      <w:r>
        <w:rPr>
          <w:rFonts w:hint="eastAsia" w:ascii="Times New Roman" w:hAnsi="Times New Roman" w:eastAsia="仿宋_GB2312"/>
          <w:color w:val="000000" w:themeColor="text1"/>
          <w:sz w:val="32"/>
          <w:szCs w:val="32"/>
          <w:highlight w:val="none"/>
          <w14:textFill>
            <w14:solidFill>
              <w14:schemeClr w14:val="tx1"/>
            </w14:solidFill>
          </w14:textFill>
        </w:rPr>
        <w:t>为北京市朝阳区团结湖北路2号</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经营范围：销售机械电器设备；出租办公用房；物业管理等</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 xml:space="preserve"> </w:t>
      </w:r>
    </w:p>
    <w:p>
      <w:pPr>
        <w:keepNext w:val="0"/>
        <w:keepLines w:val="0"/>
        <w:pageBreakBefore w:val="0"/>
        <w:widowControl w:val="0"/>
        <w:kinsoku/>
        <w:wordWrap/>
        <w:overflowPunct w:val="0"/>
        <w:topLinePunct w:val="0"/>
        <w:bidi w:val="0"/>
        <w:snapToGrid w:val="0"/>
        <w:spacing w:beforeAutospacing="0" w:line="560" w:lineRule="exact"/>
        <w:ind w:left="0" w:leftChars="0" w:right="0" w:rightChars="0" w:firstLine="640" w:firstLineChars="200"/>
        <w:jc w:val="left"/>
        <w:rPr>
          <w:rFonts w:hint="default"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2.中国自控系统工程有限公司（</w:t>
      </w:r>
      <w:r>
        <w:rPr>
          <w:rFonts w:hint="eastAsia" w:ascii="Times New Roman" w:hAnsi="Times New Roman" w:eastAsia="仿宋_GB2312"/>
          <w:color w:val="000000" w:themeColor="text1"/>
          <w:sz w:val="32"/>
          <w:szCs w:val="32"/>
          <w:highlight w:val="none"/>
          <w14:textFill>
            <w14:solidFill>
              <w14:schemeClr w14:val="tx1"/>
            </w14:solidFill>
          </w14:textFill>
        </w:rPr>
        <w:t>以下简称“</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中自控</w:t>
      </w:r>
      <w:r>
        <w:rPr>
          <w:rFonts w:hint="eastAsia" w:ascii="Times New Roman" w:hAnsi="Times New Roman" w:eastAsia="仿宋_GB2312"/>
          <w:color w:val="000000" w:themeColor="text1"/>
          <w:sz w:val="32"/>
          <w:szCs w:val="32"/>
          <w:highlight w:val="none"/>
          <w14:textFill>
            <w14:solidFill>
              <w14:schemeClr w14:val="tx1"/>
            </w14:solidFill>
          </w14:textFill>
        </w:rPr>
        <w:t>公司”</w:t>
      </w:r>
      <w:r>
        <w:rPr>
          <w:rFonts w:hint="eastAsia" w:ascii="Times New Roman" w:hAnsi="Times New Roman" w:eastAsia="仿宋_GB2312"/>
          <w:color w:val="auto"/>
          <w:sz w:val="32"/>
          <w:szCs w:val="32"/>
          <w:highlight w:val="none"/>
          <w:lang w:val="en-US" w:eastAsia="zh-CN"/>
        </w:rPr>
        <w:t>），</w:t>
      </w:r>
      <w:r>
        <w:rPr>
          <w:rFonts w:hint="eastAsia" w:ascii="Times New Roman" w:hAnsi="Times New Roman" w:eastAsia="仿宋_GB2312"/>
          <w:color w:val="000000" w:themeColor="text1"/>
          <w:sz w:val="32"/>
          <w:szCs w:val="32"/>
          <w:highlight w:val="none"/>
          <w14:textFill>
            <w14:solidFill>
              <w14:schemeClr w14:val="tx1"/>
            </w14:solidFill>
          </w14:textFill>
        </w:rPr>
        <w:t>法定代表人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陈</w:t>
      </w:r>
      <w:r>
        <w:rPr>
          <w:rFonts w:hint="eastAsia"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统一社会信用代码</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：91110000100001641A</w:t>
      </w:r>
      <w:r>
        <w:rPr>
          <w:rFonts w:hint="eastAsia" w:ascii="Times New Roman" w:hAnsi="Times New Roman" w:eastAsia="仿宋_GB2312"/>
          <w:color w:val="000000" w:themeColor="text1"/>
          <w:sz w:val="32"/>
          <w:szCs w:val="32"/>
          <w:highlight w:val="none"/>
          <w14:textFill>
            <w14:solidFill>
              <w14:schemeClr w14:val="tx1"/>
            </w14:solidFill>
          </w14:textFill>
        </w:rPr>
        <w:t>，公司类型为有限责任公司</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法人独资</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注册地址</w:t>
      </w:r>
      <w:r>
        <w:rPr>
          <w:rFonts w:hint="eastAsia" w:ascii="Times New Roman" w:hAnsi="Times New Roman" w:eastAsia="仿宋_GB2312"/>
          <w:color w:val="000000" w:themeColor="text1"/>
          <w:sz w:val="32"/>
          <w:szCs w:val="32"/>
          <w:highlight w:val="none"/>
          <w14:textFill>
            <w14:solidFill>
              <w14:schemeClr w14:val="tx1"/>
            </w14:solidFill>
          </w14:textFill>
        </w:rPr>
        <w:t>为北京市朝阳区团结湖北路2号</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经营范围：国内外工程总承包；对外派遣实施与其实力、规模、业绩相适应的境外工程所需的劳务人员等。</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hint="default" w:ascii="Times New Roman" w:hAnsi="Times New Roman" w:eastAsia="楷体_GB2312" w:cs="楷体_GB2312"/>
          <w:color w:val="auto"/>
          <w:sz w:val="32"/>
          <w:szCs w:val="32"/>
          <w:lang w:val="en-US" w:eastAsia="zh-CN"/>
        </w:rPr>
      </w:pPr>
      <w:r>
        <w:rPr>
          <w:rFonts w:hint="eastAsia" w:ascii="Times New Roman" w:hAnsi="Times New Roman" w:eastAsia="楷体_GB2312" w:cs="楷体_GB2312"/>
          <w:color w:val="auto"/>
          <w:sz w:val="32"/>
          <w:szCs w:val="32"/>
          <w:lang w:eastAsia="zh-CN"/>
        </w:rPr>
        <w:t>（</w:t>
      </w:r>
      <w:r>
        <w:rPr>
          <w:rFonts w:hint="eastAsia" w:ascii="Times New Roman" w:hAnsi="Times New Roman" w:eastAsia="楷体_GB2312" w:cs="楷体_GB2312"/>
          <w:color w:val="auto"/>
          <w:sz w:val="32"/>
          <w:szCs w:val="32"/>
          <w:lang w:val="en-US" w:eastAsia="zh-CN"/>
        </w:rPr>
        <w:t>三</w:t>
      </w:r>
      <w:r>
        <w:rPr>
          <w:rFonts w:hint="eastAsia" w:ascii="Times New Roman" w:hAnsi="Times New Roman" w:eastAsia="楷体_GB2312" w:cs="楷体_GB2312"/>
          <w:color w:val="auto"/>
          <w:sz w:val="32"/>
          <w:szCs w:val="32"/>
          <w:lang w:eastAsia="zh-CN"/>
        </w:rPr>
        <w:t>）</w:t>
      </w:r>
      <w:r>
        <w:rPr>
          <w:rFonts w:hint="eastAsia" w:ascii="Times New Roman" w:hAnsi="Times New Roman" w:eastAsia="楷体_GB2312" w:cs="楷体_GB2312"/>
          <w:color w:val="auto"/>
          <w:sz w:val="32"/>
          <w:szCs w:val="32"/>
          <w:lang w:val="en-US" w:eastAsia="zh-CN"/>
        </w:rPr>
        <w:t>事发建筑基本情况</w:t>
      </w:r>
    </w:p>
    <w:p>
      <w:pPr>
        <w:keepNext w:val="0"/>
        <w:keepLines w:val="0"/>
        <w:pageBreakBefore w:val="0"/>
        <w:widowControl w:val="0"/>
        <w:kinsoku/>
        <w:wordWrap/>
        <w:overflowPunct w:val="0"/>
        <w:topLinePunct w:val="0"/>
        <w:bidi w:val="0"/>
        <w:snapToGrid w:val="0"/>
        <w:spacing w:beforeAutospacing="0" w:line="560" w:lineRule="exact"/>
        <w:ind w:left="0" w:leftChars="0" w:right="0" w:rightChars="0" w:firstLine="640" w:firstLineChars="200"/>
        <w:jc w:val="left"/>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事发建筑为团结湖北路2号13幢楼，该楼呈“L”型，共有6层，高度约24米；产权为京仪公司和</w:t>
      </w:r>
      <w:r>
        <w:rPr>
          <w:rFonts w:hint="eastAsia" w:ascii="Times New Roman" w:hAnsi="Times New Roman" w:eastAsia="仿宋_GB2312"/>
          <w:color w:val="auto"/>
          <w:sz w:val="32"/>
          <w:szCs w:val="32"/>
          <w:lang w:val="en-US" w:eastAsia="zh-CN"/>
        </w:rPr>
        <w:fldChar w:fldCharType="begin"/>
      </w:r>
      <w:r>
        <w:rPr>
          <w:rFonts w:hint="eastAsia" w:ascii="Times New Roman" w:hAnsi="Times New Roman" w:eastAsia="仿宋_GB2312"/>
          <w:color w:val="auto"/>
          <w:sz w:val="32"/>
          <w:szCs w:val="32"/>
          <w:lang w:val="en-US" w:eastAsia="zh-CN"/>
        </w:rPr>
        <w:instrText xml:space="preserve"> HYPERLINK "http://www.cacs.com.cn/" \t "https://cn.bing.com/_blank" </w:instrText>
      </w:r>
      <w:r>
        <w:rPr>
          <w:rFonts w:hint="eastAsia" w:ascii="Times New Roman" w:hAnsi="Times New Roman" w:eastAsia="仿宋_GB2312"/>
          <w:color w:val="auto"/>
          <w:sz w:val="32"/>
          <w:szCs w:val="32"/>
          <w:lang w:val="en-US" w:eastAsia="zh-CN"/>
        </w:rPr>
        <w:fldChar w:fldCharType="separate"/>
      </w:r>
      <w:r>
        <w:rPr>
          <w:rFonts w:hint="eastAsia" w:ascii="Times New Roman" w:hAnsi="Times New Roman" w:eastAsia="仿宋_GB2312"/>
          <w:color w:val="auto"/>
          <w:sz w:val="32"/>
          <w:szCs w:val="32"/>
          <w:lang w:val="en-US" w:eastAsia="zh-CN"/>
        </w:rPr>
        <w:t>中自控公司</w:t>
      </w:r>
      <w:r>
        <w:rPr>
          <w:rFonts w:hint="eastAsia" w:ascii="Times New Roman" w:hAnsi="Times New Roman" w:eastAsia="仿宋_GB2312"/>
          <w:color w:val="auto"/>
          <w:sz w:val="32"/>
          <w:szCs w:val="32"/>
          <w:lang w:val="en-US" w:eastAsia="zh-CN"/>
        </w:rPr>
        <w:fldChar w:fldCharType="end"/>
      </w:r>
      <w:r>
        <w:rPr>
          <w:rFonts w:hint="eastAsia" w:ascii="Times New Roman" w:hAnsi="Times New Roman" w:eastAsia="仿宋_GB2312"/>
          <w:color w:val="auto"/>
          <w:sz w:val="32"/>
          <w:szCs w:val="32"/>
          <w:lang w:val="en-US" w:eastAsia="zh-CN"/>
        </w:rPr>
        <w:t>共有，其中京仪公司占有55%，中自控公司占有45%。</w:t>
      </w:r>
    </w:p>
    <w:p>
      <w:pPr>
        <w:keepNext w:val="0"/>
        <w:keepLines w:val="0"/>
        <w:pageBreakBefore w:val="0"/>
        <w:widowControl w:val="0"/>
        <w:kinsoku/>
        <w:wordWrap/>
        <w:overflowPunct w:val="0"/>
        <w:topLinePunct w:val="0"/>
        <w:bidi w:val="0"/>
        <w:snapToGrid w:val="0"/>
        <w:spacing w:beforeAutospacing="0" w:line="560" w:lineRule="exact"/>
        <w:ind w:left="0" w:leftChars="0" w:right="0" w:rightChars="0" w:firstLine="640" w:firstLineChars="200"/>
        <w:jc w:val="left"/>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2024年5月1日，</w:t>
      </w:r>
      <w:r>
        <w:rPr>
          <w:rFonts w:hint="eastAsia" w:ascii="Times New Roman" w:hAnsi="Times New Roman" w:eastAsia="仿宋_GB2312"/>
          <w:color w:val="auto"/>
          <w:sz w:val="32"/>
          <w:szCs w:val="32"/>
          <w:lang w:val="en-US" w:eastAsia="zh"/>
        </w:rPr>
        <w:t>弘医堂公司</w:t>
      </w:r>
      <w:r>
        <w:rPr>
          <w:rFonts w:hint="eastAsia" w:ascii="Times New Roman" w:hAnsi="Times New Roman" w:eastAsia="仿宋_GB2312"/>
          <w:color w:val="auto"/>
          <w:sz w:val="32"/>
          <w:szCs w:val="32"/>
          <w:lang w:val="en-US" w:eastAsia="zh-CN"/>
        </w:rPr>
        <w:t>分别与京仪公司、</w:t>
      </w:r>
      <w:r>
        <w:rPr>
          <w:rFonts w:hint="eastAsia" w:ascii="Times New Roman" w:hAnsi="Times New Roman" w:eastAsia="仿宋_GB2312"/>
          <w:color w:val="auto"/>
          <w:sz w:val="32"/>
          <w:szCs w:val="32"/>
          <w:lang w:val="en-US" w:eastAsia="zh-CN"/>
        </w:rPr>
        <w:fldChar w:fldCharType="begin"/>
      </w:r>
      <w:r>
        <w:rPr>
          <w:rFonts w:hint="eastAsia" w:ascii="Times New Roman" w:hAnsi="Times New Roman" w:eastAsia="仿宋_GB2312"/>
          <w:color w:val="auto"/>
          <w:sz w:val="32"/>
          <w:szCs w:val="32"/>
          <w:lang w:val="en-US" w:eastAsia="zh-CN"/>
        </w:rPr>
        <w:instrText xml:space="preserve"> HYPERLINK "http://www.cacs.com.cn/" \t "https://cn.bing.com/_blank" </w:instrText>
      </w:r>
      <w:r>
        <w:rPr>
          <w:rFonts w:hint="eastAsia" w:ascii="Times New Roman" w:hAnsi="Times New Roman" w:eastAsia="仿宋_GB2312"/>
          <w:color w:val="auto"/>
          <w:sz w:val="32"/>
          <w:szCs w:val="32"/>
          <w:lang w:val="en-US" w:eastAsia="zh-CN"/>
        </w:rPr>
        <w:fldChar w:fldCharType="separate"/>
      </w:r>
      <w:r>
        <w:rPr>
          <w:rFonts w:hint="eastAsia" w:ascii="Times New Roman" w:hAnsi="Times New Roman" w:eastAsia="仿宋_GB2312"/>
          <w:color w:val="auto"/>
          <w:sz w:val="32"/>
          <w:szCs w:val="32"/>
          <w:lang w:val="en-US" w:eastAsia="zh-CN"/>
        </w:rPr>
        <w:t>中自控公司</w:t>
      </w:r>
      <w:r>
        <w:rPr>
          <w:rFonts w:hint="eastAsia" w:ascii="Times New Roman" w:hAnsi="Times New Roman" w:eastAsia="仿宋_GB2312"/>
          <w:color w:val="auto"/>
          <w:sz w:val="32"/>
          <w:szCs w:val="32"/>
          <w:lang w:val="en-US" w:eastAsia="zh-CN"/>
        </w:rPr>
        <w:fldChar w:fldCharType="end"/>
      </w:r>
      <w:r>
        <w:rPr>
          <w:rFonts w:hint="eastAsia" w:ascii="Times New Roman" w:hAnsi="Times New Roman" w:eastAsia="仿宋_GB2312"/>
          <w:color w:val="auto"/>
          <w:sz w:val="32"/>
          <w:szCs w:val="32"/>
          <w:lang w:val="en-US" w:eastAsia="zh-CN"/>
        </w:rPr>
        <w:t>分别签订了《房屋租赁合同》，租赁整栋建筑用于开设北京弘医堂中医医院。</w:t>
      </w:r>
    </w:p>
    <w:p>
      <w:pPr>
        <w:keepNext w:val="0"/>
        <w:keepLines w:val="0"/>
        <w:pageBreakBefore w:val="0"/>
        <w:widowControl w:val="0"/>
        <w:kinsoku/>
        <w:wordWrap/>
        <w:overflowPunct w:val="0"/>
        <w:topLinePunct w:val="0"/>
        <w:bidi w:val="0"/>
        <w:snapToGrid w:val="0"/>
        <w:spacing w:beforeAutospacing="0" w:line="560" w:lineRule="exact"/>
        <w:ind w:left="0" w:leftChars="0" w:right="0" w:rightChars="0" w:firstLine="640" w:firstLineChars="200"/>
        <w:jc w:val="left"/>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8月1日，弘医堂公司开始对楼体内部及外立面进行装修，拟于2025年2月28日竣工。</w:t>
      </w:r>
    </w:p>
    <w:p>
      <w:pPr>
        <w:keepNext w:val="0"/>
        <w:keepLines w:val="0"/>
        <w:pageBreakBefore w:val="0"/>
        <w:widowControl w:val="0"/>
        <w:kinsoku/>
        <w:wordWrap/>
        <w:overflowPunct w:val="0"/>
        <w:topLinePunct w:val="0"/>
        <w:bidi w:val="0"/>
        <w:snapToGrid w:val="0"/>
        <w:spacing w:beforeAutospacing="0" w:line="560" w:lineRule="exact"/>
        <w:ind w:left="0" w:leftChars="0" w:right="0" w:rightChars="0" w:firstLine="640" w:firstLineChars="200"/>
        <w:jc w:val="left"/>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经查，楼体内装修部分取得了施工许可证，外立面部分在团结湖街道办事处办理了限额以下工程备案。</w:t>
      </w:r>
    </w:p>
    <w:p>
      <w:pPr>
        <w:keepNext w:val="0"/>
        <w:keepLines w:val="0"/>
        <w:pageBreakBefore w:val="0"/>
        <w:widowControl w:val="0"/>
        <w:kinsoku/>
        <w:wordWrap/>
        <w:overflowPunct w:val="0"/>
        <w:topLinePunct w:val="0"/>
        <w:bidi w:val="0"/>
        <w:snapToGrid w:val="0"/>
        <w:spacing w:beforeAutospacing="0" w:line="560" w:lineRule="exact"/>
        <w:ind w:left="0" w:leftChars="0" w:right="0" w:rightChars="0" w:firstLine="640" w:firstLineChars="200"/>
        <w:jc w:val="left"/>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w:t>
      </w:r>
      <w:r>
        <w:rPr>
          <w:rFonts w:hint="eastAsia" w:ascii="Times New Roman" w:hAnsi="Times New Roman" w:eastAsia="楷体_GB2312" w:cs="楷体_GB2312"/>
          <w:color w:val="auto"/>
          <w:sz w:val="32"/>
          <w:szCs w:val="32"/>
          <w:lang w:eastAsia="zh-CN"/>
        </w:rPr>
        <w:t>三</w:t>
      </w:r>
      <w:r>
        <w:rPr>
          <w:rFonts w:hint="eastAsia" w:ascii="Times New Roman" w:hAnsi="Times New Roman" w:eastAsia="楷体_GB2312" w:cs="楷体_GB2312"/>
          <w:color w:val="auto"/>
          <w:sz w:val="32"/>
          <w:szCs w:val="32"/>
        </w:rPr>
        <w:t>）事发项目基本情况</w:t>
      </w:r>
    </w:p>
    <w:p>
      <w:pPr>
        <w:keepNext w:val="0"/>
        <w:keepLines w:val="0"/>
        <w:pageBreakBefore w:val="0"/>
        <w:widowControl w:val="0"/>
        <w:kinsoku/>
        <w:wordWrap/>
        <w:overflowPunct w:val="0"/>
        <w:topLinePunct w:val="0"/>
        <w:bidi w:val="0"/>
        <w:snapToGrid w:val="0"/>
        <w:spacing w:beforeAutospacing="0" w:line="560" w:lineRule="exact"/>
        <w:ind w:left="0" w:leftChars="0" w:right="0" w:rightChars="0" w:firstLine="640" w:firstLineChars="200"/>
        <w:jc w:val="left"/>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事发项目为</w:t>
      </w:r>
      <w:r>
        <w:rPr>
          <w:rFonts w:hint="eastAsia" w:ascii="Times New Roman" w:hAnsi="Times New Roman" w:eastAsia="仿宋_GB2312"/>
          <w:color w:val="auto"/>
          <w:sz w:val="32"/>
          <w:szCs w:val="32"/>
          <w:lang w:val="en-US" w:eastAsia="zh"/>
        </w:rPr>
        <w:t>弘医堂公司</w:t>
      </w:r>
      <w:r>
        <w:rPr>
          <w:rFonts w:hint="eastAsia" w:ascii="Times New Roman" w:hAnsi="Times New Roman" w:eastAsia="仿宋_GB2312"/>
          <w:color w:val="auto"/>
          <w:sz w:val="32"/>
          <w:szCs w:val="32"/>
          <w:lang w:val="en-US" w:eastAsia="zh-CN"/>
        </w:rPr>
        <w:t>光伏新能源项目，位于</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团结湖北路2号13幢楼顶平台上，该项目在开工前未办理安全生产信息登记</w:t>
      </w:r>
      <w:r>
        <w:rPr>
          <w:rStyle w:val="22"/>
          <w:rFonts w:hint="eastAsia" w:ascii="Times New Roman" w:hAnsi="Times New Roman" w:eastAsia="仿宋_GB2312"/>
          <w:color w:val="auto"/>
          <w:sz w:val="32"/>
          <w:szCs w:val="32"/>
          <w:lang w:val="en-US" w:eastAsia="zh-CN"/>
        </w:rPr>
        <w:t>[</w:t>
      </w:r>
      <w:r>
        <w:rPr>
          <w:rStyle w:val="22"/>
          <w:rFonts w:hint="eastAsia" w:ascii="Times New Roman" w:hAnsi="Times New Roman" w:eastAsia="仿宋_GB2312"/>
          <w:color w:val="auto"/>
          <w:sz w:val="32"/>
          <w:szCs w:val="32"/>
          <w:lang w:val="en-US" w:eastAsia="zh-CN"/>
        </w:rPr>
        <w:footnoteReference w:id="0"/>
      </w:r>
      <w:r>
        <w:rPr>
          <w:rStyle w:val="22"/>
          <w:rFonts w:hint="eastAsia" w:ascii="Times New Roman" w:hAnsi="Times New Roman" w:eastAsia="仿宋_GB2312"/>
          <w:color w:val="auto"/>
          <w:sz w:val="32"/>
          <w:szCs w:val="32"/>
          <w:lang w:val="en-US" w:eastAsia="zh-CN"/>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，未在发改部门进行备案</w:t>
      </w:r>
      <w:r>
        <w:rPr>
          <w:rStyle w:val="22"/>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Style w:val="22"/>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footnoteReference w:id="1"/>
      </w:r>
      <w:r>
        <w:rPr>
          <w:rStyle w:val="22"/>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olor w:val="auto"/>
          <w:sz w:val="32"/>
          <w:szCs w:val="32"/>
          <w:lang w:val="en-US" w:eastAsia="zh-CN"/>
        </w:rPr>
        <w:t>项目内容为在楼顶搭设钢结构后铺设光伏板，最后接入电网使用</w:t>
      </w:r>
      <w:r>
        <w:rPr>
          <w:rStyle w:val="22"/>
          <w:rFonts w:hint="eastAsia" w:ascii="Times New Roman" w:hAnsi="Times New Roman" w:eastAsia="仿宋_GB2312"/>
          <w:color w:val="auto"/>
          <w:sz w:val="32"/>
          <w:szCs w:val="32"/>
          <w:lang w:val="en-US" w:eastAsia="zh-CN"/>
        </w:rPr>
        <w:t>[</w:t>
      </w:r>
      <w:r>
        <w:rPr>
          <w:rStyle w:val="22"/>
          <w:rFonts w:hint="eastAsia" w:ascii="Times New Roman" w:hAnsi="Times New Roman" w:eastAsia="仿宋_GB2312"/>
          <w:color w:val="auto"/>
          <w:sz w:val="32"/>
          <w:szCs w:val="32"/>
          <w:lang w:val="en-US" w:eastAsia="zh-CN"/>
        </w:rPr>
        <w:footnoteReference w:id="2"/>
      </w:r>
      <w:r>
        <w:rPr>
          <w:rStyle w:val="22"/>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lang w:val="en-US" w:eastAsia="zh-CN"/>
        </w:rPr>
        <w:t>。事发项目建设单位为弘医堂公司，钢结构搭建单位为中弘建业（北京）建筑工程有限公司，光伏板安装单位为光赫公司，其中钢结构部分已于12月25日搭设完成，并通过弘医堂公司验收。事发时该项目处于光伏板安装阶段，且楼内的北京弘医堂中医医院为营业状态。</w:t>
      </w:r>
    </w:p>
    <w:p>
      <w:pPr>
        <w:keepNext w:val="0"/>
        <w:keepLines w:val="0"/>
        <w:pageBreakBefore w:val="0"/>
        <w:widowControl w:val="0"/>
        <w:kinsoku/>
        <w:wordWrap/>
        <w:overflowPunct w:val="0"/>
        <w:topLinePunct w:val="0"/>
        <w:bidi w:val="0"/>
        <w:snapToGrid w:val="0"/>
        <w:spacing w:beforeAutospacing="0" w:line="560" w:lineRule="exact"/>
        <w:ind w:left="0" w:leftChars="0" w:right="0" w:rightChars="0" w:firstLine="640" w:firstLineChars="200"/>
        <w:jc w:val="left"/>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经调查，光赫公司临时雇佣的焊工郭</w:t>
      </w:r>
      <w:r>
        <w:rPr>
          <w:rFonts w:hint="eastAsia"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红持有焊接与热切割特种作业操作证（签发机关：北京市应急管理局，证号：T142702198202132416）。</w:t>
      </w:r>
    </w:p>
    <w:p>
      <w:pPr>
        <w:keepNext w:val="0"/>
        <w:keepLines w:val="0"/>
        <w:pageBreakBefore w:val="0"/>
        <w:widowControl w:val="0"/>
        <w:kinsoku/>
        <w:wordWrap/>
        <w:overflowPunct w:val="0"/>
        <w:topLinePunct w:val="0"/>
        <w:bidi w:val="0"/>
        <w:snapToGrid w:val="0"/>
        <w:spacing w:beforeAutospacing="0" w:line="560" w:lineRule="exact"/>
        <w:ind w:left="0" w:leftChars="0" w:right="0" w:rightChars="0" w:firstLine="640" w:firstLineChars="200"/>
        <w:jc w:val="left"/>
        <w:rPr>
          <w:rFonts w:ascii="Times New Roman" w:hAnsi="Times New Roman" w:eastAsia="黑体" w:cs="黑体"/>
          <w:bCs/>
          <w:color w:val="000000" w:themeColor="text1"/>
          <w:sz w:val="32"/>
          <w:szCs w:val="32"/>
          <w14:textFill>
            <w14:solidFill>
              <w14:schemeClr w14:val="tx1"/>
            </w14:solidFill>
          </w14:textFill>
        </w:rPr>
      </w:pPr>
      <w:r>
        <w:rPr>
          <w:rFonts w:hint="eastAsia" w:ascii="Times New Roman" w:hAnsi="Times New Roman" w:eastAsia="黑体" w:cs="黑体"/>
          <w:bCs/>
          <w:color w:val="000000" w:themeColor="text1"/>
          <w:sz w:val="32"/>
          <w:szCs w:val="32"/>
          <w14:textFill>
            <w14:solidFill>
              <w14:schemeClr w14:val="tx1"/>
            </w14:solidFill>
          </w14:textFill>
        </w:rPr>
        <w:t>二、</w:t>
      </w:r>
      <w:r>
        <w:rPr>
          <w:rFonts w:hint="eastAsia" w:ascii="Times New Roman" w:hAnsi="Times New Roman" w:eastAsia="黑体" w:cs="黑体"/>
          <w:sz w:val="32"/>
          <w:szCs w:val="32"/>
        </w:rPr>
        <w:t>事故发生经过及应急处置情况</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ascii="Times New Roman" w:hAnsi="Times New Roman" w:eastAsia="楷体_GB2312" w:cs="楷体_GB2312"/>
          <w:color w:val="000000" w:themeColor="text1"/>
          <w:sz w:val="32"/>
          <w:szCs w:val="32"/>
          <w14:textFill>
            <w14:solidFill>
              <w14:schemeClr w14:val="tx1"/>
            </w14:solidFill>
          </w14:textFill>
        </w:rPr>
      </w:pPr>
      <w:r>
        <w:rPr>
          <w:rFonts w:hint="eastAsia" w:ascii="Times New Roman" w:hAnsi="Times New Roman" w:eastAsia="楷体_GB2312" w:cs="楷体_GB2312"/>
          <w:color w:val="000000" w:themeColor="text1"/>
          <w:sz w:val="32"/>
          <w:szCs w:val="32"/>
          <w14:textFill>
            <w14:solidFill>
              <w14:schemeClr w14:val="tx1"/>
            </w14:solidFill>
          </w14:textFill>
        </w:rPr>
        <w:t>（一）事故发生经过</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textAlignment w:val="baseline"/>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2024年12月30日7时许，光赫公司安排</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郭</w:t>
      </w:r>
      <w:r>
        <w:rPr>
          <w:rFonts w:hint="eastAsia"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红等5名施工人员在团结湖北路2号13幢楼顶平台上进行施工工作，其中郭</w:t>
      </w:r>
      <w:r>
        <w:rPr>
          <w:rFonts w:hint="eastAsia"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红负责将檩条</w:t>
      </w:r>
      <w:r>
        <w:rPr>
          <w:rStyle w:val="22"/>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Style w:val="22"/>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footnoteReference w:id="3"/>
      </w:r>
      <w:r>
        <w:rPr>
          <w:rStyle w:val="22"/>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焊接在钢结构上，作为安装光伏板的框架使用。</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textAlignment w:val="baseline"/>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13时20分许，郭</w:t>
      </w:r>
      <w:r>
        <w:rPr>
          <w:rFonts w:hint="eastAsia"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红通过移动式脚手架登上钢结构，并骑坐在钢结构上开始进行焊接作业。</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textAlignment w:val="baseline"/>
        <w:rPr>
          <w:rFonts w:hint="eastAsia" w:ascii="Times New Roman" w:hAnsi="Times New Roman"/>
          <w:lang w:val="en-US" w:eastAsia="zh-CN"/>
        </w:rPr>
      </w:pPr>
      <w:r>
        <w:rPr>
          <w:rFonts w:hint="eastAsia" w:ascii="Times New Roman" w:hAnsi="Times New Roman" w:eastAsia="仿宋_GB2312"/>
          <w:color w:val="000000" w:themeColor="text1"/>
          <w:sz w:val="32"/>
          <w:szCs w:val="32"/>
          <w:lang w:val="en-US" w:eastAsia="zh-CN"/>
          <w14:textFill>
            <w14:solidFill>
              <w14:schemeClr w14:val="tx1"/>
            </w14:solidFill>
          </w14:textFill>
        </w:rPr>
        <w:t>14时40分许，郭</w:t>
      </w:r>
      <w:r>
        <w:rPr>
          <w:rFonts w:hint="eastAsia"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红在作业时突然失稳坠落至平台地面。</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ascii="Times New Roman" w:hAnsi="Times New Roman" w:eastAsia="楷体_GB2312" w:cs="楷体_GB2312"/>
          <w:color w:val="000000" w:themeColor="text1"/>
          <w:sz w:val="32"/>
          <w:szCs w:val="32"/>
          <w14:textFill>
            <w14:solidFill>
              <w14:schemeClr w14:val="tx1"/>
            </w14:solidFill>
          </w14:textFill>
        </w:rPr>
      </w:pPr>
      <w:r>
        <w:rPr>
          <w:rFonts w:hint="eastAsia" w:ascii="Times New Roman" w:hAnsi="Times New Roman" w:eastAsia="楷体_GB2312" w:cs="楷体_GB2312"/>
          <w:color w:val="000000" w:themeColor="text1"/>
          <w:sz w:val="32"/>
          <w:szCs w:val="32"/>
          <w14:textFill>
            <w14:solidFill>
              <w14:schemeClr w14:val="tx1"/>
            </w14:solidFill>
          </w14:textFill>
        </w:rPr>
        <w:t>（二）应急救援情况</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textAlignment w:val="baseline"/>
        <w:rPr>
          <w:rStyle w:val="27"/>
          <w:rFonts w:ascii="Times New Roman" w:hAnsi="Times New Roman" w:eastAsia="仿宋_GB2312"/>
          <w:bCs/>
          <w:kern w:val="44"/>
          <w:sz w:val="32"/>
          <w:szCs w:val="32"/>
        </w:rPr>
      </w:pPr>
      <w:r>
        <w:rPr>
          <w:rFonts w:hint="eastAsia" w:ascii="Times New Roman" w:hAnsi="Times New Roman" w:eastAsia="仿宋_GB2312"/>
          <w:color w:val="000000" w:themeColor="text1"/>
          <w:sz w:val="32"/>
          <w:szCs w:val="32"/>
          <w:lang w:val="en-US" w:eastAsia="zh-CN"/>
          <w14:textFill>
            <w14:solidFill>
              <w14:schemeClr w14:val="tx1"/>
            </w14:solidFill>
          </w14:textFill>
        </w:rPr>
        <w:t>事故发生后，现场人员立即</w:t>
      </w:r>
      <w:r>
        <w:rPr>
          <w:rStyle w:val="27"/>
          <w:rFonts w:hint="eastAsia" w:ascii="Times New Roman" w:hAnsi="Times New Roman" w:eastAsia="仿宋_GB2312"/>
          <w:bCs/>
          <w:kern w:val="44"/>
          <w:sz w:val="32"/>
          <w:szCs w:val="32"/>
        </w:rPr>
        <w:t>将</w:t>
      </w:r>
      <w:r>
        <w:rPr>
          <w:rStyle w:val="27"/>
          <w:rFonts w:hint="eastAsia" w:ascii="Times New Roman" w:hAnsi="Times New Roman" w:eastAsia="仿宋_GB2312"/>
          <w:bCs/>
          <w:kern w:val="44"/>
          <w:sz w:val="32"/>
          <w:szCs w:val="32"/>
          <w:lang w:val="en-US" w:eastAsia="zh-CN"/>
        </w:rPr>
        <w:t>郭</w:t>
      </w:r>
      <w:r>
        <w:rPr>
          <w:rFonts w:hint="eastAsia" w:eastAsia="仿宋_GB2312"/>
          <w:color w:val="000000" w:themeColor="text1"/>
          <w:sz w:val="32"/>
          <w:szCs w:val="32"/>
          <w:lang w:val="en-US" w:eastAsia="zh-CN"/>
          <w14:textFill>
            <w14:solidFill>
              <w14:schemeClr w14:val="tx1"/>
            </w14:solidFill>
          </w14:textFill>
        </w:rPr>
        <w:t>*</w:t>
      </w:r>
      <w:r>
        <w:rPr>
          <w:rStyle w:val="27"/>
          <w:rFonts w:hint="eastAsia" w:ascii="Times New Roman" w:hAnsi="Times New Roman" w:eastAsia="仿宋_GB2312"/>
          <w:bCs/>
          <w:kern w:val="44"/>
          <w:sz w:val="32"/>
          <w:szCs w:val="32"/>
          <w:lang w:val="en-US" w:eastAsia="zh-CN"/>
        </w:rPr>
        <w:t>红</w:t>
      </w:r>
      <w:r>
        <w:rPr>
          <w:rStyle w:val="27"/>
          <w:rFonts w:hint="eastAsia" w:ascii="Times New Roman" w:hAnsi="Times New Roman" w:eastAsia="仿宋_GB2312"/>
          <w:bCs/>
          <w:kern w:val="44"/>
          <w:sz w:val="32"/>
          <w:szCs w:val="32"/>
        </w:rPr>
        <w:t>送往</w:t>
      </w:r>
      <w:r>
        <w:rPr>
          <w:rStyle w:val="27"/>
          <w:rFonts w:hint="eastAsia" w:ascii="Times New Roman" w:hAnsi="Times New Roman" w:eastAsia="仿宋_GB2312"/>
          <w:bCs/>
          <w:kern w:val="44"/>
          <w:sz w:val="32"/>
          <w:szCs w:val="32"/>
        </w:rPr>
        <w:fldChar w:fldCharType="begin"/>
      </w:r>
      <w:r>
        <w:rPr>
          <w:rStyle w:val="27"/>
          <w:rFonts w:hint="eastAsia" w:ascii="Times New Roman" w:hAnsi="Times New Roman" w:eastAsia="仿宋_GB2312"/>
          <w:bCs/>
          <w:kern w:val="44"/>
          <w:sz w:val="32"/>
          <w:szCs w:val="32"/>
        </w:rPr>
        <w:instrText xml:space="preserve"> HYPERLINK "https://baike.baidu.com/item/%E9%A6%96%E9%83%BD%E5%8C%BB%E7%A7%91%E5%A4%A7%E5%AD%A6/426462?fromModule=lemma_inlink" \t "https://baike.baidu.com/item/%E5%8C%97%E4%BA%AC%E6%9C%9D%E9%98%B3%E5%8C%BB%E9%99%A2/_blank" </w:instrText>
      </w:r>
      <w:r>
        <w:rPr>
          <w:rStyle w:val="27"/>
          <w:rFonts w:hint="eastAsia" w:ascii="Times New Roman" w:hAnsi="Times New Roman" w:eastAsia="仿宋_GB2312"/>
          <w:bCs/>
          <w:kern w:val="44"/>
          <w:sz w:val="32"/>
          <w:szCs w:val="32"/>
        </w:rPr>
        <w:fldChar w:fldCharType="separate"/>
      </w:r>
      <w:r>
        <w:rPr>
          <w:rStyle w:val="27"/>
          <w:rFonts w:hint="eastAsia" w:ascii="Times New Roman" w:hAnsi="Times New Roman" w:eastAsia="仿宋_GB2312"/>
          <w:bCs/>
          <w:kern w:val="44"/>
          <w:sz w:val="32"/>
          <w:szCs w:val="32"/>
        </w:rPr>
        <w:t>首都医科大学</w:t>
      </w:r>
      <w:r>
        <w:rPr>
          <w:rStyle w:val="27"/>
          <w:rFonts w:hint="eastAsia" w:ascii="Times New Roman" w:hAnsi="Times New Roman" w:eastAsia="仿宋_GB2312"/>
          <w:bCs/>
          <w:kern w:val="44"/>
          <w:sz w:val="32"/>
          <w:szCs w:val="32"/>
        </w:rPr>
        <w:fldChar w:fldCharType="end"/>
      </w:r>
      <w:r>
        <w:rPr>
          <w:rStyle w:val="27"/>
          <w:rFonts w:hint="eastAsia" w:ascii="Times New Roman" w:hAnsi="Times New Roman" w:eastAsia="仿宋_GB2312"/>
          <w:bCs/>
          <w:kern w:val="44"/>
          <w:sz w:val="32"/>
          <w:szCs w:val="32"/>
        </w:rPr>
        <w:t>附属北京朝阳医院进行抢救。</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textAlignment w:val="baseline"/>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17</w:t>
      </w:r>
      <w:r>
        <w:rPr>
          <w:rFonts w:hint="eastAsia" w:ascii="Times New Roman" w:hAnsi="Times New Roman" w:eastAsia="仿宋_GB2312"/>
          <w:color w:val="000000" w:themeColor="text1"/>
          <w:sz w:val="32"/>
          <w:szCs w:val="32"/>
          <w14:textFill>
            <w14:solidFill>
              <w14:schemeClr w14:val="tx1"/>
            </w14:solidFill>
          </w14:textFill>
        </w:rPr>
        <w:t>时许，</w:t>
      </w:r>
      <w:r>
        <w:rPr>
          <w:rFonts w:hint="eastAsia" w:ascii="Times New Roman" w:hAnsi="Times New Roman" w:eastAsia="仿宋_GB2312"/>
          <w:color w:val="000000" w:themeColor="text1"/>
          <w:sz w:val="32"/>
          <w:szCs w:val="32"/>
          <w:lang w:val="en-US" w:eastAsia="zh-CN"/>
          <w14:textFill>
            <w14:solidFill>
              <w14:schemeClr w14:val="tx1"/>
            </w14:solidFill>
          </w14:textFill>
        </w:rPr>
        <w:t>郭</w:t>
      </w:r>
      <w:r>
        <w:rPr>
          <w:rFonts w:hint="eastAsia"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红</w:t>
      </w:r>
      <w:r>
        <w:rPr>
          <w:rFonts w:hint="eastAsia" w:ascii="Times New Roman" w:hAnsi="Times New Roman" w:eastAsia="仿宋_GB2312"/>
          <w:color w:val="000000" w:themeColor="text1"/>
          <w:sz w:val="32"/>
          <w:szCs w:val="32"/>
          <w:lang w:eastAsia="zh-CN"/>
          <w14:textFill>
            <w14:solidFill>
              <w14:schemeClr w14:val="tx1"/>
            </w14:solidFill>
          </w14:textFill>
        </w:rPr>
        <w:t>经</w:t>
      </w:r>
      <w:r>
        <w:rPr>
          <w:rFonts w:hint="eastAsia" w:ascii="Times New Roman" w:hAnsi="Times New Roman" w:eastAsia="仿宋_GB2312"/>
          <w:color w:val="000000" w:themeColor="text1"/>
          <w:sz w:val="32"/>
          <w:szCs w:val="32"/>
          <w14:textFill>
            <w14:solidFill>
              <w14:schemeClr w14:val="tx1"/>
            </w14:solidFill>
          </w14:textFill>
        </w:rPr>
        <w:t>抢救无效死亡。</w:t>
      </w:r>
    </w:p>
    <w:p>
      <w:pPr>
        <w:keepNext w:val="0"/>
        <w:keepLines w:val="0"/>
        <w:pageBreakBefore w:val="0"/>
        <w:widowControl w:val="0"/>
        <w:kinsoku/>
        <w:wordWrap/>
        <w:topLinePunct w:val="0"/>
        <w:bidi w:val="0"/>
        <w:spacing w:beforeAutospacing="0" w:line="560" w:lineRule="exact"/>
        <w:ind w:right="0" w:rightChars="0" w:firstLine="640" w:firstLineChars="200"/>
        <w:jc w:val="left"/>
        <w:rPr>
          <w:rFonts w:ascii="Times New Roman" w:hAnsi="Times New Roman" w:eastAsia="楷体_GB2312" w:cs="楷体_GB2312"/>
          <w:color w:val="000000" w:themeColor="text1"/>
          <w:sz w:val="32"/>
          <w:szCs w:val="32"/>
          <w14:textFill>
            <w14:solidFill>
              <w14:schemeClr w14:val="tx1"/>
            </w14:solidFill>
          </w14:textFill>
        </w:rPr>
      </w:pPr>
      <w:r>
        <w:rPr>
          <w:rFonts w:hint="eastAsia" w:ascii="Times New Roman" w:hAnsi="Times New Roman" w:eastAsia="楷体_GB2312" w:cs="楷体_GB2312"/>
          <w:color w:val="000000" w:themeColor="text1"/>
          <w:sz w:val="32"/>
          <w:szCs w:val="32"/>
          <w14:textFill>
            <w14:solidFill>
              <w14:schemeClr w14:val="tx1"/>
            </w14:solidFill>
          </w14:textFill>
        </w:rPr>
        <w:t>（</w:t>
      </w: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三</w:t>
      </w:r>
      <w:r>
        <w:rPr>
          <w:rFonts w:hint="eastAsia" w:ascii="Times New Roman" w:hAnsi="Times New Roman" w:eastAsia="楷体_GB2312" w:cs="楷体_GB2312"/>
          <w:color w:val="000000" w:themeColor="text1"/>
          <w:sz w:val="32"/>
          <w:szCs w:val="32"/>
          <w14:textFill>
            <w14:solidFill>
              <w14:schemeClr w14:val="tx1"/>
            </w14:solidFill>
          </w14:textFill>
        </w:rPr>
        <w:t>）事故现场情况</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Style w:val="27"/>
          <w:rFonts w:hint="eastAsia" w:ascii="Times New Roman" w:hAnsi="Times New Roman" w:eastAsia="仿宋_GB2312"/>
          <w:bCs/>
          <w:kern w:val="44"/>
          <w:sz w:val="32"/>
          <w:szCs w:val="32"/>
          <w:lang w:eastAsia="zh-CN"/>
        </w:rPr>
        <w:t>事发现场位于</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团结湖北路2号13幢楼顶平台，平台上</w:t>
      </w:r>
      <w:r>
        <w:rPr>
          <w:rFonts w:hint="eastAsia" w:ascii="Times New Roman" w:hAnsi="Times New Roman" w:eastAsia="仿宋_GB2312"/>
          <w:color w:val="000000" w:themeColor="text1"/>
          <w:sz w:val="32"/>
          <w:szCs w:val="32"/>
          <w:lang w:val="en-US" w:eastAsia="zh-CN"/>
          <w14:textFill>
            <w14:solidFill>
              <w14:schemeClr w14:val="tx1"/>
            </w14:solidFill>
          </w14:textFill>
        </w:rPr>
        <w:t>搭设有一个钢结构基架（宽约14.4米，长约74.4米，东西高约2.8米，中部高约3.6米）；在距平台西侧边缘约3米、南侧边缘约10米的地面上有一摊血迹，血迹正上方约3.24米的钢结构上有一根未焊接完成的檩条；平台中心</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摆放有大量施工材料和一个高约2.5米的移动式脚手架。</w:t>
      </w:r>
    </w:p>
    <w:p>
      <w:pPr>
        <w:pStyle w:val="10"/>
        <w:keepNext w:val="0"/>
        <w:keepLines w:val="0"/>
        <w:pageBreakBefore w:val="0"/>
        <w:widowControl w:val="0"/>
        <w:kinsoku/>
        <w:wordWrap/>
        <w:topLinePunct w:val="0"/>
        <w:bidi w:val="0"/>
        <w:spacing w:beforeAutospacing="0" w:after="0"/>
        <w:ind w:left="0" w:leftChars="0" w:right="0" w:rightChars="0"/>
        <w:jc w:val="center"/>
        <w:rPr>
          <w:rFonts w:hint="eastAsia" w:ascii="Times New Roman" w:hAnsi="Times New Roman" w:eastAsiaTheme="minorEastAsia" w:cstheme="minorEastAsia"/>
          <w:sz w:val="28"/>
          <w:szCs w:val="28"/>
        </w:rPr>
      </w:pPr>
      <w:r>
        <w:rPr>
          <w:rFonts w:ascii="Times New Roman" w:hAnsi="Times New Roman"/>
          <w:sz w:val="28"/>
        </w:rPr>
        <mc:AlternateContent>
          <mc:Choice Requires="wps">
            <w:drawing>
              <wp:anchor distT="0" distB="0" distL="114300" distR="114300" simplePos="0" relativeHeight="251670528" behindDoc="0" locked="0" layoutInCell="1" allowOverlap="1">
                <wp:simplePos x="0" y="0"/>
                <wp:positionH relativeFrom="column">
                  <wp:posOffset>417195</wp:posOffset>
                </wp:positionH>
                <wp:positionV relativeFrom="paragraph">
                  <wp:posOffset>14605</wp:posOffset>
                </wp:positionV>
                <wp:extent cx="398145" cy="295275"/>
                <wp:effectExtent l="0" t="0" r="0" b="0"/>
                <wp:wrapNone/>
                <wp:docPr id="6" name="文本框 6"/>
                <wp:cNvGraphicFramePr/>
                <a:graphic xmlns:a="http://schemas.openxmlformats.org/drawingml/2006/main">
                  <a:graphicData uri="http://schemas.microsoft.com/office/word/2010/wordprocessingShape">
                    <wps:wsp>
                      <wps:cNvSpPr txBox="1"/>
                      <wps:spPr>
                        <a:xfrm>
                          <a:off x="1606550" y="4257675"/>
                          <a:ext cx="398145" cy="295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b/>
                                <w:bCs/>
                                <w:color w:val="FFFFFF" w:themeColor="background1"/>
                                <w:lang w:val="en-US" w:eastAsia="zh-CN"/>
                                <w14:textFill>
                                  <w14:solidFill>
                                    <w14:schemeClr w14:val="bg1"/>
                                  </w14:solidFill>
                                </w14:textFill>
                              </w:rPr>
                            </w:pPr>
                            <w:r>
                              <w:rPr>
                                <w:rFonts w:hint="eastAsia"/>
                                <w:b/>
                                <w:bCs/>
                                <w:color w:val="FFFFFF" w:themeColor="background1"/>
                                <w:lang w:val="en-US" w:eastAsia="zh-CN"/>
                                <w14:textFill>
                                  <w14:solidFill>
                                    <w14:schemeClr w14:val="bg1"/>
                                  </w14:solidFill>
                                </w14:textFill>
                              </w:rPr>
                              <w:t>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85pt;margin-top:1.15pt;height:23.25pt;width:31.35pt;z-index:251670528;mso-width-relative:page;mso-height-relative:page;" filled="f" stroked="f" coordsize="21600,21600" o:gfxdata="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icL6CNgAAAAHAQAADwAAAAAAAAABACAA&#10;AAAiAAAAZHJzL2Rvd25yZXYueG1sUEsBAhQAFAAAAAgAh07iQFOBKYVGAgAAcQQAAA4AAAAAAAAA&#10;AQAgAAAAJwEAAGRycy9lMm9Eb2MueG1sUEsFBgAAAAAGAAYAWQEAAN8FAAAAAA==&#10;">
                <v:fill on="f" focussize="0,0"/>
                <v:stroke on="f" weight="0.5pt"/>
                <v:imagedata o:title=""/>
                <o:lock v:ext="edit" aspectratio="f"/>
                <v:textbox>
                  <w:txbxContent>
                    <w:p>
                      <w:pPr>
                        <w:rPr>
                          <w:rFonts w:hint="eastAsia" w:eastAsia="宋体"/>
                          <w:b/>
                          <w:bCs/>
                          <w:color w:val="FFFFFF" w:themeColor="background1"/>
                          <w:lang w:val="en-US" w:eastAsia="zh-CN"/>
                          <w14:textFill>
                            <w14:solidFill>
                              <w14:schemeClr w14:val="bg1"/>
                            </w14:solidFill>
                          </w14:textFill>
                        </w:rPr>
                      </w:pPr>
                      <w:r>
                        <w:rPr>
                          <w:rFonts w:hint="eastAsia"/>
                          <w:b/>
                          <w:bCs/>
                          <w:color w:val="FFFFFF" w:themeColor="background1"/>
                          <w:lang w:val="en-US" w:eastAsia="zh-CN"/>
                          <w14:textFill>
                            <w14:solidFill>
                              <w14:schemeClr w14:val="bg1"/>
                            </w14:solidFill>
                          </w14:textFill>
                        </w:rPr>
                        <w:t>西</w:t>
                      </w:r>
                    </w:p>
                  </w:txbxContent>
                </v:textbox>
              </v:shape>
            </w:pict>
          </mc:Fallback>
        </mc:AlternateContent>
      </w:r>
      <w:r>
        <w:rPr>
          <w:rFonts w:ascii="Times New Roman" w:hAnsi="Times New Roman"/>
          <w:sz w:val="28"/>
        </w:rPr>
        <mc:AlternateContent>
          <mc:Choice Requires="wps">
            <w:drawing>
              <wp:anchor distT="0" distB="0" distL="114300" distR="114300" simplePos="0" relativeHeight="251669504" behindDoc="0" locked="0" layoutInCell="1" allowOverlap="1">
                <wp:simplePos x="0" y="0"/>
                <wp:positionH relativeFrom="column">
                  <wp:posOffset>209550</wp:posOffset>
                </wp:positionH>
                <wp:positionV relativeFrom="paragraph">
                  <wp:posOffset>158750</wp:posOffset>
                </wp:positionV>
                <wp:extent cx="233680" cy="8255"/>
                <wp:effectExtent l="0" t="45720" r="13970" b="60325"/>
                <wp:wrapNone/>
                <wp:docPr id="5" name="直接箭头连接符 5"/>
                <wp:cNvGraphicFramePr/>
                <a:graphic xmlns:a="http://schemas.openxmlformats.org/drawingml/2006/main">
                  <a:graphicData uri="http://schemas.microsoft.com/office/word/2010/wordprocessingShape">
                    <wps:wsp>
                      <wps:cNvCnPr/>
                      <wps:spPr>
                        <a:xfrm flipH="1">
                          <a:off x="1217295" y="4344035"/>
                          <a:ext cx="233680" cy="8255"/>
                        </a:xfrm>
                        <a:prstGeom prst="straightConnector1">
                          <a:avLst/>
                        </a:prstGeom>
                        <a:ln>
                          <a:solidFill>
                            <a:schemeClr val="bg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6.5pt;margin-top:12.5pt;height:0.65pt;width:18.4pt;z-index:251669504;mso-width-relative:page;mso-height-relative:page;" filled="f" stroked="t" coordsize="21600,21600" o:gfxdata="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nXfcDUAAAABwEAAA8A&#10;AAAAAAAAAQAgAAAAIgAAAGRycy9kb3ducmV2LnhtbFBLAQIUABQAAAAIAIdO4kALqaqoGwIAAPcD&#10;AAAOAAAAAAAAAAEAIAAAACMBAABkcnMvZTJvRG9jLnhtbFBLBQYAAAAABgAGAFkBAACwBQAAAAA=&#10;">
                <v:fill on="f" focussize="0,0"/>
                <v:stroke weight="1pt" color="#FFFFFF [3212]" miterlimit="8" joinstyle="miter" endarrow="open"/>
                <v:imagedata o:title=""/>
                <o:lock v:ext="edit" aspectratio="f"/>
              </v:shape>
            </w:pict>
          </mc:Fallback>
        </mc:AlternateContent>
      </w:r>
      <w:r>
        <w:rPr>
          <w:rFonts w:ascii="Times New Roman" w:hAnsi="Times New Roman"/>
          <w:sz w:val="28"/>
        </w:rPr>
        <mc:AlternateContent>
          <mc:Choice Requires="wps">
            <w:drawing>
              <wp:anchor distT="0" distB="0" distL="114300" distR="114300" simplePos="0" relativeHeight="251667456" behindDoc="0" locked="0" layoutInCell="1" allowOverlap="1">
                <wp:simplePos x="0" y="0"/>
                <wp:positionH relativeFrom="column">
                  <wp:posOffset>2053590</wp:posOffset>
                </wp:positionH>
                <wp:positionV relativeFrom="paragraph">
                  <wp:posOffset>387350</wp:posOffset>
                </wp:positionV>
                <wp:extent cx="323850" cy="276225"/>
                <wp:effectExtent l="6350" t="6350" r="12700" b="22225"/>
                <wp:wrapNone/>
                <wp:docPr id="12" name="椭圆 12"/>
                <wp:cNvGraphicFramePr/>
                <a:graphic xmlns:a="http://schemas.openxmlformats.org/drawingml/2006/main">
                  <a:graphicData uri="http://schemas.microsoft.com/office/word/2010/wordprocessingShape">
                    <wps:wsp>
                      <wps:cNvSpPr/>
                      <wps:spPr>
                        <a:xfrm>
                          <a:off x="3051810" y="1767205"/>
                          <a:ext cx="323850" cy="276225"/>
                        </a:xfrm>
                        <a:prstGeom prst="ellipse">
                          <a:avLst/>
                        </a:prstGeom>
                        <a:no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61.7pt;margin-top:30.5pt;height:21.75pt;width:25.5pt;z-index:251667456;v-text-anchor:middle;mso-width-relative:page;mso-height-relative:page;" filled="f" stroked="t" coordsize="21600,21600" o:gfxdata="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&#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DVaYcrYAAAACgEAAA8AAAAAAAAAAQAgAAAAIgAAAGRy&#10;cy9kb3ducmV2LnhtbFBLAQIUABQAAAAIAIdO4kBxjBE/dwIAANsEAAAOAAAAAAAAAAEAIAAAACcB&#10;AABkcnMvZTJvRG9jLnhtbFBLBQYAAAAABgAGAFkBAAAQBgAAAAA=&#10;">
                <v:fill on="f" focussize="0,0"/>
                <v:stroke weight="1pt" color="#FFFFFF [3212]" miterlimit="8" joinstyle="miter"/>
                <v:imagedata o:title=""/>
                <o:lock v:ext="edit" aspectratio="f"/>
              </v:shape>
            </w:pict>
          </mc:Fallback>
        </mc:AlternateContent>
      </w:r>
      <w:r>
        <w:rPr>
          <w:rFonts w:ascii="Times New Roman" w:hAnsi="Times New Roman"/>
          <w:sz w:val="28"/>
        </w:rPr>
        <w:drawing>
          <wp:anchor distT="0" distB="0" distL="114300" distR="114300" simplePos="0" relativeHeight="251667456" behindDoc="1" locked="0" layoutInCell="1" allowOverlap="1">
            <wp:simplePos x="0" y="0"/>
            <wp:positionH relativeFrom="column">
              <wp:posOffset>3065145</wp:posOffset>
            </wp:positionH>
            <wp:positionV relativeFrom="paragraph">
              <wp:posOffset>12065</wp:posOffset>
            </wp:positionV>
            <wp:extent cx="2433320" cy="3192145"/>
            <wp:effectExtent l="9525" t="9525" r="14605" b="17780"/>
            <wp:wrapNone/>
            <wp:docPr id="11" name="图片 11" descr="9f5a84160139ba1fa7e5fe094718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9f5a84160139ba1fa7e5fe094718f20"/>
                    <pic:cNvPicPr>
                      <a:picLocks noChangeAspect="1"/>
                    </pic:cNvPicPr>
                  </pic:nvPicPr>
                  <pic:blipFill>
                    <a:blip r:embed="rId6"/>
                    <a:srcRect l="359" t="14836" r="16161" b="-269"/>
                    <a:stretch>
                      <a:fillRect/>
                    </a:stretch>
                  </pic:blipFill>
                  <pic:spPr>
                    <a:xfrm>
                      <a:off x="0" y="0"/>
                      <a:ext cx="2433320" cy="3192145"/>
                    </a:xfrm>
                    <a:prstGeom prst="rect">
                      <a:avLst/>
                    </a:prstGeom>
                    <a:ln>
                      <a:solidFill>
                        <a:schemeClr val="tx1"/>
                      </a:solidFill>
                    </a:ln>
                  </pic:spPr>
                </pic:pic>
              </a:graphicData>
            </a:graphic>
          </wp:anchor>
        </w:drawing>
      </w:r>
      <w:r>
        <w:rPr>
          <w:rFonts w:hint="eastAsia" w:ascii="Times New Roman" w:hAnsi="Times New Roman" w:eastAsiaTheme="minorEastAsia" w:cstheme="minorEastAsia"/>
          <w:color w:val="000000" w:themeColor="text1"/>
          <w:sz w:val="28"/>
          <w:szCs w:val="28"/>
          <w:lang w:val="en-US" w:eastAsia="zh-CN"/>
          <w14:textFill>
            <w14:solidFill>
              <w14:schemeClr w14:val="tx1"/>
            </w14:solidFill>
          </w14:textFill>
        </w:rPr>
        <w:drawing>
          <wp:anchor distT="0" distB="0" distL="114300" distR="114300" simplePos="0" relativeHeight="251660288" behindDoc="1" locked="0" layoutInCell="1" allowOverlap="1">
            <wp:simplePos x="0" y="0"/>
            <wp:positionH relativeFrom="column">
              <wp:posOffset>42545</wp:posOffset>
            </wp:positionH>
            <wp:positionV relativeFrom="paragraph">
              <wp:posOffset>12700</wp:posOffset>
            </wp:positionV>
            <wp:extent cx="2837815" cy="3181350"/>
            <wp:effectExtent l="12700" t="12700" r="26035" b="25400"/>
            <wp:wrapNone/>
            <wp:docPr id="4" name="图片 4" descr="D:/桌面/0c55f2c3bd192f00a176813d923f6de.jpg0c55f2c3bd192f00a176813d923f6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桌面/0c55f2c3bd192f00a176813d923f6de.jpg0c55f2c3bd192f00a176813d923f6de"/>
                    <pic:cNvPicPr>
                      <a:picLocks noChangeAspect="1"/>
                    </pic:cNvPicPr>
                  </pic:nvPicPr>
                  <pic:blipFill>
                    <a:blip r:embed="rId7"/>
                    <a:srcRect l="988" t="17305" r="6582" b="5027"/>
                    <a:stretch>
                      <a:fillRect/>
                    </a:stretch>
                  </pic:blipFill>
                  <pic:spPr>
                    <a:xfrm>
                      <a:off x="0" y="0"/>
                      <a:ext cx="2837815" cy="3181350"/>
                    </a:xfrm>
                    <a:prstGeom prst="rect">
                      <a:avLst/>
                    </a:prstGeom>
                    <a:ln w="12700">
                      <a:solidFill>
                        <a:schemeClr val="tx1"/>
                      </a:solidFill>
                    </a:ln>
                  </pic:spPr>
                </pic:pic>
              </a:graphicData>
            </a:graphic>
          </wp:anchor>
        </w:drawing>
      </w:r>
    </w:p>
    <w:p>
      <w:pPr>
        <w:pStyle w:val="10"/>
        <w:keepNext w:val="0"/>
        <w:keepLines w:val="0"/>
        <w:pageBreakBefore w:val="0"/>
        <w:widowControl w:val="0"/>
        <w:kinsoku/>
        <w:wordWrap/>
        <w:topLinePunct w:val="0"/>
        <w:bidi w:val="0"/>
        <w:spacing w:beforeAutospacing="0" w:after="0"/>
        <w:ind w:left="0" w:leftChars="0" w:right="0" w:rightChars="0"/>
        <w:jc w:val="center"/>
        <w:rPr>
          <w:rFonts w:hint="eastAsia" w:ascii="Times New Roman" w:hAnsi="Times New Roman" w:eastAsiaTheme="minorEastAsia" w:cstheme="minorEastAsia"/>
          <w:sz w:val="28"/>
          <w:szCs w:val="28"/>
        </w:rPr>
      </w:pPr>
      <w:r>
        <w:rPr>
          <w:rFonts w:ascii="Times New Roman" w:hAnsi="Times New Roman"/>
          <w:sz w:val="28"/>
        </w:rPr>
        <mc:AlternateContent>
          <mc:Choice Requires="wps">
            <w:drawing>
              <wp:anchor distT="0" distB="0" distL="114300" distR="114300" simplePos="0" relativeHeight="251668480" behindDoc="0" locked="0" layoutInCell="1" allowOverlap="1">
                <wp:simplePos x="0" y="0"/>
                <wp:positionH relativeFrom="column">
                  <wp:posOffset>1691640</wp:posOffset>
                </wp:positionH>
                <wp:positionV relativeFrom="paragraph">
                  <wp:posOffset>276860</wp:posOffset>
                </wp:positionV>
                <wp:extent cx="1475740" cy="600075"/>
                <wp:effectExtent l="0" t="0" r="0" b="0"/>
                <wp:wrapNone/>
                <wp:docPr id="13" name="文本框 13"/>
                <wp:cNvGraphicFramePr/>
                <a:graphic xmlns:a="http://schemas.openxmlformats.org/drawingml/2006/main">
                  <a:graphicData uri="http://schemas.microsoft.com/office/word/2010/wordprocessingShape">
                    <wps:wsp>
                      <wps:cNvSpPr txBox="1"/>
                      <wps:spPr>
                        <a:xfrm>
                          <a:off x="3042285" y="2129155"/>
                          <a:ext cx="1475740" cy="6000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b/>
                                <w:bCs/>
                                <w:color w:val="FFFFFF" w:themeColor="background1"/>
                                <w:lang w:val="en-US" w:eastAsia="zh-CN"/>
                                <w14:textFill>
                                  <w14:solidFill>
                                    <w14:schemeClr w14:val="bg1"/>
                                  </w14:solidFill>
                                </w14:textFill>
                              </w:rPr>
                            </w:pPr>
                            <w:r>
                              <w:rPr>
                                <w:rFonts w:hint="eastAsia" w:ascii="黑体" w:hAnsi="黑体" w:eastAsia="黑体" w:cs="黑体"/>
                                <w:b/>
                                <w:bCs/>
                                <w:color w:val="FFFFFF" w:themeColor="background1"/>
                                <w:lang w:val="en-US" w:eastAsia="zh-CN"/>
                                <w14:textFill>
                                  <w14:solidFill>
                                    <w14:schemeClr w14:val="bg1"/>
                                  </w14:solidFill>
                                </w14:textFill>
                              </w:rPr>
                              <w:t>未焊接完成的檩条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3.2pt;margin-top:21.8pt;height:47.25pt;width:116.2pt;z-index:251668480;mso-width-relative:page;mso-height-relative:page;" filled="f" stroked="f" coordsize="21600,21600" o:gfxdata="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5dCdjtsAAAAKAQAADwAAAAAA&#10;AAABACAAAAAiAAAAZHJzL2Rvd25yZXYueG1sUEsBAhQAFAAAAAgAh07iQPM/E9FJAgAAdAQAAA4A&#10;AAAAAAAAAQAgAAAAKgEAAGRycy9lMm9Eb2MueG1sUEsFBgAAAAAGAAYAWQEAAOUFAAAAAA==&#10;">
                <v:fill on="f" focussize="0,0"/>
                <v:stroke on="f" weight="0.5pt"/>
                <v:imagedata o:title=""/>
                <o:lock v:ext="edit" aspectratio="f"/>
                <v:textbox>
                  <w:txbxContent>
                    <w:p>
                      <w:pPr>
                        <w:rPr>
                          <w:rFonts w:hint="eastAsia" w:ascii="黑体" w:hAnsi="黑体" w:eastAsia="黑体" w:cs="黑体"/>
                          <w:b/>
                          <w:bCs/>
                          <w:color w:val="FFFFFF" w:themeColor="background1"/>
                          <w:lang w:val="en-US" w:eastAsia="zh-CN"/>
                          <w14:textFill>
                            <w14:solidFill>
                              <w14:schemeClr w14:val="bg1"/>
                            </w14:solidFill>
                          </w14:textFill>
                        </w:rPr>
                      </w:pPr>
                      <w:r>
                        <w:rPr>
                          <w:rFonts w:hint="eastAsia" w:ascii="黑体" w:hAnsi="黑体" w:eastAsia="黑体" w:cs="黑体"/>
                          <w:b/>
                          <w:bCs/>
                          <w:color w:val="FFFFFF" w:themeColor="background1"/>
                          <w:lang w:val="en-US" w:eastAsia="zh-CN"/>
                          <w14:textFill>
                            <w14:solidFill>
                              <w14:schemeClr w14:val="bg1"/>
                            </w14:solidFill>
                          </w14:textFill>
                        </w:rPr>
                        <w:t>未焊接完成的檩条</w:t>
                      </w:r>
                    </w:p>
                  </w:txbxContent>
                </v:textbox>
              </v:shape>
            </w:pict>
          </mc:Fallback>
        </mc:AlternateContent>
      </w:r>
      <w:r>
        <w:rPr>
          <w:rFonts w:ascii="Times New Roman" w:hAnsi="Times New Roman"/>
          <w:sz w:val="28"/>
        </w:rPr>
        <mc:AlternateContent>
          <mc:Choice Requires="wps">
            <w:drawing>
              <wp:anchor distT="0" distB="0" distL="114300" distR="114300" simplePos="0" relativeHeight="251664384" behindDoc="0" locked="0" layoutInCell="1" allowOverlap="1">
                <wp:simplePos x="0" y="0"/>
                <wp:positionH relativeFrom="column">
                  <wp:posOffset>1063625</wp:posOffset>
                </wp:positionH>
                <wp:positionV relativeFrom="paragraph">
                  <wp:posOffset>50165</wp:posOffset>
                </wp:positionV>
                <wp:extent cx="457200" cy="348615"/>
                <wp:effectExtent l="3810" t="0" r="15240" b="13335"/>
                <wp:wrapNone/>
                <wp:docPr id="8" name="直接箭头连接符 8"/>
                <wp:cNvGraphicFramePr/>
                <a:graphic xmlns:a="http://schemas.openxmlformats.org/drawingml/2006/main">
                  <a:graphicData uri="http://schemas.microsoft.com/office/word/2010/wordprocessingShape">
                    <wps:wsp>
                      <wps:cNvCnPr/>
                      <wps:spPr>
                        <a:xfrm flipV="1">
                          <a:off x="3814445" y="5534660"/>
                          <a:ext cx="457200" cy="348615"/>
                        </a:xfrm>
                        <a:prstGeom prst="straightConnector1">
                          <a:avLst/>
                        </a:prstGeom>
                        <a:ln>
                          <a:solidFill>
                            <a:schemeClr val="bg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83.75pt;margin-top:3.95pt;height:27.45pt;width:36pt;z-index:251664384;mso-width-relative:page;mso-height-relative:page;" filled="f" stroked="t" coordsize="21600,21600" o:gfxdata="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loOOdUAAAAIAQAA&#10;DwAAAAAAAAABACAAAAAiAAAAZHJzL2Rvd25yZXYueG1sUEsBAhQAFAAAAAgAh07iQKpgwqccAgAA&#10;+QMAAA4AAAAAAAAAAQAgAAAAJAEAAGRycy9lMm9Eb2MueG1sUEsFBgAAAAAGAAYAWQEAALIFAAAA&#10;AA==&#10;">
                <v:fill on="f" focussize="0,0"/>
                <v:stroke weight="1pt" color="#FFFFFF [3212]" miterlimit="8" joinstyle="miter" endarrow="open"/>
                <v:imagedata o:title=""/>
                <o:lock v:ext="edit" aspectratio="f"/>
              </v:shape>
            </w:pict>
          </mc:Fallback>
        </mc:AlternateContent>
      </w:r>
      <w:r>
        <w:rPr>
          <w:rFonts w:ascii="Times New Roman" w:hAnsi="Times New Roman"/>
          <w:sz w:val="28"/>
        </w:rPr>
        <mc:AlternateContent>
          <mc:Choice Requires="wps">
            <w:drawing>
              <wp:anchor distT="0" distB="0" distL="114300" distR="114300" simplePos="0" relativeHeight="251665408" behindDoc="0" locked="0" layoutInCell="1" allowOverlap="1">
                <wp:simplePos x="0" y="0"/>
                <wp:positionH relativeFrom="column">
                  <wp:posOffset>1568450</wp:posOffset>
                </wp:positionH>
                <wp:positionV relativeFrom="paragraph">
                  <wp:posOffset>88265</wp:posOffset>
                </wp:positionV>
                <wp:extent cx="47625" cy="2324100"/>
                <wp:effectExtent l="48895" t="0" r="55880" b="0"/>
                <wp:wrapNone/>
                <wp:docPr id="9" name="直接箭头连接符 9"/>
                <wp:cNvGraphicFramePr/>
                <a:graphic xmlns:a="http://schemas.openxmlformats.org/drawingml/2006/main">
                  <a:graphicData uri="http://schemas.microsoft.com/office/word/2010/wordprocessingShape">
                    <wps:wsp>
                      <wps:cNvCnPr/>
                      <wps:spPr>
                        <a:xfrm flipH="1">
                          <a:off x="3928745" y="5639435"/>
                          <a:ext cx="47625" cy="2324100"/>
                        </a:xfrm>
                        <a:prstGeom prst="straightConnector1">
                          <a:avLst/>
                        </a:prstGeom>
                        <a:ln>
                          <a:solidFill>
                            <a:schemeClr val="bg1"/>
                          </a:solidFill>
                          <a:headEnd type="arrow"/>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23.5pt;margin-top:6.95pt;height:183pt;width:3.75pt;z-index:251665408;mso-width-relative:page;mso-height-relative:page;" filled="f" stroked="t" coordsize="21600,21600" o:gfxdata="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ZkHsoNsAAAAKAQAADwAAAAAAAAABACAAAAAiAAAAZHJzL2Rvd25yZXYueG1sUEsBAhQAFAAA&#10;AAgAh07iQDkg+kIlAgAAEgQAAA4AAAAAAAAAAQAgAAAAKgEAAGRycy9lMm9Eb2MueG1sUEsFBgAA&#10;AAAGAAYAWQEAAMEFAAAAAA==&#10;">
                <v:fill on="f" focussize="0,0"/>
                <v:stroke weight="1pt" color="#FFFFFF [3212]" miterlimit="8" joinstyle="miter" startarrow="open" endarrow="open"/>
                <v:imagedata o:title=""/>
                <o:lock v:ext="edit" aspectratio="f"/>
              </v:shape>
            </w:pict>
          </mc:Fallback>
        </mc:AlternateContent>
      </w:r>
    </w:p>
    <w:p>
      <w:pPr>
        <w:pStyle w:val="10"/>
        <w:keepNext w:val="0"/>
        <w:keepLines w:val="0"/>
        <w:pageBreakBefore w:val="0"/>
        <w:widowControl w:val="0"/>
        <w:kinsoku/>
        <w:wordWrap/>
        <w:topLinePunct w:val="0"/>
        <w:bidi w:val="0"/>
        <w:spacing w:beforeAutospacing="0" w:after="0"/>
        <w:ind w:left="0" w:leftChars="0" w:right="0" w:rightChars="0"/>
        <w:jc w:val="center"/>
        <w:rPr>
          <w:rFonts w:hint="eastAsia" w:ascii="Times New Roman" w:hAnsi="Times New Roman" w:eastAsiaTheme="minorEastAsia" w:cstheme="minorEastAsia"/>
          <w:sz w:val="28"/>
          <w:szCs w:val="28"/>
        </w:rPr>
      </w:pPr>
      <w:r>
        <w:rPr>
          <w:rFonts w:ascii="Times New Roman" w:hAnsi="Times New Roman"/>
          <w:sz w:val="28"/>
        </w:rPr>
        <mc:AlternateContent>
          <mc:Choice Requires="wps">
            <w:drawing>
              <wp:anchor distT="0" distB="0" distL="114300" distR="114300" simplePos="0" relativeHeight="251663360" behindDoc="0" locked="0" layoutInCell="1" allowOverlap="1">
                <wp:simplePos x="0" y="0"/>
                <wp:positionH relativeFrom="column">
                  <wp:posOffset>187325</wp:posOffset>
                </wp:positionH>
                <wp:positionV relativeFrom="paragraph">
                  <wp:posOffset>34925</wp:posOffset>
                </wp:positionV>
                <wp:extent cx="1285875" cy="343535"/>
                <wp:effectExtent l="0" t="0" r="9525" b="18415"/>
                <wp:wrapNone/>
                <wp:docPr id="7" name="文本框 7"/>
                <wp:cNvGraphicFramePr/>
                <a:graphic xmlns:a="http://schemas.openxmlformats.org/drawingml/2006/main">
                  <a:graphicData uri="http://schemas.microsoft.com/office/word/2010/wordprocessingShape">
                    <wps:wsp>
                      <wps:cNvSpPr txBox="1"/>
                      <wps:spPr>
                        <a:xfrm>
                          <a:off x="3395345" y="5944235"/>
                          <a:ext cx="1285875" cy="3435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b/>
                                <w:bCs/>
                                <w:color w:val="FFFFFF" w:themeColor="background1"/>
                                <w:lang w:val="en-US" w:eastAsia="zh-CN"/>
                                <w14:textFill>
                                  <w14:solidFill>
                                    <w14:schemeClr w14:val="bg1"/>
                                  </w14:solidFill>
                                </w14:textFill>
                              </w:rPr>
                            </w:pPr>
                            <w:r>
                              <w:rPr>
                                <w:rFonts w:hint="eastAsia" w:ascii="黑体" w:hAnsi="黑体" w:eastAsia="黑体" w:cs="黑体"/>
                                <w:b/>
                                <w:bCs/>
                                <w:color w:val="FFFFFF" w:themeColor="background1"/>
                                <w:lang w:val="en-US" w:eastAsia="zh-CN"/>
                                <w14:textFill>
                                  <w14:solidFill>
                                    <w14:schemeClr w14:val="bg1"/>
                                  </w14:solidFill>
                                </w14:textFill>
                              </w:rPr>
                              <w:t>郭常红骑坐的位置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75pt;margin-top:2.75pt;height:27.05pt;width:101.25pt;z-index:251663360;mso-width-relative:page;mso-height-relative:page;" filled="f" stroked="f" coordsize="21600,21600" o:gfxdata="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kxWXnNgAAAAHAQAADwAAAAAAAAAB&#10;ACAAAAAiAAAAZHJzL2Rvd25yZXYueG1sUEsBAhQAFAAAAAgAh07iQOAPljpJAgAAcgQAAA4AAAAA&#10;AAAAAQAgAAAAJwEAAGRycy9lMm9Eb2MueG1sUEsFBgAAAAAGAAYAWQEAAOIFAAAAAA==&#10;">
                <v:fill on="f" focussize="0,0"/>
                <v:stroke on="f" weight="0.5pt"/>
                <v:imagedata o:title=""/>
                <o:lock v:ext="edit" aspectratio="f"/>
                <v:textbox>
                  <w:txbxContent>
                    <w:p>
                      <w:pPr>
                        <w:rPr>
                          <w:rFonts w:hint="eastAsia" w:ascii="黑体" w:hAnsi="黑体" w:eastAsia="黑体" w:cs="黑体"/>
                          <w:b/>
                          <w:bCs/>
                          <w:color w:val="FFFFFF" w:themeColor="background1"/>
                          <w:lang w:val="en-US" w:eastAsia="zh-CN"/>
                          <w14:textFill>
                            <w14:solidFill>
                              <w14:schemeClr w14:val="bg1"/>
                            </w14:solidFill>
                          </w14:textFill>
                        </w:rPr>
                      </w:pPr>
                      <w:r>
                        <w:rPr>
                          <w:rFonts w:hint="eastAsia" w:ascii="黑体" w:hAnsi="黑体" w:eastAsia="黑体" w:cs="黑体"/>
                          <w:b/>
                          <w:bCs/>
                          <w:color w:val="FFFFFF" w:themeColor="background1"/>
                          <w:lang w:val="en-US" w:eastAsia="zh-CN"/>
                          <w14:textFill>
                            <w14:solidFill>
                              <w14:schemeClr w14:val="bg1"/>
                            </w14:solidFill>
                          </w14:textFill>
                        </w:rPr>
                        <w:t>郭常红骑坐的位置</w:t>
                      </w:r>
                    </w:p>
                  </w:txbxContent>
                </v:textbox>
              </v:shape>
            </w:pict>
          </mc:Fallback>
        </mc:AlternateContent>
      </w:r>
    </w:p>
    <w:p>
      <w:pPr>
        <w:pStyle w:val="10"/>
        <w:keepNext w:val="0"/>
        <w:keepLines w:val="0"/>
        <w:pageBreakBefore w:val="0"/>
        <w:widowControl w:val="0"/>
        <w:kinsoku/>
        <w:wordWrap/>
        <w:topLinePunct w:val="0"/>
        <w:bidi w:val="0"/>
        <w:spacing w:beforeAutospacing="0" w:after="0"/>
        <w:ind w:left="0" w:leftChars="0" w:right="0" w:rightChars="0"/>
        <w:jc w:val="center"/>
        <w:rPr>
          <w:rFonts w:hint="eastAsia" w:ascii="Times New Roman" w:hAnsi="Times New Roman" w:eastAsiaTheme="minorEastAsia" w:cstheme="minorEastAsia"/>
          <w:sz w:val="28"/>
          <w:szCs w:val="28"/>
        </w:rPr>
      </w:pPr>
    </w:p>
    <w:p>
      <w:pPr>
        <w:pStyle w:val="10"/>
        <w:keepNext w:val="0"/>
        <w:keepLines w:val="0"/>
        <w:pageBreakBefore w:val="0"/>
        <w:widowControl w:val="0"/>
        <w:kinsoku/>
        <w:wordWrap/>
        <w:topLinePunct w:val="0"/>
        <w:bidi w:val="0"/>
        <w:spacing w:beforeAutospacing="0" w:after="0"/>
        <w:ind w:left="0" w:leftChars="0" w:right="0" w:rightChars="0"/>
        <w:jc w:val="center"/>
        <w:rPr>
          <w:rFonts w:hint="eastAsia" w:ascii="Times New Roman" w:hAnsi="Times New Roman" w:eastAsiaTheme="minorEastAsia" w:cstheme="minorEastAsia"/>
          <w:sz w:val="28"/>
          <w:szCs w:val="28"/>
        </w:rPr>
      </w:pPr>
    </w:p>
    <w:p>
      <w:pPr>
        <w:pStyle w:val="10"/>
        <w:keepNext w:val="0"/>
        <w:keepLines w:val="0"/>
        <w:pageBreakBefore w:val="0"/>
        <w:widowControl w:val="0"/>
        <w:kinsoku/>
        <w:wordWrap/>
        <w:topLinePunct w:val="0"/>
        <w:bidi w:val="0"/>
        <w:spacing w:beforeAutospacing="0" w:after="0"/>
        <w:ind w:left="0" w:leftChars="0" w:right="0" w:rightChars="0"/>
        <w:jc w:val="center"/>
        <w:rPr>
          <w:rFonts w:hint="eastAsia" w:ascii="Times New Roman" w:hAnsi="Times New Roman" w:eastAsiaTheme="minorEastAsia" w:cstheme="minorEastAsia"/>
          <w:sz w:val="28"/>
          <w:szCs w:val="28"/>
        </w:rPr>
      </w:pPr>
    </w:p>
    <w:p>
      <w:pPr>
        <w:pStyle w:val="10"/>
        <w:keepNext w:val="0"/>
        <w:keepLines w:val="0"/>
        <w:pageBreakBefore w:val="0"/>
        <w:widowControl w:val="0"/>
        <w:kinsoku/>
        <w:wordWrap/>
        <w:topLinePunct w:val="0"/>
        <w:bidi w:val="0"/>
        <w:spacing w:beforeAutospacing="0" w:after="0"/>
        <w:ind w:left="0" w:leftChars="0" w:right="0" w:rightChars="0"/>
        <w:jc w:val="center"/>
        <w:rPr>
          <w:rFonts w:hint="eastAsia" w:ascii="Times New Roman" w:hAnsi="Times New Roman" w:eastAsiaTheme="minorEastAsia" w:cstheme="minorEastAsia"/>
          <w:sz w:val="28"/>
          <w:szCs w:val="28"/>
        </w:rPr>
      </w:pPr>
      <w:r>
        <w:rPr>
          <w:rFonts w:ascii="Times New Roman" w:hAnsi="Times New Roman"/>
          <w:sz w:val="28"/>
        </w:rPr>
        <mc:AlternateContent>
          <mc:Choice Requires="wps">
            <w:drawing>
              <wp:anchor distT="0" distB="0" distL="114300" distR="114300" simplePos="0" relativeHeight="251666432" behindDoc="0" locked="0" layoutInCell="1" allowOverlap="1">
                <wp:simplePos x="0" y="0"/>
                <wp:positionH relativeFrom="column">
                  <wp:posOffset>815975</wp:posOffset>
                </wp:positionH>
                <wp:positionV relativeFrom="paragraph">
                  <wp:posOffset>2540</wp:posOffset>
                </wp:positionV>
                <wp:extent cx="1465580" cy="419100"/>
                <wp:effectExtent l="0" t="0" r="0" b="0"/>
                <wp:wrapNone/>
                <wp:docPr id="10" name="文本框 10"/>
                <wp:cNvGraphicFramePr/>
                <a:graphic xmlns:a="http://schemas.openxmlformats.org/drawingml/2006/main">
                  <a:graphicData uri="http://schemas.microsoft.com/office/word/2010/wordprocessingShape">
                    <wps:wsp>
                      <wps:cNvSpPr txBox="1"/>
                      <wps:spPr>
                        <a:xfrm>
                          <a:off x="4690745" y="6744335"/>
                          <a:ext cx="1465580" cy="419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b/>
                                <w:bCs/>
                                <w:color w:val="FFFFFF" w:themeColor="background1"/>
                                <w:sz w:val="24"/>
                                <w:szCs w:val="32"/>
                                <w:lang w:val="en-US" w:eastAsia="zh-CN"/>
                                <w14:textFill>
                                  <w14:solidFill>
                                    <w14:schemeClr w14:val="bg1"/>
                                  </w14:solidFill>
                                </w14:textFill>
                              </w:rPr>
                            </w:pPr>
                            <w:r>
                              <w:rPr>
                                <w:rFonts w:hint="eastAsia" w:ascii="黑体" w:hAnsi="黑体" w:eastAsia="黑体" w:cs="黑体"/>
                                <w:b/>
                                <w:bCs/>
                                <w:color w:val="FFFFFF" w:themeColor="background1"/>
                                <w:sz w:val="24"/>
                                <w:szCs w:val="32"/>
                                <w:lang w:val="en-US" w:eastAsia="zh-CN"/>
                                <w14:textFill>
                                  <w14:solidFill>
                                    <w14:schemeClr w14:val="bg1"/>
                                  </w14:solidFill>
                                </w14:textFill>
                              </w:rPr>
                              <w:t>约3.2米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25pt;margin-top:0.2pt;height:33pt;width:115.4pt;z-index:251666432;mso-width-relative:page;mso-height-relative:page;" filled="f" stroked="f" coordsize="21600,21600" o:gfxdata="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dh+nJtgAAAAHAQAADwAAAAAAAAAB&#10;ACAAAAAiAAAAZHJzL2Rvd25yZXYueG1sUEsBAhQAFAAAAAgAh07iQOgIa51JAgAAdAQAAA4AAAAA&#10;AAAAAQAgAAAAJwEAAGRycy9lMm9Eb2MueG1sUEsFBgAAAAAGAAYAWQEAAOIFAAAAAA==&#10;">
                <v:fill on="f" focussize="0,0"/>
                <v:stroke on="f" weight="0.5pt"/>
                <v:imagedata o:title=""/>
                <o:lock v:ext="edit" aspectratio="f"/>
                <v:textbox>
                  <w:txbxContent>
                    <w:p>
                      <w:pPr>
                        <w:rPr>
                          <w:rFonts w:hint="eastAsia" w:ascii="黑体" w:hAnsi="黑体" w:eastAsia="黑体" w:cs="黑体"/>
                          <w:b/>
                          <w:bCs/>
                          <w:color w:val="FFFFFF" w:themeColor="background1"/>
                          <w:sz w:val="24"/>
                          <w:szCs w:val="32"/>
                          <w:lang w:val="en-US" w:eastAsia="zh-CN"/>
                          <w14:textFill>
                            <w14:solidFill>
                              <w14:schemeClr w14:val="bg1"/>
                            </w14:solidFill>
                          </w14:textFill>
                        </w:rPr>
                      </w:pPr>
                      <w:r>
                        <w:rPr>
                          <w:rFonts w:hint="eastAsia" w:ascii="黑体" w:hAnsi="黑体" w:eastAsia="黑体" w:cs="黑体"/>
                          <w:b/>
                          <w:bCs/>
                          <w:color w:val="FFFFFF" w:themeColor="background1"/>
                          <w:sz w:val="24"/>
                          <w:szCs w:val="32"/>
                          <w:lang w:val="en-US" w:eastAsia="zh-CN"/>
                          <w14:textFill>
                            <w14:solidFill>
                              <w14:schemeClr w14:val="bg1"/>
                            </w14:solidFill>
                          </w14:textFill>
                        </w:rPr>
                        <w:t>约3.2米</w:t>
                      </w:r>
                    </w:p>
                  </w:txbxContent>
                </v:textbox>
              </v:shape>
            </w:pict>
          </mc:Fallback>
        </mc:AlternateContent>
      </w:r>
    </w:p>
    <w:p>
      <w:pPr>
        <w:pStyle w:val="10"/>
        <w:keepNext w:val="0"/>
        <w:keepLines w:val="0"/>
        <w:pageBreakBefore w:val="0"/>
        <w:widowControl w:val="0"/>
        <w:kinsoku/>
        <w:wordWrap/>
        <w:topLinePunct w:val="0"/>
        <w:bidi w:val="0"/>
        <w:spacing w:beforeAutospacing="0" w:after="0"/>
        <w:ind w:left="0" w:leftChars="0" w:right="0" w:rightChars="0"/>
        <w:jc w:val="center"/>
        <w:rPr>
          <w:rFonts w:hint="eastAsia" w:ascii="Times New Roman" w:hAnsi="Times New Roman" w:eastAsia="宋体" w:cs="宋体"/>
          <w:i w:val="0"/>
          <w:iCs w:val="0"/>
          <w:caps w:val="0"/>
          <w:color w:val="000000"/>
          <w:spacing w:val="0"/>
          <w:sz w:val="24"/>
          <w:szCs w:val="24"/>
          <w:shd w:val="clear" w:fill="FFFFFF"/>
        </w:rPr>
      </w:pPr>
      <w:r>
        <w:rPr>
          <w:rFonts w:ascii="Times New Roman" w:hAnsi="Times New Roman"/>
          <w:sz w:val="28"/>
        </w:rPr>
        <mc:AlternateContent>
          <mc:Choice Requires="wps">
            <w:drawing>
              <wp:anchor distT="0" distB="0" distL="114300" distR="114300" simplePos="0" relativeHeight="251662336" behindDoc="0" locked="0" layoutInCell="1" allowOverlap="1">
                <wp:simplePos x="0" y="0"/>
                <wp:positionH relativeFrom="column">
                  <wp:posOffset>1845310</wp:posOffset>
                </wp:positionH>
                <wp:positionV relativeFrom="paragraph">
                  <wp:posOffset>45085</wp:posOffset>
                </wp:positionV>
                <wp:extent cx="1285240" cy="409575"/>
                <wp:effectExtent l="0" t="0" r="0" b="0"/>
                <wp:wrapNone/>
                <wp:docPr id="3" name="文本框 3"/>
                <wp:cNvGraphicFramePr/>
                <a:graphic xmlns:a="http://schemas.openxmlformats.org/drawingml/2006/main">
                  <a:graphicData uri="http://schemas.microsoft.com/office/word/2010/wordprocessingShape">
                    <wps:wsp>
                      <wps:cNvSpPr txBox="1"/>
                      <wps:spPr>
                        <a:xfrm>
                          <a:off x="4528820" y="7759700"/>
                          <a:ext cx="1285240" cy="4095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b/>
                                <w:bCs/>
                                <w:color w:val="FFFFFF" w:themeColor="background1"/>
                                <w:lang w:val="en-US" w:eastAsia="zh-CN"/>
                                <w14:textFill>
                                  <w14:solidFill>
                                    <w14:schemeClr w14:val="bg1"/>
                                  </w14:solidFill>
                                </w14:textFill>
                              </w:rPr>
                            </w:pPr>
                            <w:r>
                              <w:rPr>
                                <w:rFonts w:hint="eastAsia" w:ascii="黑体" w:hAnsi="黑体" w:eastAsia="黑体" w:cs="黑体"/>
                                <w:b/>
                                <w:bCs/>
                                <w:color w:val="FFFFFF" w:themeColor="background1"/>
                                <w:lang w:val="en-US" w:eastAsia="zh-CN"/>
                                <w14:textFill>
                                  <w14:solidFill>
                                    <w14:schemeClr w14:val="bg1"/>
                                  </w14:solidFill>
                                </w14:textFill>
                              </w:rPr>
                              <w:t>郭常红坠落位置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5.3pt;margin-top:3.55pt;height:32.25pt;width:101.2pt;z-index:251662336;mso-width-relative:page;mso-height-relative:page;" filled="f" stroked="f" coordsize="21600,21600" o:gfxdata="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6IOyvYAAAACAEAAA8AAAAAAAAAAQAg&#10;AAAAIgAAAGRycy9kb3ducmV2LnhtbFBLAQIUABQAAAAIAIdO4kAOZupuRwIAAHIEAAAOAAAAAAAA&#10;AAEAIAAAACcBAABkcnMvZTJvRG9jLnhtbFBLBQYAAAAABgAGAFkBAADgBQAAAAA=&#10;">
                <v:fill on="f" focussize="0,0"/>
                <v:stroke on="f" weight="0.5pt"/>
                <v:imagedata o:title=""/>
                <o:lock v:ext="edit" aspectratio="f"/>
                <v:textbox>
                  <w:txbxContent>
                    <w:p>
                      <w:pPr>
                        <w:rPr>
                          <w:rFonts w:hint="eastAsia" w:ascii="黑体" w:hAnsi="黑体" w:eastAsia="黑体" w:cs="黑体"/>
                          <w:b/>
                          <w:bCs/>
                          <w:color w:val="FFFFFF" w:themeColor="background1"/>
                          <w:lang w:val="en-US" w:eastAsia="zh-CN"/>
                          <w14:textFill>
                            <w14:solidFill>
                              <w14:schemeClr w14:val="bg1"/>
                            </w14:solidFill>
                          </w14:textFill>
                        </w:rPr>
                      </w:pPr>
                      <w:r>
                        <w:rPr>
                          <w:rFonts w:hint="eastAsia" w:ascii="黑体" w:hAnsi="黑体" w:eastAsia="黑体" w:cs="黑体"/>
                          <w:b/>
                          <w:bCs/>
                          <w:color w:val="FFFFFF" w:themeColor="background1"/>
                          <w:lang w:val="en-US" w:eastAsia="zh-CN"/>
                          <w14:textFill>
                            <w14:solidFill>
                              <w14:schemeClr w14:val="bg1"/>
                            </w14:solidFill>
                          </w14:textFill>
                        </w:rPr>
                        <w:t>郭常红坠落位置</w:t>
                      </w:r>
                    </w:p>
                  </w:txbxContent>
                </v:textbox>
              </v:shape>
            </w:pict>
          </mc:Fallback>
        </mc:AlternateContent>
      </w:r>
      <w:r>
        <w:rPr>
          <w:rFonts w:ascii="Times New Roman" w:hAnsi="Times New Roman"/>
          <w:sz w:val="28"/>
        </w:rPr>
        <mc:AlternateContent>
          <mc:Choice Requires="wps">
            <w:drawing>
              <wp:anchor distT="0" distB="0" distL="114300" distR="114300" simplePos="0" relativeHeight="251661312" behindDoc="0" locked="0" layoutInCell="1" allowOverlap="1">
                <wp:simplePos x="0" y="0"/>
                <wp:positionH relativeFrom="column">
                  <wp:posOffset>892175</wp:posOffset>
                </wp:positionH>
                <wp:positionV relativeFrom="paragraph">
                  <wp:posOffset>31115</wp:posOffset>
                </wp:positionV>
                <wp:extent cx="1019175" cy="381000"/>
                <wp:effectExtent l="6350" t="6350" r="22225" b="12700"/>
                <wp:wrapNone/>
                <wp:docPr id="1" name="椭圆 1"/>
                <wp:cNvGraphicFramePr/>
                <a:graphic xmlns:a="http://schemas.openxmlformats.org/drawingml/2006/main">
                  <a:graphicData uri="http://schemas.microsoft.com/office/word/2010/wordprocessingShape">
                    <wps:wsp>
                      <wps:cNvSpPr/>
                      <wps:spPr>
                        <a:xfrm>
                          <a:off x="3214370" y="7978775"/>
                          <a:ext cx="1019175" cy="381000"/>
                        </a:xfrm>
                        <a:prstGeom prst="ellipse">
                          <a:avLst/>
                        </a:prstGeom>
                        <a:no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70.25pt;margin-top:2.45pt;height:30pt;width:80.25pt;z-index:251661312;v-text-anchor:middle;mso-width-relative:page;mso-height-relative:page;" filled="f" stroked="t" coordsize="21600,21600" o:gfxdata="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McmPTtYAAAAIAQAADwAAAAAAAAABACAAAAAiAAAAZHJz&#10;L2Rvd25yZXYueG1sUEsBAhQAFAAAAAgAh07iQCjdjyl4AgAA2gQAAA4AAAAAAAAAAQAgAAAAJQEA&#10;AGRycy9lMm9Eb2MueG1sUEsFBgAAAAAGAAYAWQEAAA8GAAAAAA==&#10;">
                <v:fill on="f" focussize="0,0"/>
                <v:stroke weight="1pt" color="#FFFFFF [3212]" miterlimit="8" joinstyle="miter"/>
                <v:imagedata o:title=""/>
                <o:lock v:ext="edit" aspectratio="f"/>
              </v:shape>
            </w:pict>
          </mc:Fallback>
        </mc:AlternateContent>
      </w:r>
    </w:p>
    <w:p>
      <w:pPr>
        <w:pStyle w:val="10"/>
        <w:keepNext w:val="0"/>
        <w:keepLines w:val="0"/>
        <w:pageBreakBefore w:val="0"/>
        <w:widowControl w:val="0"/>
        <w:kinsoku/>
        <w:wordWrap/>
        <w:topLinePunct w:val="0"/>
        <w:bidi w:val="0"/>
        <w:spacing w:beforeAutospacing="0" w:after="0"/>
        <w:ind w:left="0" w:leftChars="0" w:right="0" w:rightChars="0" w:firstLine="1120" w:firstLineChars="400"/>
        <w:jc w:val="both"/>
        <w:rPr>
          <w:rFonts w:hint="default" w:ascii="Times New Roman" w:hAnsi="Times New Roman" w:eastAsia="楷体_GB2312" w:cs="楷体_GB2312"/>
          <w:color w:val="000000" w:themeColor="text1"/>
          <w:sz w:val="32"/>
          <w:szCs w:val="32"/>
          <w:lang w:val="en-US"/>
          <w14:textFill>
            <w14:solidFill>
              <w14:schemeClr w14:val="tx1"/>
            </w14:solidFill>
          </w14:textFill>
        </w:rPr>
      </w:pPr>
      <w:r>
        <w:rPr>
          <w:rFonts w:hint="eastAsia" w:ascii="Times New Roman" w:hAnsi="Times New Roman" w:eastAsiaTheme="minorEastAsia" w:cstheme="minorEastAsia"/>
          <w:sz w:val="28"/>
          <w:szCs w:val="28"/>
        </w:rPr>
        <w:t xml:space="preserve">图 </w:t>
      </w: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SEQ 图 \* ARABIC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rPr>
        <w:t>1</w:t>
      </w:r>
      <w:r>
        <w:rPr>
          <w:rFonts w:hint="eastAsia" w:ascii="Times New Roman" w:hAnsi="Times New Roman" w:eastAsiaTheme="minorEastAsia" w:cstheme="minorEastAsia"/>
          <w:sz w:val="28"/>
          <w:szCs w:val="28"/>
        </w:rPr>
        <w:fldChar w:fldCharType="end"/>
      </w:r>
      <w:r>
        <w:rPr>
          <w:rFonts w:hint="eastAsia" w:ascii="Times New Roman" w:hAnsi="Times New Roman" w:eastAsiaTheme="minorEastAsia" w:cstheme="minorEastAsia"/>
          <w:sz w:val="28"/>
          <w:szCs w:val="28"/>
          <w:lang w:val="en-US" w:eastAsia="zh-CN"/>
        </w:rPr>
        <w:t xml:space="preserve"> 事发现场情况              图2事发现场的脚手架</w:t>
      </w:r>
    </w:p>
    <w:p>
      <w:pPr>
        <w:pStyle w:val="10"/>
        <w:keepNext w:val="0"/>
        <w:keepLines w:val="0"/>
        <w:pageBreakBefore w:val="0"/>
        <w:widowControl w:val="0"/>
        <w:kinsoku/>
        <w:wordWrap/>
        <w:overflowPunct/>
        <w:topLinePunct w:val="0"/>
        <w:bidi w:val="0"/>
        <w:snapToGrid/>
        <w:spacing w:beforeAutospacing="0" w:after="0" w:line="560" w:lineRule="exact"/>
        <w:ind w:left="0" w:leftChars="0" w:right="0" w:rightChars="0" w:firstLine="640" w:firstLineChars="200"/>
        <w:jc w:val="left"/>
        <w:textAlignment w:val="auto"/>
        <w:rPr>
          <w:rFonts w:ascii="Times New Roman" w:hAnsi="Times New Roman" w:eastAsia="楷体_GB2312" w:cs="楷体_GB2312"/>
          <w:color w:val="000000" w:themeColor="text1"/>
          <w:sz w:val="32"/>
          <w:szCs w:val="32"/>
          <w14:textFill>
            <w14:solidFill>
              <w14:schemeClr w14:val="tx1"/>
            </w14:solidFill>
          </w14:textFill>
        </w:rPr>
      </w:pPr>
      <w:r>
        <w:rPr>
          <w:rFonts w:hint="eastAsia" w:ascii="Times New Roman" w:hAnsi="Times New Roman" w:eastAsia="楷体_GB2312" w:cs="楷体_GB2312"/>
          <w:color w:val="000000" w:themeColor="text1"/>
          <w:sz w:val="32"/>
          <w:szCs w:val="32"/>
          <w14:textFill>
            <w14:solidFill>
              <w14:schemeClr w14:val="tx1"/>
            </w14:solidFill>
          </w14:textFill>
        </w:rPr>
        <w:t>（</w:t>
      </w: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四</w:t>
      </w:r>
      <w:r>
        <w:rPr>
          <w:rFonts w:hint="eastAsia" w:ascii="Times New Roman" w:hAnsi="Times New Roman" w:eastAsia="楷体_GB2312" w:cs="楷体_GB2312"/>
          <w:color w:val="000000" w:themeColor="text1"/>
          <w:sz w:val="32"/>
          <w:szCs w:val="32"/>
          <w14:textFill>
            <w14:solidFill>
              <w14:schemeClr w14:val="tx1"/>
            </w14:solidFill>
          </w14:textFill>
        </w:rPr>
        <w:t>）人员伤亡和直接经济损失情况</w:t>
      </w:r>
    </w:p>
    <w:p>
      <w:pPr>
        <w:pStyle w:val="24"/>
        <w:keepNext w:val="0"/>
        <w:keepLines w:val="0"/>
        <w:pageBreakBefore w:val="0"/>
        <w:widowControl w:val="0"/>
        <w:kinsoku/>
        <w:wordWrap/>
        <w:overflowPunct/>
        <w:topLinePunct w:val="0"/>
        <w:bidi w:val="0"/>
        <w:snapToGrid/>
        <w:spacing w:beforeAutospacing="0" w:line="560" w:lineRule="exact"/>
        <w:ind w:left="0" w:leftChars="0" w:right="0" w:rightChars="0" w:firstLine="640" w:firstLineChars="200"/>
        <w:jc w:val="left"/>
        <w:textAlignment w:val="auto"/>
        <w:rPr>
          <w:rFonts w:ascii="Times New Roman" w:hAnsi="Times New Roman"/>
          <w:color w:val="FF0000"/>
          <w:sz w:val="32"/>
          <w:szCs w:val="32"/>
        </w:rPr>
      </w:pPr>
      <w:r>
        <w:rPr>
          <w:rFonts w:hint="eastAsia" w:ascii="Times New Roman" w:hAnsi="Times New Roman"/>
          <w:color w:val="000000" w:themeColor="text1"/>
          <w:sz w:val="32"/>
          <w:szCs w:val="32"/>
          <w14:textFill>
            <w14:solidFill>
              <w14:schemeClr w14:val="tx1"/>
            </w14:solidFill>
          </w14:textFill>
        </w:rPr>
        <w:t>事故造成1人死亡。</w:t>
      </w:r>
      <w:r>
        <w:rPr>
          <w:rFonts w:hint="eastAsia" w:ascii="Times New Roman" w:hAnsi="Times New Roman"/>
          <w:color w:val="000000" w:themeColor="text1"/>
          <w:sz w:val="32"/>
          <w:szCs w:val="32"/>
          <w:lang w:eastAsia="zh-CN"/>
          <w14:textFill>
            <w14:solidFill>
              <w14:schemeClr w14:val="tx1"/>
            </w14:solidFill>
          </w14:textFill>
        </w:rPr>
        <w:t>死者</w:t>
      </w:r>
      <w:r>
        <w:rPr>
          <w:rFonts w:hint="eastAsia" w:ascii="Times New Roman" w:hAnsi="Times New Roman"/>
          <w:color w:val="000000" w:themeColor="text1"/>
          <w:sz w:val="32"/>
          <w:szCs w:val="32"/>
          <w14:textFill>
            <w14:solidFill>
              <w14:schemeClr w14:val="tx1"/>
            </w14:solidFill>
          </w14:textFill>
        </w:rPr>
        <w:t>为</w:t>
      </w:r>
      <w:r>
        <w:rPr>
          <w:rFonts w:hint="eastAsia" w:ascii="Times New Roman" w:hAnsi="Times New Roman"/>
          <w:color w:val="000000" w:themeColor="text1"/>
          <w:sz w:val="32"/>
          <w:szCs w:val="32"/>
          <w:lang w:val="en-US" w:eastAsia="zh-CN"/>
          <w14:textFill>
            <w14:solidFill>
              <w14:schemeClr w14:val="tx1"/>
            </w14:solidFill>
          </w14:textFill>
        </w:rPr>
        <w:t>郭</w:t>
      </w:r>
      <w:r>
        <w:rPr>
          <w:rFonts w:hint="eastAsia" w:eastAsia="仿宋_GB2312"/>
          <w:color w:val="000000" w:themeColor="text1"/>
          <w:sz w:val="32"/>
          <w:szCs w:val="32"/>
          <w:lang w:val="en-US" w:eastAsia="zh-CN"/>
          <w14:textFill>
            <w14:solidFill>
              <w14:schemeClr w14:val="tx1"/>
            </w14:solidFill>
          </w14:textFill>
        </w:rPr>
        <w:t>*</w:t>
      </w:r>
      <w:r>
        <w:rPr>
          <w:rFonts w:hint="eastAsia" w:ascii="Times New Roman" w:hAnsi="Times New Roman"/>
          <w:color w:val="000000" w:themeColor="text1"/>
          <w:sz w:val="32"/>
          <w:szCs w:val="32"/>
          <w:lang w:val="en-US" w:eastAsia="zh-CN"/>
          <w14:textFill>
            <w14:solidFill>
              <w14:schemeClr w14:val="tx1"/>
            </w14:solidFill>
          </w14:textFill>
        </w:rPr>
        <w:t>红</w:t>
      </w:r>
      <w:r>
        <w:rPr>
          <w:rFonts w:hint="eastAsia" w:ascii="Times New Roman" w:hAnsi="Times New Roman"/>
          <w:color w:val="000000" w:themeColor="text1"/>
          <w:sz w:val="32"/>
          <w:szCs w:val="32"/>
          <w14:textFill>
            <w14:solidFill>
              <w14:schemeClr w14:val="tx1"/>
            </w14:solidFill>
          </w14:textFill>
        </w:rPr>
        <w:t>，男</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42</w:t>
      </w:r>
      <w:r>
        <w:rPr>
          <w:rFonts w:hint="eastAsia" w:ascii="Times New Roman" w:hAnsi="Times New Roman"/>
          <w:color w:val="auto"/>
          <w:sz w:val="32"/>
          <w:szCs w:val="32"/>
        </w:rPr>
        <w:t>岁，</w:t>
      </w:r>
      <w:r>
        <w:rPr>
          <w:rFonts w:hint="eastAsia" w:ascii="Times New Roman" w:hAnsi="Times New Roman"/>
          <w:color w:val="auto"/>
          <w:sz w:val="32"/>
          <w:szCs w:val="32"/>
          <w:lang w:val="en-US" w:eastAsia="zh-CN"/>
        </w:rPr>
        <w:t>山西</w:t>
      </w:r>
      <w:r>
        <w:rPr>
          <w:rFonts w:hint="eastAsia" w:ascii="Times New Roman" w:hAnsi="Times New Roman"/>
          <w:color w:val="auto"/>
          <w:sz w:val="32"/>
          <w:szCs w:val="32"/>
          <w:lang w:eastAsia="zh-CN"/>
        </w:rPr>
        <w:t>人</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光赫</w:t>
      </w:r>
      <w:r>
        <w:rPr>
          <w:rFonts w:hint="eastAsia" w:ascii="Times New Roman" w:hAnsi="Times New Roman"/>
          <w:color w:val="auto"/>
          <w:sz w:val="32"/>
          <w:szCs w:val="32"/>
          <w:lang w:eastAsia="zh-CN"/>
        </w:rPr>
        <w:t>公司施工人员</w:t>
      </w:r>
      <w:r>
        <w:rPr>
          <w:rFonts w:hint="eastAsia" w:ascii="Times New Roman" w:hAnsi="Times New Roman"/>
          <w:color w:val="000000" w:themeColor="text1"/>
          <w:sz w:val="32"/>
          <w:szCs w:val="32"/>
          <w14:textFill>
            <w14:solidFill>
              <w14:schemeClr w14:val="tx1"/>
            </w14:solidFill>
          </w14:textFill>
        </w:rPr>
        <w:t>；</w:t>
      </w:r>
      <w:r>
        <w:rPr>
          <w:rFonts w:hint="eastAsia" w:ascii="Times New Roman" w:hAnsi="Times New Roman"/>
          <w:color w:val="auto"/>
          <w:sz w:val="32"/>
          <w:szCs w:val="32"/>
        </w:rPr>
        <w:t>经鉴定：</w:t>
      </w:r>
      <w:r>
        <w:rPr>
          <w:rFonts w:hint="eastAsia" w:ascii="Times New Roman" w:hAnsi="Times New Roman"/>
          <w:color w:val="auto"/>
          <w:sz w:val="32"/>
          <w:szCs w:val="32"/>
          <w:lang w:eastAsia="zh-CN"/>
        </w:rPr>
        <w:t>郭</w:t>
      </w:r>
      <w:r>
        <w:rPr>
          <w:rFonts w:hint="eastAsia" w:eastAsia="仿宋_GB2312"/>
          <w:color w:val="000000" w:themeColor="text1"/>
          <w:sz w:val="32"/>
          <w:szCs w:val="32"/>
          <w:lang w:val="en-US" w:eastAsia="zh-CN"/>
          <w14:textFill>
            <w14:solidFill>
              <w14:schemeClr w14:val="tx1"/>
            </w14:solidFill>
          </w14:textFill>
        </w:rPr>
        <w:t>*</w:t>
      </w:r>
      <w:r>
        <w:rPr>
          <w:rFonts w:hint="eastAsia" w:ascii="Times New Roman" w:hAnsi="Times New Roman"/>
          <w:color w:val="auto"/>
          <w:sz w:val="32"/>
          <w:szCs w:val="32"/>
          <w:lang w:eastAsia="zh-CN"/>
        </w:rPr>
        <w:t>红符合</w:t>
      </w:r>
      <w:r>
        <w:rPr>
          <w:rFonts w:hint="eastAsia" w:ascii="Times New Roman" w:hAnsi="Times New Roman"/>
          <w:color w:val="auto"/>
          <w:sz w:val="32"/>
          <w:szCs w:val="32"/>
          <w:lang w:val="en-US" w:eastAsia="zh-CN"/>
        </w:rPr>
        <w:t>高坠致</w:t>
      </w:r>
      <w:r>
        <w:rPr>
          <w:rFonts w:hint="eastAsia" w:ascii="Times New Roman" w:hAnsi="Times New Roman"/>
          <w:color w:val="auto"/>
          <w:sz w:val="32"/>
          <w:szCs w:val="32"/>
          <w:lang w:eastAsia="zh-CN"/>
        </w:rPr>
        <w:t>重度颅脑损伤死亡</w:t>
      </w:r>
      <w:r>
        <w:rPr>
          <w:rFonts w:hint="eastAsia" w:ascii="Times New Roman" w:hAnsi="Times New Roman"/>
          <w:color w:val="auto"/>
          <w:sz w:val="32"/>
          <w:szCs w:val="32"/>
        </w:rPr>
        <w:t>（京盛唐司鉴所[2024</w:t>
      </w:r>
      <w:r>
        <w:rPr>
          <w:rFonts w:hint="eastAsia" w:ascii="Times New Roman" w:hAnsi="Times New Roman"/>
          <w:color w:val="auto"/>
          <w:sz w:val="32"/>
          <w:szCs w:val="32"/>
          <w:lang w:val="en-US" w:eastAsia="zh-CN"/>
        </w:rPr>
        <w:t>]</w:t>
      </w:r>
      <w:r>
        <w:rPr>
          <w:rFonts w:hint="eastAsia" w:ascii="Times New Roman" w:hAnsi="Times New Roman"/>
          <w:color w:val="auto"/>
          <w:sz w:val="32"/>
          <w:szCs w:val="32"/>
        </w:rPr>
        <w:t>病鉴字第737</w:t>
      </w:r>
      <w:r>
        <w:rPr>
          <w:rFonts w:hint="eastAsia" w:ascii="Times New Roman" w:hAnsi="Times New Roman"/>
          <w:color w:val="auto"/>
          <w:sz w:val="32"/>
          <w:szCs w:val="32"/>
          <w:lang w:val="en-US" w:eastAsia="zh-CN"/>
        </w:rPr>
        <w:t>号</w:t>
      </w:r>
      <w:r>
        <w:rPr>
          <w:rFonts w:hint="eastAsia" w:ascii="Times New Roman" w:hAnsi="Times New Roman"/>
          <w:color w:val="auto"/>
          <w:sz w:val="32"/>
          <w:szCs w:val="32"/>
        </w:rPr>
        <w:t>）。</w:t>
      </w:r>
    </w:p>
    <w:p>
      <w:pPr>
        <w:pStyle w:val="24"/>
        <w:keepNext w:val="0"/>
        <w:keepLines w:val="0"/>
        <w:pageBreakBefore w:val="0"/>
        <w:widowControl w:val="0"/>
        <w:kinsoku/>
        <w:wordWrap/>
        <w:overflowPunct/>
        <w:topLinePunct w:val="0"/>
        <w:bidi w:val="0"/>
        <w:snapToGrid/>
        <w:spacing w:beforeAutospacing="0" w:line="560" w:lineRule="exact"/>
        <w:ind w:left="0" w:leftChars="0" w:right="0" w:rightChars="0" w:firstLine="640" w:firstLineChars="200"/>
        <w:jc w:val="left"/>
        <w:textAlignment w:val="auto"/>
        <w:rPr>
          <w:rFonts w:hint="eastAsia" w:ascii="Times New Roman" w:hAnsi="Times New Roman"/>
          <w:color w:val="000000" w:themeColor="text1"/>
          <w:sz w:val="32"/>
          <w:szCs w:val="32"/>
          <w:highlight w:val="none"/>
          <w14:textFill>
            <w14:solidFill>
              <w14:schemeClr w14:val="tx1"/>
            </w14:solidFill>
          </w14:textFill>
        </w:rPr>
      </w:pPr>
      <w:r>
        <w:rPr>
          <w:rFonts w:hint="eastAsia" w:ascii="Times New Roman" w:hAnsi="Times New Roman"/>
          <w:color w:val="000000" w:themeColor="text1"/>
          <w:sz w:val="32"/>
          <w:szCs w:val="32"/>
          <w:highlight w:val="none"/>
          <w14:textFill>
            <w14:solidFill>
              <w14:schemeClr w14:val="tx1"/>
            </w14:solidFill>
          </w14:textFill>
        </w:rPr>
        <w:t>事故直接经济损失</w:t>
      </w:r>
      <w:r>
        <w:rPr>
          <w:rFonts w:hint="eastAsia" w:ascii="Times New Roman" w:hAnsi="Times New Roman"/>
          <w:color w:val="000000" w:themeColor="text1"/>
          <w:sz w:val="32"/>
          <w:szCs w:val="32"/>
          <w:highlight w:val="none"/>
          <w:lang w:eastAsia="zh-CN"/>
          <w14:textFill>
            <w14:solidFill>
              <w14:schemeClr w14:val="tx1"/>
            </w14:solidFill>
          </w14:textFill>
        </w:rPr>
        <w:t>约</w:t>
      </w:r>
      <w:r>
        <w:rPr>
          <w:rFonts w:hint="eastAsia" w:ascii="Times New Roman" w:hAnsi="Times New Roman"/>
          <w:color w:val="auto"/>
          <w:sz w:val="32"/>
          <w:szCs w:val="32"/>
          <w:highlight w:val="none"/>
          <w:lang w:val="en-US" w:eastAsia="zh-CN"/>
        </w:rPr>
        <w:t>325</w:t>
      </w:r>
      <w:r>
        <w:rPr>
          <w:rFonts w:hint="eastAsia" w:ascii="Times New Roman" w:hAnsi="Times New Roman"/>
          <w:color w:val="auto"/>
          <w:sz w:val="32"/>
          <w:szCs w:val="32"/>
          <w:highlight w:val="none"/>
        </w:rPr>
        <w:t>万元，</w:t>
      </w:r>
      <w:r>
        <w:rPr>
          <w:rFonts w:hint="eastAsia" w:ascii="Times New Roman" w:hAnsi="Times New Roman"/>
          <w:color w:val="000000" w:themeColor="text1"/>
          <w:sz w:val="32"/>
          <w:szCs w:val="32"/>
          <w:highlight w:val="none"/>
          <w14:textFill>
            <w14:solidFill>
              <w14:schemeClr w14:val="tx1"/>
            </w14:solidFill>
          </w14:textFill>
        </w:rPr>
        <w:t>其中含赔付死者家属</w:t>
      </w:r>
      <w:r>
        <w:rPr>
          <w:rFonts w:hint="eastAsia" w:ascii="Times New Roman" w:hAnsi="Times New Roman"/>
          <w:color w:val="000000" w:themeColor="text1"/>
          <w:sz w:val="32"/>
          <w:szCs w:val="32"/>
          <w:highlight w:val="none"/>
          <w:lang w:val="en-US" w:eastAsia="zh-CN"/>
          <w14:textFill>
            <w14:solidFill>
              <w14:schemeClr w14:val="tx1"/>
            </w14:solidFill>
          </w14:textFill>
        </w:rPr>
        <w:t>185</w:t>
      </w:r>
      <w:r>
        <w:rPr>
          <w:rFonts w:hint="eastAsia" w:ascii="Times New Roman" w:hAnsi="Times New Roman"/>
          <w:color w:val="000000" w:themeColor="text1"/>
          <w:sz w:val="32"/>
          <w:szCs w:val="32"/>
          <w:highlight w:val="none"/>
          <w14:textFill>
            <w14:solidFill>
              <w14:schemeClr w14:val="tx1"/>
            </w14:solidFill>
          </w14:textFill>
        </w:rPr>
        <w:t>万元。</w:t>
      </w:r>
    </w:p>
    <w:p>
      <w:pPr>
        <w:pStyle w:val="10"/>
        <w:keepNext w:val="0"/>
        <w:keepLines w:val="0"/>
        <w:pageBreakBefore w:val="0"/>
        <w:widowControl w:val="0"/>
        <w:kinsoku/>
        <w:wordWrap/>
        <w:overflowPunct/>
        <w:topLinePunct w:val="0"/>
        <w:bidi w:val="0"/>
        <w:snapToGrid/>
        <w:spacing w:beforeAutospacing="0" w:after="0" w:line="560" w:lineRule="exact"/>
        <w:ind w:left="0" w:leftChars="0" w:right="0" w:rightChars="0" w:firstLine="640" w:firstLineChars="200"/>
        <w:jc w:val="left"/>
        <w:textAlignment w:val="auto"/>
        <w:rPr>
          <w:rFonts w:hint="eastAsia" w:ascii="Times New Roman" w:hAnsi="Times New Roman" w:eastAsia="楷体_GB2312" w:cs="楷体_GB2312"/>
          <w:color w:val="000000" w:themeColor="text1"/>
          <w:sz w:val="32"/>
          <w:szCs w:val="32"/>
          <w:lang w:val="en-US" w:eastAsia="zh-CN"/>
          <w14:textFill>
            <w14:solidFill>
              <w14:schemeClr w14:val="tx1"/>
            </w14:solidFill>
          </w14:textFill>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（五）其他情况</w:t>
      </w:r>
    </w:p>
    <w:p>
      <w:pPr>
        <w:keepNext w:val="0"/>
        <w:keepLines w:val="0"/>
        <w:pageBreakBefore w:val="0"/>
        <w:widowControl w:val="0"/>
        <w:kinsoku/>
        <w:wordWrap/>
        <w:overflowPunct w:val="0"/>
        <w:topLinePunct w:val="0"/>
        <w:bidi w:val="0"/>
        <w:snapToGrid w:val="0"/>
        <w:spacing w:beforeAutospacing="0" w:line="560" w:lineRule="exact"/>
        <w:ind w:left="0" w:leftChars="0" w:right="0" w:rightChars="0" w:firstLine="640" w:firstLineChars="200"/>
        <w:jc w:val="left"/>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000000" w:themeColor="text1"/>
          <w:sz w:val="32"/>
          <w:szCs w:val="32"/>
          <w:lang w:val="en-US" w:eastAsia="zh-CN"/>
          <w14:textFill>
            <w14:solidFill>
              <w14:schemeClr w14:val="tx1"/>
            </w14:solidFill>
          </w14:textFill>
        </w:rPr>
        <w:t>2024年12月27日，</w:t>
      </w:r>
      <w:r>
        <w:rPr>
          <w:rFonts w:hint="eastAsia" w:ascii="Times New Roman" w:hAnsi="Times New Roman" w:eastAsia="仿宋_GB2312"/>
          <w:color w:val="auto"/>
          <w:sz w:val="32"/>
          <w:szCs w:val="32"/>
          <w:highlight w:val="none"/>
          <w:lang w:val="en-US" w:eastAsia="zh-CN"/>
        </w:rPr>
        <w:t>团结湖街道办事处在对弘医堂公司进行检查过程中因发现事发项目未办理相关许可手续，要求立即停工。</w:t>
      </w:r>
    </w:p>
    <w:p>
      <w:pPr>
        <w:keepNext w:val="0"/>
        <w:keepLines w:val="0"/>
        <w:pageBreakBefore w:val="0"/>
        <w:widowControl w:val="0"/>
        <w:kinsoku/>
        <w:wordWrap/>
        <w:overflowPunct w:val="0"/>
        <w:topLinePunct w:val="0"/>
        <w:bidi w:val="0"/>
        <w:snapToGrid w:val="0"/>
        <w:spacing w:beforeAutospacing="0" w:line="560" w:lineRule="exact"/>
        <w:ind w:left="0" w:leftChars="0" w:right="0" w:rightChars="0" w:firstLine="640" w:firstLineChars="200"/>
        <w:jc w:val="left"/>
        <w:rPr>
          <w:rFonts w:hint="default" w:ascii="Times New Roman" w:hAnsi="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auto"/>
          <w:sz w:val="32"/>
          <w:szCs w:val="32"/>
          <w:highlight w:val="none"/>
          <w:lang w:val="en-US" w:eastAsia="zh-CN"/>
        </w:rPr>
        <w:t>12月30日8时许，团结湖街道办事处工作人员在巡查过程中发现事发项目仍在施工，再次约谈弘医堂公司要求立即停工。9时30分许约谈结束后，王</w:t>
      </w:r>
      <w:r>
        <w:rPr>
          <w:rFonts w:hint="eastAsia"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olor w:val="auto"/>
          <w:sz w:val="32"/>
          <w:szCs w:val="32"/>
          <w:highlight w:val="none"/>
          <w:lang w:val="en-US" w:eastAsia="zh-CN"/>
        </w:rPr>
        <w:t>向罗</w:t>
      </w:r>
      <w:r>
        <w:rPr>
          <w:rFonts w:hint="eastAsia"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olor w:val="auto"/>
          <w:sz w:val="32"/>
          <w:szCs w:val="32"/>
          <w:highlight w:val="none"/>
          <w:lang w:val="en-US" w:eastAsia="zh-CN"/>
        </w:rPr>
        <w:t>彦传达了停工要求，但罗</w:t>
      </w:r>
      <w:r>
        <w:rPr>
          <w:rFonts w:hint="eastAsia"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olor w:val="auto"/>
          <w:sz w:val="32"/>
          <w:szCs w:val="32"/>
          <w:highlight w:val="none"/>
          <w:lang w:val="en-US" w:eastAsia="zh-CN"/>
        </w:rPr>
        <w:t>彦收到停工要求后，因考虑到临时停工也发放全额工资，所以未通知现场施工人员。</w:t>
      </w:r>
    </w:p>
    <w:p>
      <w:pPr>
        <w:pStyle w:val="24"/>
        <w:keepNext w:val="0"/>
        <w:keepLines w:val="0"/>
        <w:pageBreakBefore w:val="0"/>
        <w:widowControl w:val="0"/>
        <w:numPr>
          <w:ilvl w:val="0"/>
          <w:numId w:val="1"/>
        </w:numPr>
        <w:kinsoku/>
        <w:wordWrap/>
        <w:overflowPunct/>
        <w:topLinePunct w:val="0"/>
        <w:bidi w:val="0"/>
        <w:snapToGrid/>
        <w:spacing w:beforeAutospacing="0" w:line="560" w:lineRule="exact"/>
        <w:ind w:left="0" w:leftChars="0" w:right="0" w:rightChars="0" w:firstLine="640" w:firstLineChars="200"/>
        <w:jc w:val="left"/>
        <w:textAlignment w:val="auto"/>
        <w:rPr>
          <w:rFonts w:hint="eastAsia" w:ascii="Times New Roman" w:hAnsi="Times New Roman" w:eastAsia="黑体" w:cs="黑体"/>
          <w:bCs/>
          <w:color w:val="000000" w:themeColor="text1"/>
          <w:kern w:val="2"/>
          <w:sz w:val="32"/>
          <w:szCs w:val="32"/>
          <w:lang w:val="en-US" w:eastAsia="zh-CN" w:bidi="ar-SA"/>
          <w14:textFill>
            <w14:solidFill>
              <w14:schemeClr w14:val="tx1"/>
            </w14:solidFill>
          </w14:textFill>
        </w:rPr>
      </w:pPr>
      <w:r>
        <w:rPr>
          <w:rFonts w:hint="eastAsia" w:ascii="Times New Roman" w:hAnsi="Times New Roman" w:eastAsia="黑体" w:cs="黑体"/>
          <w:bCs/>
          <w:color w:val="000000" w:themeColor="text1"/>
          <w:kern w:val="2"/>
          <w:sz w:val="32"/>
          <w:szCs w:val="32"/>
          <w:lang w:val="en-US" w:eastAsia="zh-CN" w:bidi="ar-SA"/>
          <w14:textFill>
            <w14:solidFill>
              <w14:schemeClr w14:val="tx1"/>
            </w14:solidFill>
          </w14:textFill>
        </w:rPr>
        <w:t>事故应急处置及评估情况</w:t>
      </w:r>
    </w:p>
    <w:p>
      <w:pPr>
        <w:keepNext w:val="0"/>
        <w:keepLines w:val="0"/>
        <w:pageBreakBefore w:val="0"/>
        <w:widowControl w:val="0"/>
        <w:kinsoku/>
        <w:wordWrap/>
        <w:topLinePunct w:val="0"/>
        <w:bidi w:val="0"/>
        <w:spacing w:beforeAutospacing="0" w:line="560" w:lineRule="exact"/>
        <w:ind w:right="0" w:rightChars="0" w:firstLine="640" w:firstLineChars="200"/>
        <w:jc w:val="left"/>
        <w:rPr>
          <w:rFonts w:hint="default" w:ascii="Times New Roman" w:hAnsi="Times New Roman" w:eastAsia="黑体" w:cs="黑体"/>
          <w:bCs/>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D0D0D"/>
          <w:sz w:val="32"/>
          <w:szCs w:val="32"/>
          <w:lang w:eastAsia="zh-CN"/>
        </w:rPr>
        <w:t>事故发生后，</w:t>
      </w:r>
      <w:r>
        <w:rPr>
          <w:rFonts w:hint="eastAsia" w:ascii="Times New Roman" w:hAnsi="Times New Roman" w:eastAsia="仿宋_GB2312" w:cs="仿宋_GB2312"/>
          <w:color w:val="0D0D0D"/>
          <w:sz w:val="32"/>
          <w:szCs w:val="32"/>
          <w:lang w:val="en-US" w:eastAsia="zh-CN"/>
        </w:rPr>
        <w:t>弘医堂公司、光赫公司</w:t>
      </w:r>
      <w:r>
        <w:rPr>
          <w:rFonts w:hint="eastAsia" w:ascii="Times New Roman" w:hAnsi="Times New Roman" w:eastAsia="仿宋_GB2312" w:cs="仿宋_GB2312"/>
          <w:color w:val="0D0D0D"/>
          <w:sz w:val="32"/>
          <w:szCs w:val="32"/>
          <w:lang w:eastAsia="zh-CN"/>
        </w:rPr>
        <w:t>立即组织人员施救，</w:t>
      </w:r>
      <w:r>
        <w:rPr>
          <w:rFonts w:hint="eastAsia" w:ascii="Times New Roman" w:hAnsi="Times New Roman" w:eastAsia="仿宋_GB2312" w:cs="仿宋_GB2312"/>
          <w:color w:val="0D0D0D"/>
          <w:sz w:val="32"/>
          <w:szCs w:val="32"/>
          <w:lang w:val="en-US" w:eastAsia="zh-CN"/>
        </w:rPr>
        <w:t>对现场进行了</w:t>
      </w:r>
      <w:r>
        <w:rPr>
          <w:rFonts w:hint="eastAsia" w:ascii="Times New Roman" w:hAnsi="Times New Roman" w:eastAsia="仿宋_GB2312" w:cs="仿宋_GB2312"/>
          <w:color w:val="0D0D0D"/>
          <w:sz w:val="32"/>
          <w:szCs w:val="32"/>
          <w:lang w:eastAsia="zh-CN"/>
        </w:rPr>
        <w:t>封锁保护，</w:t>
      </w:r>
      <w:r>
        <w:rPr>
          <w:rFonts w:hint="eastAsia" w:ascii="Times New Roman" w:hAnsi="Times New Roman" w:eastAsia="仿宋_GB2312" w:cs="仿宋_GB2312"/>
          <w:color w:val="0D0D0D"/>
          <w:sz w:val="32"/>
          <w:szCs w:val="32"/>
          <w:lang w:val="en-US" w:eastAsia="zh-CN"/>
        </w:rPr>
        <w:t>同时</w:t>
      </w:r>
      <w:r>
        <w:rPr>
          <w:rFonts w:hint="eastAsia" w:ascii="Times New Roman" w:hAnsi="Times New Roman" w:eastAsia="仿宋_GB2312" w:cs="仿宋_GB2312"/>
          <w:color w:val="0D0D0D"/>
          <w:sz w:val="32"/>
          <w:szCs w:val="32"/>
          <w:lang w:eastAsia="zh-CN"/>
        </w:rPr>
        <w:t>向区政府相关</w:t>
      </w:r>
      <w:r>
        <w:rPr>
          <w:rFonts w:hint="eastAsia" w:ascii="Times New Roman" w:hAnsi="Times New Roman" w:eastAsia="仿宋_GB2312" w:cs="仿宋_GB2312"/>
          <w:color w:val="0D0D0D"/>
          <w:sz w:val="32"/>
          <w:szCs w:val="32"/>
          <w:lang w:val="en-US" w:eastAsia="zh-CN"/>
        </w:rPr>
        <w:t>部门</w:t>
      </w:r>
      <w:r>
        <w:rPr>
          <w:rFonts w:hint="eastAsia" w:ascii="Times New Roman" w:hAnsi="Times New Roman" w:eastAsia="仿宋_GB2312" w:cs="仿宋_GB2312"/>
          <w:color w:val="0D0D0D"/>
          <w:sz w:val="32"/>
          <w:szCs w:val="32"/>
          <w:lang w:eastAsia="zh-CN"/>
        </w:rPr>
        <w:t>报告了事故情况。区政府</w:t>
      </w:r>
      <w:r>
        <w:rPr>
          <w:rFonts w:hint="eastAsia" w:ascii="Times New Roman" w:hAnsi="Times New Roman" w:eastAsia="仿宋_GB2312" w:cs="仿宋_GB2312"/>
          <w:color w:val="0D0D0D"/>
          <w:sz w:val="32"/>
          <w:szCs w:val="32"/>
          <w:lang w:val="en-US" w:eastAsia="zh-CN"/>
        </w:rPr>
        <w:t>各</w:t>
      </w:r>
      <w:r>
        <w:rPr>
          <w:rFonts w:hint="eastAsia" w:ascii="Times New Roman" w:hAnsi="Times New Roman" w:eastAsia="仿宋_GB2312" w:cs="仿宋_GB2312"/>
          <w:color w:val="0D0D0D"/>
          <w:sz w:val="32"/>
          <w:szCs w:val="32"/>
          <w:lang w:eastAsia="zh-CN"/>
        </w:rPr>
        <w:t>相关部门在应急救援过程中，应急值守到位，应急响应迅速，信息报送渠道通畅，信息流转及时有效，现场救援处置措施得当，对事故信息和舆情进行了有效</w:t>
      </w:r>
      <w:r>
        <w:rPr>
          <w:rFonts w:hint="eastAsia" w:ascii="Times New Roman" w:hAnsi="Times New Roman" w:eastAsia="仿宋_GB2312" w:cs="仿宋_GB2312"/>
          <w:color w:val="0D0D0D"/>
          <w:sz w:val="32"/>
          <w:szCs w:val="32"/>
          <w:lang w:val="en-US" w:eastAsia="zh-CN"/>
        </w:rPr>
        <w:t>的</w:t>
      </w:r>
      <w:r>
        <w:rPr>
          <w:rFonts w:hint="eastAsia" w:ascii="Times New Roman" w:hAnsi="Times New Roman" w:eastAsia="仿宋_GB2312" w:cs="仿宋_GB2312"/>
          <w:color w:val="0D0D0D"/>
          <w:sz w:val="32"/>
          <w:szCs w:val="32"/>
          <w:lang w:eastAsia="zh-CN"/>
        </w:rPr>
        <w:t>管理。</w:t>
      </w:r>
    </w:p>
    <w:p>
      <w:pPr>
        <w:keepNext w:val="0"/>
        <w:keepLines w:val="0"/>
        <w:pageBreakBefore w:val="0"/>
        <w:widowControl w:val="0"/>
        <w:numPr>
          <w:ilvl w:val="0"/>
          <w:numId w:val="0"/>
        </w:numPr>
        <w:kinsoku/>
        <w:wordWrap/>
        <w:topLinePunct w:val="0"/>
        <w:bidi w:val="0"/>
        <w:spacing w:beforeAutospacing="0" w:line="560" w:lineRule="exact"/>
        <w:ind w:leftChars="200" w:right="0" w:rightChars="0" w:firstLine="320" w:firstLineChars="100"/>
        <w:jc w:val="left"/>
        <w:rPr>
          <w:rFonts w:ascii="Times New Roman" w:hAnsi="Times New Roman" w:eastAsia="黑体" w:cs="黑体"/>
          <w:bCs/>
          <w:color w:val="000000" w:themeColor="text1"/>
          <w:sz w:val="32"/>
          <w:szCs w:val="32"/>
          <w14:textFill>
            <w14:solidFill>
              <w14:schemeClr w14:val="tx1"/>
            </w14:solidFill>
          </w14:textFill>
        </w:rPr>
      </w:pPr>
      <w:r>
        <w:rPr>
          <w:rFonts w:hint="eastAsia" w:ascii="Times New Roman" w:hAnsi="Times New Roman" w:eastAsia="黑体" w:cs="黑体"/>
          <w:bCs/>
          <w:color w:val="000000" w:themeColor="text1"/>
          <w:sz w:val="32"/>
          <w:szCs w:val="32"/>
          <w:lang w:val="en-US" w:eastAsia="zh-CN"/>
          <w14:textFill>
            <w14:solidFill>
              <w14:schemeClr w14:val="tx1"/>
            </w14:solidFill>
          </w14:textFill>
        </w:rPr>
        <w:t>四、</w:t>
      </w:r>
      <w:r>
        <w:rPr>
          <w:rFonts w:hint="eastAsia" w:ascii="Times New Roman" w:hAnsi="Times New Roman" w:eastAsia="黑体" w:cs="黑体"/>
          <w:bCs/>
          <w:color w:val="000000" w:themeColor="text1"/>
          <w:sz w:val="32"/>
          <w:szCs w:val="32"/>
          <w14:textFill>
            <w14:solidFill>
              <w14:schemeClr w14:val="tx1"/>
            </w14:solidFill>
          </w14:textFill>
        </w:rPr>
        <w:t>事故原因分析</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eastAsia" w:ascii="Times New Roman" w:hAnsi="Times New Roman" w:eastAsia="仿宋_GB2312" w:cs="Times New Roman"/>
          <w:sz w:val="32"/>
          <w:szCs w:val="32"/>
        </w:rPr>
        <w:t>综合相关调查</w:t>
      </w:r>
      <w:r>
        <w:rPr>
          <w:rFonts w:hint="eastAsia" w:ascii="Times New Roman" w:hAnsi="Times New Roman" w:eastAsia="仿宋_GB2312" w:cs="Times New Roman"/>
          <w:sz w:val="32"/>
          <w:szCs w:val="32"/>
          <w:lang w:eastAsia="zh-CN"/>
        </w:rPr>
        <w:t>结论，</w:t>
      </w:r>
      <w:r>
        <w:rPr>
          <w:rFonts w:hint="eastAsia" w:ascii="Times New Roman" w:hAnsi="Times New Roman" w:eastAsia="仿宋_GB2312" w:cs="Times New Roman"/>
          <w:color w:val="000000" w:themeColor="text1"/>
          <w:kern w:val="0"/>
          <w:sz w:val="32"/>
          <w:szCs w:val="32"/>
          <w14:textFill>
            <w14:solidFill>
              <w14:schemeClr w14:val="tx1"/>
            </w14:solidFill>
          </w14:textFill>
        </w:rPr>
        <w:t>认定本起事故直接原因是：</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郭</w:t>
      </w:r>
      <w:r>
        <w:rPr>
          <w:rFonts w:hint="eastAsia"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红</w:t>
      </w:r>
      <w:r>
        <w:rPr>
          <w:rFonts w:hint="eastAsia" w:ascii="Times New Roman" w:hAnsi="Times New Roman" w:eastAsia="仿宋_GB2312"/>
          <w:color w:val="000000" w:themeColor="text1"/>
          <w:sz w:val="32"/>
          <w:szCs w:val="32"/>
          <w:lang w:val="en-US" w:eastAsia="zh-CN"/>
          <w14:textFill>
            <w14:solidFill>
              <w14:schemeClr w14:val="tx1"/>
            </w14:solidFill>
          </w14:textFill>
        </w:rPr>
        <w:t>违章作业</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ascii="Times New Roman" w:hAnsi="Times New Roman" w:eastAsia="楷体_GB2312" w:cs="楷体_GB2312"/>
          <w:color w:val="000000" w:themeColor="text1"/>
          <w:sz w:val="32"/>
          <w:szCs w:val="32"/>
          <w14:textFill>
            <w14:solidFill>
              <w14:schemeClr w14:val="tx1"/>
            </w14:solidFill>
          </w14:textFill>
        </w:rPr>
      </w:pPr>
      <w:r>
        <w:rPr>
          <w:rFonts w:hint="eastAsia" w:ascii="Times New Roman" w:hAnsi="Times New Roman" w:eastAsia="楷体_GB2312" w:cs="楷体_GB2312"/>
          <w:color w:val="000000" w:themeColor="text1"/>
          <w:sz w:val="32"/>
          <w:szCs w:val="32"/>
          <w14:textFill>
            <w14:solidFill>
              <w14:schemeClr w14:val="tx1"/>
            </w14:solidFill>
          </w14:textFill>
        </w:rPr>
        <w:t>（一）直接原因分析</w:t>
      </w:r>
    </w:p>
    <w:p>
      <w:pPr>
        <w:keepNext w:val="0"/>
        <w:keepLines w:val="0"/>
        <w:pageBreakBefore w:val="0"/>
        <w:widowControl w:val="0"/>
        <w:kinsoku/>
        <w:wordWrap/>
        <w:topLinePunct w:val="0"/>
        <w:bidi w:val="0"/>
        <w:spacing w:beforeAutospacing="0" w:line="560" w:lineRule="exact"/>
        <w:ind w:right="0" w:rightChars="0" w:firstLine="640" w:firstLineChars="200"/>
        <w:jc w:val="left"/>
        <w:rPr>
          <w:rFonts w:hint="eastAsia" w:ascii="Times New Roman" w:hAnsi="Times New Roman" w:eastAsia="楷体_GB2312" w:cs="楷体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郭</w:t>
      </w:r>
      <w:r>
        <w:rPr>
          <w:rFonts w:hint="eastAsia"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红违规骑坐高约3.2米</w:t>
      </w:r>
      <w:r>
        <w:rPr>
          <w:rStyle w:val="22"/>
          <w:rFonts w:hint="eastAsia" w:ascii="Times New Roman" w:hAnsi="Times New Roman" w:eastAsia="仿宋_GB2312"/>
          <w:color w:val="000000" w:themeColor="text1"/>
          <w:sz w:val="32"/>
          <w:szCs w:val="32"/>
          <w:lang w:val="en-US" w:eastAsia="zh-CN"/>
          <w14:textFill>
            <w14:solidFill>
              <w14:schemeClr w14:val="tx1"/>
            </w14:solidFill>
          </w14:textFill>
        </w:rPr>
        <w:t>[</w:t>
      </w:r>
      <w:r>
        <w:rPr>
          <w:rStyle w:val="22"/>
          <w:rFonts w:hint="eastAsia" w:ascii="Times New Roman" w:hAnsi="Times New Roman" w:eastAsia="仿宋_GB2312"/>
          <w:color w:val="000000" w:themeColor="text1"/>
          <w:sz w:val="32"/>
          <w:szCs w:val="32"/>
          <w:lang w:val="en-US" w:eastAsia="zh-CN"/>
          <w14:textFill>
            <w14:solidFill>
              <w14:schemeClr w14:val="tx1"/>
            </w14:solidFill>
          </w14:textFill>
        </w:rPr>
        <w:footnoteReference w:id="4"/>
      </w:r>
      <w:r>
        <w:rPr>
          <w:rStyle w:val="22"/>
          <w:rFonts w:hint="eastAsia" w:ascii="Times New Roman" w:hAnsi="Times New Roman"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的钢结构上，且在未有效固定安全带的情况下</w:t>
      </w:r>
      <w:r>
        <w:rPr>
          <w:rStyle w:val="22"/>
          <w:rFonts w:hint="eastAsia" w:ascii="Times New Roman" w:hAnsi="Times New Roman" w:eastAsia="仿宋_GB2312"/>
          <w:color w:val="000000" w:themeColor="text1"/>
          <w:sz w:val="32"/>
          <w:szCs w:val="32"/>
          <w:lang w:val="en-US" w:eastAsia="zh-CN"/>
          <w14:textFill>
            <w14:solidFill>
              <w14:schemeClr w14:val="tx1"/>
            </w14:solidFill>
          </w14:textFill>
        </w:rPr>
        <w:t>[</w:t>
      </w:r>
      <w:r>
        <w:rPr>
          <w:rStyle w:val="22"/>
          <w:rFonts w:hint="eastAsia" w:ascii="Times New Roman" w:hAnsi="Times New Roman" w:eastAsia="仿宋_GB2312"/>
          <w:color w:val="000000" w:themeColor="text1"/>
          <w:sz w:val="32"/>
          <w:szCs w:val="32"/>
          <w:lang w:val="en-US" w:eastAsia="zh-CN"/>
          <w14:textFill>
            <w14:solidFill>
              <w14:schemeClr w14:val="tx1"/>
            </w14:solidFill>
          </w14:textFill>
        </w:rPr>
        <w:footnoteReference w:id="5"/>
      </w:r>
      <w:r>
        <w:rPr>
          <w:rStyle w:val="22"/>
          <w:rFonts w:hint="eastAsia" w:ascii="Times New Roman" w:hAnsi="Times New Roman"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进行焊接</w:t>
      </w:r>
      <w:r>
        <w:rPr>
          <w:rFonts w:hint="eastAsia" w:ascii="Times New Roman" w:hAnsi="Times New Roman" w:eastAsia="仿宋_GB2312"/>
          <w:color w:val="000000" w:themeColor="text1"/>
          <w:sz w:val="32"/>
          <w:szCs w:val="32"/>
          <w:lang w:eastAsia="zh-CN"/>
          <w14:textFill>
            <w14:solidFill>
              <w14:schemeClr w14:val="tx1"/>
            </w14:solidFill>
          </w14:textFill>
        </w:rPr>
        <w:t>作业。</w:t>
      </w:r>
      <w:r>
        <w:rPr>
          <w:rFonts w:hint="eastAsia" w:ascii="Times New Roman" w:hAnsi="Times New Roman" w:eastAsia="仿宋_GB2312"/>
          <w:color w:val="000000" w:themeColor="text1"/>
          <w:sz w:val="32"/>
          <w:szCs w:val="32"/>
          <w:lang w:val="en-US" w:eastAsia="zh-CN"/>
          <w14:textFill>
            <w14:solidFill>
              <w14:schemeClr w14:val="tx1"/>
            </w14:solidFill>
          </w14:textFill>
        </w:rPr>
        <w:t>其在作业时突然失稳坠落至平台地面，导致重度颅脑损伤死亡。</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ascii="Times New Roman" w:hAnsi="Times New Roman" w:eastAsia="楷体_GB2312" w:cs="楷体_GB2312"/>
          <w:color w:val="000000" w:themeColor="text1"/>
          <w:sz w:val="32"/>
          <w:szCs w:val="32"/>
          <w14:textFill>
            <w14:solidFill>
              <w14:schemeClr w14:val="tx1"/>
            </w14:solidFill>
          </w14:textFill>
        </w:rPr>
      </w:pPr>
      <w:r>
        <w:rPr>
          <w:rFonts w:hint="eastAsia" w:ascii="Times New Roman" w:hAnsi="Times New Roman" w:eastAsia="楷体_GB2312" w:cs="楷体_GB2312"/>
          <w:color w:val="000000" w:themeColor="text1"/>
          <w:sz w:val="32"/>
          <w:szCs w:val="32"/>
          <w14:textFill>
            <w14:solidFill>
              <w14:schemeClr w14:val="tx1"/>
            </w14:solidFill>
          </w14:textFill>
        </w:rPr>
        <w:t>（二）其他可能因素排除</w:t>
      </w:r>
    </w:p>
    <w:p>
      <w:pPr>
        <w:keepNext w:val="0"/>
        <w:keepLines w:val="0"/>
        <w:pageBreakBefore w:val="0"/>
        <w:widowControl w:val="0"/>
        <w:kinsoku/>
        <w:wordWrap w:val="0"/>
        <w:topLinePunct/>
        <w:autoSpaceDE/>
        <w:autoSpaceDN/>
        <w:bidi w:val="0"/>
        <w:spacing w:beforeAutospacing="0" w:line="560" w:lineRule="exact"/>
        <w:ind w:left="0" w:leftChars="0" w:right="0" w:rightChars="0" w:firstLine="640" w:firstLineChars="200"/>
        <w:jc w:val="both"/>
        <w:textAlignment w:val="auto"/>
        <w:rPr>
          <w:rFonts w:hint="default" w:ascii="Times New Roman" w:hAnsi="Times New Roman" w:eastAsia="楷体_GB2312" w:cs="楷体_GB2312"/>
          <w:color w:val="auto"/>
          <w:sz w:val="32"/>
          <w:szCs w:val="32"/>
          <w:lang w:val="en-US" w:eastAsia="zh-CN"/>
        </w:rPr>
      </w:pPr>
      <w:r>
        <w:rPr>
          <w:rFonts w:hint="eastAsia" w:ascii="Times New Roman" w:hAnsi="Times New Roman" w:eastAsia="仿宋_GB2312" w:cs="仿宋_GB2312"/>
          <w:color w:val="auto"/>
          <w:sz w:val="32"/>
          <w:szCs w:val="32"/>
          <w:highlight w:val="none"/>
          <w:lang w:val="en-US" w:eastAsia="zh-CN"/>
        </w:rPr>
        <w:t>公安机关结合现场勘查、尸检报告等情况，排除人为故意刑事案</w:t>
      </w:r>
      <w:r>
        <w:rPr>
          <w:rFonts w:hint="eastAsia" w:ascii="Times New Roman" w:hAnsi="Times New Roman" w:eastAsia="仿宋_GB2312" w:cs="仿宋_GB2312"/>
          <w:color w:val="auto"/>
          <w:sz w:val="32"/>
          <w:szCs w:val="32"/>
          <w:lang w:val="en-US" w:eastAsia="zh-CN"/>
        </w:rPr>
        <w:t xml:space="preserve">件嫌疑。 </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（三）间接原因分析</w:t>
      </w:r>
    </w:p>
    <w:p>
      <w:pPr>
        <w:spacing w:line="560" w:lineRule="exact"/>
        <w:ind w:firstLine="640" w:firstLineChars="20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1.违规组织施工。弘医堂</w:t>
      </w:r>
      <w:r>
        <w:rPr>
          <w:rFonts w:hint="eastAsia" w:ascii="Times New Roman" w:hAnsi="Times New Roman" w:eastAsia="仿宋_GB2312"/>
          <w:color w:val="auto"/>
          <w:sz w:val="32"/>
          <w:szCs w:val="32"/>
        </w:rPr>
        <w:t>公司</w:t>
      </w:r>
      <w:r>
        <w:rPr>
          <w:rFonts w:hint="eastAsia" w:ascii="Times New Roman" w:hAnsi="Times New Roman" w:eastAsia="仿宋_GB2312"/>
          <w:color w:val="auto"/>
          <w:sz w:val="32"/>
          <w:szCs w:val="32"/>
          <w:lang w:val="en-US" w:eastAsia="zh-CN"/>
        </w:rPr>
        <w:t>在医院仍处于经营状态</w:t>
      </w:r>
      <w:r>
        <w:rPr>
          <w:rStyle w:val="22"/>
          <w:rFonts w:hint="eastAsia" w:ascii="Times New Roman" w:hAnsi="Times New Roman" w:eastAsia="仿宋_GB2312"/>
          <w:color w:val="auto"/>
          <w:sz w:val="32"/>
          <w:szCs w:val="32"/>
          <w:lang w:val="en-US" w:eastAsia="zh-CN"/>
        </w:rPr>
        <w:t>[</w:t>
      </w:r>
      <w:r>
        <w:rPr>
          <w:rStyle w:val="22"/>
          <w:rFonts w:hint="eastAsia" w:ascii="Times New Roman" w:hAnsi="Times New Roman" w:eastAsia="仿宋_GB2312"/>
          <w:color w:val="auto"/>
          <w:sz w:val="32"/>
          <w:szCs w:val="32"/>
          <w:lang w:val="en-US" w:eastAsia="zh-CN"/>
        </w:rPr>
        <w:footnoteReference w:id="6"/>
      </w:r>
      <w:r>
        <w:rPr>
          <w:rStyle w:val="22"/>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lang w:val="en-US" w:eastAsia="zh-CN"/>
        </w:rPr>
        <w:t>，</w:t>
      </w:r>
      <w:r>
        <w:rPr>
          <w:rFonts w:hint="eastAsia" w:eastAsia="仿宋_GB2312"/>
          <w:color w:val="auto"/>
          <w:sz w:val="32"/>
          <w:szCs w:val="32"/>
          <w:lang w:val="en-US" w:eastAsia="zh-CN"/>
        </w:rPr>
        <w:t>且</w:t>
      </w:r>
      <w:r>
        <w:rPr>
          <w:rFonts w:hint="eastAsia" w:ascii="Times New Roman" w:hAnsi="Times New Roman" w:eastAsia="仿宋_GB2312"/>
          <w:color w:val="auto"/>
          <w:sz w:val="32"/>
          <w:szCs w:val="32"/>
          <w:lang w:val="en-US" w:eastAsia="zh-CN"/>
        </w:rPr>
        <w:t>未办理安全生产信息登记的情况下违规组织施工；未与光赫公司明确安全生产责任，未将光赫公司的安全生产工作纳入统一协调、管理</w:t>
      </w:r>
      <w:r>
        <w:rPr>
          <w:rStyle w:val="22"/>
          <w:rFonts w:hint="eastAsia" w:ascii="Times New Roman" w:hAnsi="Times New Roman" w:eastAsia="仿宋_GB2312"/>
          <w:color w:val="auto"/>
          <w:sz w:val="32"/>
          <w:szCs w:val="32"/>
          <w:lang w:val="en-US" w:eastAsia="zh-CN"/>
        </w:rPr>
        <w:t>[</w:t>
      </w:r>
      <w:r>
        <w:rPr>
          <w:rStyle w:val="22"/>
          <w:rFonts w:hint="eastAsia" w:ascii="Times New Roman" w:hAnsi="Times New Roman" w:eastAsia="仿宋_GB2312"/>
          <w:color w:val="auto"/>
          <w:sz w:val="32"/>
          <w:szCs w:val="32"/>
          <w:lang w:val="en-US" w:eastAsia="zh-CN"/>
        </w:rPr>
        <w:footnoteReference w:id="7"/>
      </w:r>
      <w:r>
        <w:rPr>
          <w:rStyle w:val="22"/>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lang w:val="en-US" w:eastAsia="zh-CN"/>
        </w:rPr>
        <w:t>。</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hint="default"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2</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施工组织混乱。光赫公司</w:t>
      </w:r>
      <w:r>
        <w:rPr>
          <w:rFonts w:hint="eastAsia" w:ascii="Times New Roman" w:hAnsi="Times New Roman" w:eastAsia="仿宋_GB2312"/>
          <w:color w:val="auto"/>
          <w:sz w:val="32"/>
          <w:szCs w:val="32"/>
          <w:lang w:eastAsia="zh-CN"/>
        </w:rPr>
        <w:t>未制定</w:t>
      </w:r>
      <w:r>
        <w:rPr>
          <w:rFonts w:hint="eastAsia" w:ascii="Times New Roman" w:hAnsi="Times New Roman" w:eastAsia="仿宋_GB2312"/>
          <w:color w:val="auto"/>
          <w:sz w:val="32"/>
          <w:szCs w:val="32"/>
          <w:lang w:val="en-US" w:eastAsia="zh-CN"/>
        </w:rPr>
        <w:t>光伏板安装</w:t>
      </w:r>
      <w:r>
        <w:rPr>
          <w:rFonts w:hint="eastAsia" w:ascii="Times New Roman" w:hAnsi="Times New Roman" w:eastAsia="仿宋_GB2312"/>
          <w:color w:val="000000" w:themeColor="text1"/>
          <w:sz w:val="32"/>
          <w:szCs w:val="32"/>
          <w:lang w:eastAsia="zh-CN"/>
          <w14:textFill>
            <w14:solidFill>
              <w14:schemeClr w14:val="tx1"/>
            </w14:solidFill>
          </w14:textFill>
        </w:rPr>
        <w:t>方案、安全操作规程</w:t>
      </w:r>
      <w:r>
        <w:rPr>
          <w:rStyle w:val="22"/>
          <w:rFonts w:hint="eastAsia" w:ascii="Times New Roman" w:hAnsi="Times New Roman" w:eastAsia="仿宋_GB2312"/>
          <w:color w:val="000000" w:themeColor="text1"/>
          <w:sz w:val="32"/>
          <w:szCs w:val="32"/>
          <w:lang w:eastAsia="zh-CN"/>
          <w14:textFill>
            <w14:solidFill>
              <w14:schemeClr w14:val="tx1"/>
            </w14:solidFill>
          </w14:textFill>
        </w:rPr>
        <w:t>[</w:t>
      </w:r>
      <w:r>
        <w:rPr>
          <w:rStyle w:val="22"/>
          <w:rFonts w:hint="eastAsia" w:ascii="Times New Roman" w:hAnsi="Times New Roman" w:eastAsia="仿宋_GB2312"/>
          <w:color w:val="000000" w:themeColor="text1"/>
          <w:sz w:val="32"/>
          <w:szCs w:val="32"/>
          <w:lang w:eastAsia="zh-CN"/>
          <w14:textFill>
            <w14:solidFill>
              <w14:schemeClr w14:val="tx1"/>
            </w14:solidFill>
          </w14:textFill>
        </w:rPr>
        <w:footnoteReference w:id="8"/>
      </w:r>
      <w:r>
        <w:rPr>
          <w:rStyle w:val="22"/>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；未对郭</w:t>
      </w:r>
      <w:r>
        <w:rPr>
          <w:rFonts w:hint="eastAsia"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红</w:t>
      </w:r>
      <w:r>
        <w:rPr>
          <w:rFonts w:hint="eastAsia" w:ascii="Times New Roman" w:hAnsi="Times New Roman" w:eastAsia="仿宋_GB2312"/>
          <w:color w:val="000000" w:themeColor="text1"/>
          <w:sz w:val="32"/>
          <w:szCs w:val="32"/>
          <w:lang w:eastAsia="zh-CN"/>
          <w14:textFill>
            <w14:solidFill>
              <w14:schemeClr w14:val="tx1"/>
            </w14:solidFill>
          </w14:textFill>
        </w:rPr>
        <w:t>进行安全生产教育培训</w:t>
      </w:r>
      <w:r>
        <w:rPr>
          <w:rStyle w:val="22"/>
          <w:rFonts w:hint="eastAsia" w:ascii="Times New Roman" w:hAnsi="Times New Roman" w:eastAsia="仿宋_GB2312"/>
          <w:color w:val="000000" w:themeColor="text1"/>
          <w:sz w:val="32"/>
          <w:szCs w:val="32"/>
          <w:lang w:eastAsia="zh-CN"/>
          <w14:textFill>
            <w14:solidFill>
              <w14:schemeClr w14:val="tx1"/>
            </w14:solidFill>
          </w14:textFill>
        </w:rPr>
        <w:t>[</w:t>
      </w:r>
      <w:r>
        <w:rPr>
          <w:rStyle w:val="22"/>
          <w:rFonts w:hint="eastAsia" w:ascii="Times New Roman" w:hAnsi="Times New Roman" w:eastAsia="仿宋_GB2312"/>
          <w:color w:val="000000" w:themeColor="text1"/>
          <w:sz w:val="32"/>
          <w:szCs w:val="32"/>
          <w:lang w:eastAsia="zh-CN"/>
          <w14:textFill>
            <w14:solidFill>
              <w14:schemeClr w14:val="tx1"/>
            </w14:solidFill>
          </w14:textFill>
        </w:rPr>
        <w:footnoteReference w:id="9"/>
      </w:r>
      <w:r>
        <w:rPr>
          <w:rStyle w:val="22"/>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、安全技术交底</w:t>
      </w:r>
      <w:r>
        <w:rPr>
          <w:rStyle w:val="22"/>
          <w:rFonts w:hint="eastAsia" w:ascii="Times New Roman" w:hAnsi="Times New Roman" w:eastAsia="仿宋_GB2312"/>
          <w:color w:val="000000" w:themeColor="text1"/>
          <w:sz w:val="32"/>
          <w:szCs w:val="32"/>
          <w:lang w:eastAsia="zh-CN"/>
          <w14:textFill>
            <w14:solidFill>
              <w14:schemeClr w14:val="tx1"/>
            </w14:solidFill>
          </w14:textFill>
        </w:rPr>
        <w:t>[</w:t>
      </w:r>
      <w:r>
        <w:rPr>
          <w:rStyle w:val="22"/>
          <w:rFonts w:hint="eastAsia" w:ascii="Times New Roman" w:hAnsi="Times New Roman" w:eastAsia="仿宋_GB2312"/>
          <w:color w:val="000000" w:themeColor="text1"/>
          <w:sz w:val="32"/>
          <w:szCs w:val="32"/>
          <w:lang w:eastAsia="zh-CN"/>
          <w14:textFill>
            <w14:solidFill>
              <w14:schemeClr w14:val="tx1"/>
            </w14:solidFill>
          </w14:textFill>
        </w:rPr>
        <w:footnoteReference w:id="10"/>
      </w:r>
      <w:r>
        <w:rPr>
          <w:rStyle w:val="22"/>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致使郭</w:t>
      </w:r>
      <w:r>
        <w:rPr>
          <w:rFonts w:hint="eastAsia"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红</w:t>
      </w:r>
      <w:r>
        <w:rPr>
          <w:rFonts w:hint="eastAsia" w:ascii="Times New Roman" w:hAnsi="Times New Roman" w:eastAsia="仿宋_GB2312"/>
          <w:color w:val="000000" w:themeColor="text1"/>
          <w:sz w:val="32"/>
          <w:szCs w:val="32"/>
          <w:lang w:eastAsia="zh-CN"/>
          <w14:textFill>
            <w14:solidFill>
              <w14:schemeClr w14:val="tx1"/>
            </w14:solidFill>
          </w14:textFill>
        </w:rPr>
        <w:t>安全意识淡薄，</w:t>
      </w:r>
      <w:r>
        <w:rPr>
          <w:rFonts w:hint="eastAsia" w:ascii="Times New Roman" w:hAnsi="Times New Roman" w:eastAsia="仿宋_GB2312"/>
          <w:color w:val="000000" w:themeColor="text1"/>
          <w:sz w:val="32"/>
          <w:szCs w:val="32"/>
          <w:lang w:val="en-US" w:eastAsia="zh-CN"/>
          <w14:textFill>
            <w14:solidFill>
              <w14:schemeClr w14:val="tx1"/>
            </w14:solidFill>
          </w14:textFill>
        </w:rPr>
        <w:t>在未有效固定安全带的情况下，违规骑坐在钢结构上进行焊接作业。</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3.</w:t>
      </w:r>
      <w:r>
        <w:rPr>
          <w:rFonts w:hint="eastAsia" w:ascii="Times New Roman" w:hAnsi="Times New Roman" w:eastAsia="仿宋_GB2312"/>
          <w:color w:val="000000" w:themeColor="text1"/>
          <w:sz w:val="32"/>
          <w:szCs w:val="32"/>
          <w:lang w:eastAsia="zh-CN"/>
          <w14:textFill>
            <w14:solidFill>
              <w14:schemeClr w14:val="tx1"/>
            </w14:solidFill>
          </w14:textFill>
        </w:rPr>
        <w:t>施工现场安全管理缺失</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光赫公司对作业现场安全管理工作失管失查，</w:t>
      </w:r>
      <w:r>
        <w:rPr>
          <w:rFonts w:hint="eastAsia" w:ascii="Times New Roman" w:hAnsi="Times New Roman" w:eastAsia="仿宋_GB2312"/>
          <w:color w:val="auto"/>
          <w:sz w:val="32"/>
          <w:szCs w:val="32"/>
          <w:lang w:val="en-US" w:eastAsia="zh-CN"/>
        </w:rPr>
        <w:t>在收到停工通知后</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未采取及时有效的停工措施</w:t>
      </w:r>
      <w:r>
        <w:rPr>
          <w:rStyle w:val="22"/>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w:t>
      </w:r>
      <w:r>
        <w:rPr>
          <w:rStyle w:val="22"/>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footnoteReference w:id="11"/>
      </w:r>
      <w:r>
        <w:rPr>
          <w:rStyle w:val="22"/>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s="仿宋_GB2312"/>
          <w:sz w:val="32"/>
          <w:szCs w:val="32"/>
          <w:lang w:val="en-US" w:eastAsia="zh-CN"/>
        </w:rPr>
        <w:t>未</w:t>
      </w:r>
      <w:r>
        <w:rPr>
          <w:rFonts w:hint="eastAsia" w:ascii="Times New Roman" w:hAnsi="Times New Roman" w:eastAsia="仿宋_GB2312" w:cs="仿宋_GB2312"/>
          <w:sz w:val="32"/>
          <w:szCs w:val="32"/>
        </w:rPr>
        <w:t>在</w:t>
      </w:r>
      <w:r>
        <w:rPr>
          <w:rFonts w:hint="eastAsia" w:ascii="Times New Roman" w:hAnsi="Times New Roman" w:eastAsia="仿宋_GB2312" w:cs="仿宋_GB2312"/>
          <w:sz w:val="32"/>
          <w:szCs w:val="32"/>
          <w:lang w:val="en-US" w:eastAsia="zh-CN"/>
        </w:rPr>
        <w:t>施工</w:t>
      </w:r>
      <w:r>
        <w:rPr>
          <w:rFonts w:hint="eastAsia" w:ascii="Times New Roman" w:hAnsi="Times New Roman" w:eastAsia="仿宋_GB2312" w:cs="仿宋_GB2312"/>
          <w:sz w:val="32"/>
          <w:szCs w:val="32"/>
        </w:rPr>
        <w:t>现场配备安全生产管理人员</w:t>
      </w:r>
      <w:r>
        <w:rPr>
          <w:rStyle w:val="22"/>
          <w:rFonts w:hint="eastAsia" w:ascii="Times New Roman" w:hAnsi="Times New Roman" w:eastAsia="仿宋_GB2312"/>
          <w:color w:val="000000" w:themeColor="text1"/>
          <w:sz w:val="32"/>
          <w:szCs w:val="32"/>
          <w:lang w:val="en-US" w:eastAsia="zh-CN"/>
          <w14:textFill>
            <w14:solidFill>
              <w14:schemeClr w14:val="tx1"/>
            </w14:solidFill>
          </w14:textFill>
        </w:rPr>
        <w:t>[</w:t>
      </w:r>
      <w:r>
        <w:rPr>
          <w:rStyle w:val="22"/>
          <w:rFonts w:hint="eastAsia" w:ascii="Times New Roman" w:hAnsi="Times New Roman" w:eastAsia="仿宋_GB2312"/>
          <w:color w:val="000000" w:themeColor="text1"/>
          <w:sz w:val="32"/>
          <w:szCs w:val="32"/>
          <w:lang w:val="en-US" w:eastAsia="zh-CN"/>
          <w14:textFill>
            <w14:solidFill>
              <w14:schemeClr w14:val="tx1"/>
            </w14:solidFill>
          </w14:textFill>
        </w:rPr>
        <w:footnoteReference w:id="12"/>
      </w:r>
      <w:r>
        <w:rPr>
          <w:rStyle w:val="22"/>
          <w:rFonts w:hint="eastAsia" w:ascii="Times New Roman" w:hAnsi="Times New Roman"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未开展隐患排查治理工作，未及时发现并消除</w:t>
      </w:r>
      <w:r>
        <w:rPr>
          <w:rFonts w:hint="eastAsia" w:ascii="Times New Roman" w:hAnsi="Times New Roman" w:eastAsia="仿宋_GB2312"/>
          <w:color w:val="000000" w:themeColor="text1"/>
          <w:sz w:val="32"/>
          <w:szCs w:val="32"/>
          <w:lang w:val="en-US" w:eastAsia="zh-CN"/>
          <w14:textFill>
            <w14:solidFill>
              <w14:schemeClr w14:val="tx1"/>
            </w14:solidFill>
          </w14:textFill>
        </w:rPr>
        <w:t>郭</w:t>
      </w:r>
      <w:r>
        <w:rPr>
          <w:rFonts w:hint="eastAsia"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红</w:t>
      </w:r>
      <w:r>
        <w:rPr>
          <w:rFonts w:hint="eastAsia" w:ascii="Times New Roman" w:hAnsi="Times New Roman" w:eastAsia="仿宋_GB2312"/>
          <w:color w:val="000000" w:themeColor="text1"/>
          <w:sz w:val="32"/>
          <w:szCs w:val="32"/>
          <w:lang w:eastAsia="zh-CN"/>
          <w14:textFill>
            <w14:solidFill>
              <w14:schemeClr w14:val="tx1"/>
            </w14:solidFill>
          </w14:textFill>
        </w:rPr>
        <w:t>违规进行</w:t>
      </w:r>
      <w:r>
        <w:rPr>
          <w:rFonts w:hint="eastAsia" w:ascii="Times New Roman" w:hAnsi="Times New Roman" w:eastAsia="仿宋_GB2312"/>
          <w:color w:val="000000" w:themeColor="text1"/>
          <w:sz w:val="32"/>
          <w:szCs w:val="32"/>
          <w:lang w:val="en-US" w:eastAsia="zh-CN"/>
          <w14:textFill>
            <w14:solidFill>
              <w14:schemeClr w14:val="tx1"/>
            </w14:solidFill>
          </w14:textFill>
        </w:rPr>
        <w:t>焊接</w:t>
      </w:r>
      <w:r>
        <w:rPr>
          <w:rFonts w:hint="eastAsia" w:ascii="Times New Roman" w:hAnsi="Times New Roman" w:eastAsia="仿宋_GB2312"/>
          <w:color w:val="000000" w:themeColor="text1"/>
          <w:sz w:val="32"/>
          <w:szCs w:val="32"/>
          <w:lang w:eastAsia="zh-CN"/>
          <w14:textFill>
            <w14:solidFill>
              <w14:schemeClr w14:val="tx1"/>
            </w14:solidFill>
          </w14:textFill>
        </w:rPr>
        <w:t>作业的生产安全事故隐患</w:t>
      </w:r>
      <w:r>
        <w:rPr>
          <w:rStyle w:val="22"/>
          <w:rFonts w:hint="eastAsia" w:ascii="Times New Roman" w:hAnsi="Times New Roman" w:eastAsia="仿宋_GB2312"/>
          <w:color w:val="000000" w:themeColor="text1"/>
          <w:sz w:val="32"/>
          <w:szCs w:val="32"/>
          <w:lang w:eastAsia="zh-CN"/>
          <w14:textFill>
            <w14:solidFill>
              <w14:schemeClr w14:val="tx1"/>
            </w14:solidFill>
          </w14:textFill>
        </w:rPr>
        <w:t>[</w:t>
      </w:r>
      <w:r>
        <w:rPr>
          <w:rStyle w:val="22"/>
          <w:rFonts w:hint="eastAsia" w:ascii="Times New Roman" w:hAnsi="Times New Roman" w:eastAsia="仿宋_GB2312"/>
          <w:color w:val="000000" w:themeColor="text1"/>
          <w:sz w:val="32"/>
          <w:szCs w:val="32"/>
          <w:lang w:eastAsia="zh-CN"/>
          <w14:textFill>
            <w14:solidFill>
              <w14:schemeClr w14:val="tx1"/>
            </w14:solidFill>
          </w14:textFill>
        </w:rPr>
        <w:footnoteReference w:id="13"/>
      </w:r>
      <w:r>
        <w:rPr>
          <w:rStyle w:val="22"/>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ascii="Times New Roman" w:hAnsi="Times New Roman" w:eastAsia="黑体" w:cs="黑体"/>
          <w:bCs/>
          <w:color w:val="000000" w:themeColor="text1"/>
          <w:sz w:val="32"/>
          <w:szCs w:val="32"/>
          <w14:textFill>
            <w14:solidFill>
              <w14:schemeClr w14:val="tx1"/>
            </w14:solidFill>
          </w14:textFill>
        </w:rPr>
      </w:pPr>
      <w:r>
        <w:rPr>
          <w:rFonts w:hint="eastAsia" w:ascii="Times New Roman" w:hAnsi="Times New Roman" w:eastAsia="黑体" w:cs="黑体"/>
          <w:bCs/>
          <w:color w:val="000000" w:themeColor="text1"/>
          <w:sz w:val="32"/>
          <w:szCs w:val="32"/>
          <w:lang w:val="en-US" w:eastAsia="zh-CN"/>
          <w14:textFill>
            <w14:solidFill>
              <w14:schemeClr w14:val="tx1"/>
            </w14:solidFill>
          </w14:textFill>
        </w:rPr>
        <w:t>五</w:t>
      </w:r>
      <w:r>
        <w:rPr>
          <w:rFonts w:hint="eastAsia" w:ascii="Times New Roman" w:hAnsi="Times New Roman" w:eastAsia="黑体" w:cs="黑体"/>
          <w:bCs/>
          <w:color w:val="000000" w:themeColor="text1"/>
          <w:sz w:val="32"/>
          <w:szCs w:val="32"/>
          <w14:textFill>
            <w14:solidFill>
              <w14:schemeClr w14:val="tx1"/>
            </w14:solidFill>
          </w14:textFill>
        </w:rPr>
        <w:t>、对有关责任人员和责任单位的处理建议</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根据《</w:t>
      </w:r>
      <w:r>
        <w:rPr>
          <w:rFonts w:hint="eastAsia" w:ascii="Times New Roman" w:hAnsi="Times New Roman" w:eastAsia="仿宋_GB2312"/>
          <w:color w:val="000000" w:themeColor="text1"/>
          <w:sz w:val="32"/>
          <w:szCs w:val="32"/>
          <w:lang w:eastAsia="zh-CN"/>
          <w14:textFill>
            <w14:solidFill>
              <w14:schemeClr w14:val="tx1"/>
            </w14:solidFill>
          </w14:textFill>
        </w:rPr>
        <w:t>中华人民共和国安全生产法</w:t>
      </w:r>
      <w:r>
        <w:rPr>
          <w:rFonts w:hint="eastAsia" w:ascii="Times New Roman" w:hAnsi="Times New Roman" w:eastAsia="仿宋_GB2312"/>
          <w:color w:val="000000" w:themeColor="text1"/>
          <w:sz w:val="32"/>
          <w:szCs w:val="32"/>
          <w14:textFill>
            <w14:solidFill>
              <w14:schemeClr w14:val="tx1"/>
            </w14:solidFill>
          </w14:textFill>
        </w:rPr>
        <w:t>》等有关法律、法规的规定，调查组依据事故调查核实的情况和事故原因分析，认定下列人员及单位应承担相应的责任，并提出如下处理建议：</w:t>
      </w:r>
    </w:p>
    <w:p>
      <w:pPr>
        <w:keepNext w:val="0"/>
        <w:keepLines w:val="0"/>
        <w:pageBreakBefore w:val="0"/>
        <w:widowControl w:val="0"/>
        <w:numPr>
          <w:ilvl w:val="0"/>
          <w:numId w:val="0"/>
        </w:numPr>
        <w:kinsoku/>
        <w:wordWrap/>
        <w:topLinePunct w:val="0"/>
        <w:bidi w:val="0"/>
        <w:spacing w:beforeAutospacing="0" w:line="560" w:lineRule="exact"/>
        <w:ind w:left="0" w:leftChars="0" w:right="0" w:rightChars="0" w:firstLine="640" w:firstLineChars="200"/>
        <w:jc w:val="left"/>
        <w:rPr>
          <w:rFonts w:ascii="Times New Roman" w:hAnsi="Times New Roman" w:eastAsia="楷体_GB2312" w:cs="楷体_GB2312"/>
          <w:color w:val="000000" w:themeColor="text1"/>
          <w:sz w:val="32"/>
          <w:szCs w:val="32"/>
          <w14:textFill>
            <w14:solidFill>
              <w14:schemeClr w14:val="tx1"/>
            </w14:solidFill>
          </w14:textFill>
        </w:rPr>
      </w:pPr>
      <w:r>
        <w:rPr>
          <w:rFonts w:hint="eastAsia" w:ascii="Times New Roman" w:hAnsi="Times New Roman" w:eastAsia="楷体_GB2312" w:cs="楷体_GB2312"/>
          <w:color w:val="000000" w:themeColor="text1"/>
          <w:kern w:val="2"/>
          <w:sz w:val="32"/>
          <w:szCs w:val="32"/>
          <w:lang w:val="en-US" w:eastAsia="zh-CN" w:bidi="ar-SA"/>
          <w14:textFill>
            <w14:solidFill>
              <w14:schemeClr w14:val="tx1"/>
            </w14:solidFill>
          </w14:textFill>
        </w:rPr>
        <w:t>（一）</w:t>
      </w:r>
      <w:r>
        <w:rPr>
          <w:rFonts w:hint="eastAsia" w:ascii="Times New Roman" w:hAnsi="Times New Roman" w:eastAsia="楷体_GB2312" w:cs="楷体_GB2312"/>
          <w:color w:val="000000" w:themeColor="text1"/>
          <w:sz w:val="32"/>
          <w:szCs w:val="32"/>
          <w14:textFill>
            <w14:solidFill>
              <w14:schemeClr w14:val="tx1"/>
            </w14:solidFill>
          </w14:textFill>
        </w:rPr>
        <w:t>因在事故中死亡免于或不予追究责任人员</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郭</w:t>
      </w:r>
      <w:r>
        <w:rPr>
          <w:rFonts w:hint="eastAsia"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红</w:t>
      </w:r>
      <w:r>
        <w:rPr>
          <w:rFonts w:hint="eastAsia" w:ascii="Times New Roman" w:hAnsi="Times New Roman" w:eastAsia="仿宋_GB2312"/>
          <w:color w:val="000000" w:themeColor="text1"/>
          <w:sz w:val="32"/>
          <w:szCs w:val="32"/>
          <w:lang w:eastAsia="zh-CN"/>
          <w14:textFill>
            <w14:solidFill>
              <w14:schemeClr w14:val="tx1"/>
            </w14:solidFill>
          </w14:textFill>
        </w:rPr>
        <w:t>违规进行</w:t>
      </w:r>
      <w:r>
        <w:rPr>
          <w:rFonts w:hint="eastAsia" w:ascii="Times New Roman" w:hAnsi="Times New Roman" w:eastAsia="仿宋_GB2312"/>
          <w:color w:val="000000" w:themeColor="text1"/>
          <w:sz w:val="32"/>
          <w:szCs w:val="32"/>
          <w:lang w:val="en-US" w:eastAsia="zh-CN"/>
          <w14:textFill>
            <w14:solidFill>
              <w14:schemeClr w14:val="tx1"/>
            </w14:solidFill>
          </w14:textFill>
        </w:rPr>
        <w:t>焊接</w:t>
      </w:r>
      <w:r>
        <w:rPr>
          <w:rFonts w:hint="eastAsia" w:ascii="Times New Roman" w:hAnsi="Times New Roman" w:eastAsia="仿宋_GB2312"/>
          <w:color w:val="000000" w:themeColor="text1"/>
          <w:sz w:val="32"/>
          <w:szCs w:val="32"/>
          <w:lang w:eastAsia="zh-CN"/>
          <w14:textFill>
            <w14:solidFill>
              <w14:schemeClr w14:val="tx1"/>
            </w14:solidFill>
          </w14:textFill>
        </w:rPr>
        <w:t>作业</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导致事故发生，</w:t>
      </w:r>
      <w:r>
        <w:rPr>
          <w:rFonts w:hint="eastAsia" w:ascii="Times New Roman" w:hAnsi="Times New Roman" w:eastAsia="仿宋_GB2312"/>
          <w:color w:val="000000" w:themeColor="text1"/>
          <w:sz w:val="32"/>
          <w:szCs w:val="32"/>
          <w14:textFill>
            <w14:solidFill>
              <w14:schemeClr w14:val="tx1"/>
            </w14:solidFill>
          </w14:textFill>
        </w:rPr>
        <w:t>对事故发生负有直接责任。因其在事故中死亡，</w:t>
      </w:r>
      <w:r>
        <w:rPr>
          <w:rFonts w:hint="eastAsia" w:ascii="Times New Roman" w:hAnsi="Times New Roman" w:eastAsia="仿宋_GB2312"/>
          <w:color w:val="000000" w:themeColor="text1"/>
          <w:sz w:val="32"/>
          <w:szCs w:val="32"/>
          <w:lang w:eastAsia="zh-CN"/>
          <w14:textFill>
            <w14:solidFill>
              <w14:schemeClr w14:val="tx1"/>
            </w14:solidFill>
          </w14:textFill>
        </w:rPr>
        <w:t>故不</w:t>
      </w:r>
      <w:r>
        <w:rPr>
          <w:rFonts w:hint="eastAsia" w:ascii="Times New Roman" w:hAnsi="Times New Roman" w:eastAsia="仿宋_GB2312"/>
          <w:color w:val="000000" w:themeColor="text1"/>
          <w:sz w:val="32"/>
          <w:szCs w:val="32"/>
          <w14:textFill>
            <w14:solidFill>
              <w14:schemeClr w14:val="tx1"/>
            </w14:solidFill>
          </w14:textFill>
        </w:rPr>
        <w:t>追究</w:t>
      </w:r>
      <w:r>
        <w:rPr>
          <w:rFonts w:hint="eastAsia" w:ascii="Times New Roman" w:hAnsi="Times New Roman" w:eastAsia="仿宋_GB2312"/>
          <w:color w:val="000000" w:themeColor="text1"/>
          <w:sz w:val="32"/>
          <w:szCs w:val="32"/>
          <w:lang w:eastAsia="zh-CN"/>
          <w14:textFill>
            <w14:solidFill>
              <w14:schemeClr w14:val="tx1"/>
            </w14:solidFill>
          </w14:textFill>
        </w:rPr>
        <w:t>其</w:t>
      </w:r>
      <w:r>
        <w:rPr>
          <w:rFonts w:hint="eastAsia" w:ascii="Times New Roman" w:hAnsi="Times New Roman" w:eastAsia="仿宋_GB2312"/>
          <w:color w:val="000000" w:themeColor="text1"/>
          <w:sz w:val="32"/>
          <w:szCs w:val="32"/>
          <w14:textFill>
            <w14:solidFill>
              <w14:schemeClr w14:val="tx1"/>
            </w14:solidFill>
          </w14:textFill>
        </w:rPr>
        <w:t>责任。</w:t>
      </w:r>
    </w:p>
    <w:p>
      <w:pPr>
        <w:keepNext w:val="0"/>
        <w:keepLines w:val="0"/>
        <w:pageBreakBefore w:val="0"/>
        <w:widowControl w:val="0"/>
        <w:numPr>
          <w:ilvl w:val="0"/>
          <w:numId w:val="0"/>
        </w:numPr>
        <w:kinsoku/>
        <w:wordWrap/>
        <w:topLinePunct w:val="0"/>
        <w:bidi w:val="0"/>
        <w:spacing w:beforeAutospacing="0" w:line="560" w:lineRule="exact"/>
        <w:ind w:left="0" w:leftChars="0" w:right="0" w:rightChars="0" w:firstLine="640" w:firstLineChars="200"/>
        <w:jc w:val="left"/>
        <w:textAlignment w:val="auto"/>
        <w:rPr>
          <w:rFonts w:hint="eastAsia" w:ascii="Times New Roman" w:hAnsi="Times New Roman" w:eastAsia="楷体_GB2312" w:cs="仿宋_GB2312"/>
          <w:b w:val="0"/>
          <w:bCs w:val="0"/>
          <w:sz w:val="32"/>
          <w:szCs w:val="32"/>
          <w:lang w:eastAsia="zh-CN"/>
        </w:rPr>
      </w:pPr>
      <w:r>
        <w:rPr>
          <w:rFonts w:hint="eastAsia" w:ascii="Times New Roman" w:hAnsi="Times New Roman" w:eastAsia="楷体_GB2312" w:cs="仿宋_GB2312"/>
          <w:b w:val="0"/>
          <w:bCs w:val="0"/>
          <w:sz w:val="32"/>
          <w:szCs w:val="32"/>
          <w:lang w:eastAsia="zh-CN"/>
        </w:rPr>
        <w:t>（二）建议移送司法机关处理的人员</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640" w:firstLineChars="200"/>
        <w:jc w:val="left"/>
        <w:textAlignment w:val="auto"/>
        <w:outlineLvl w:val="9"/>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罗</w:t>
      </w:r>
      <w:r>
        <w:rPr>
          <w:rFonts w:hint="eastAsia"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olor w:val="auto"/>
          <w:sz w:val="32"/>
          <w:szCs w:val="32"/>
          <w:lang w:val="en-US" w:eastAsia="zh-CN"/>
        </w:rPr>
        <w:t>彦</w:t>
      </w:r>
      <w:r>
        <w:rPr>
          <w:rFonts w:hint="eastAsia" w:ascii="Times New Roman" w:hAnsi="Times New Roman" w:eastAsia="仿宋_GB2312"/>
          <w:color w:val="auto"/>
          <w:sz w:val="32"/>
          <w:szCs w:val="32"/>
        </w:rPr>
        <w:t>，男，</w:t>
      </w:r>
      <w:r>
        <w:rPr>
          <w:rFonts w:hint="eastAsia" w:ascii="Times New Roman" w:hAnsi="Times New Roman" w:eastAsia="仿宋_GB2312"/>
          <w:color w:val="auto"/>
          <w:sz w:val="32"/>
          <w:szCs w:val="32"/>
          <w:lang w:eastAsia="zh-CN"/>
        </w:rPr>
        <w:t>群众，</w:t>
      </w:r>
      <w:r>
        <w:rPr>
          <w:rFonts w:hint="eastAsia" w:ascii="Times New Roman" w:hAnsi="Times New Roman" w:eastAsia="仿宋_GB2312"/>
          <w:color w:val="auto"/>
          <w:sz w:val="32"/>
          <w:szCs w:val="32"/>
          <w:lang w:val="en-US" w:eastAsia="zh-CN"/>
        </w:rPr>
        <w:t>光赫公司总经理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在收到停工通知后未及时采取停工措施</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w:t>
      </w:r>
      <w:r>
        <w:rPr>
          <w:rFonts w:hint="eastAsia" w:ascii="Times New Roman" w:hAnsi="Times New Roman" w:eastAsia="仿宋_GB2312"/>
          <w:color w:val="auto"/>
          <w:sz w:val="32"/>
          <w:szCs w:val="32"/>
          <w:lang w:eastAsia="zh-CN"/>
        </w:rPr>
        <w:t>对事故发生负有直接</w:t>
      </w:r>
      <w:r>
        <w:rPr>
          <w:rFonts w:hint="eastAsia" w:ascii="Times New Roman" w:hAnsi="Times New Roman" w:eastAsia="仿宋_GB2312"/>
          <w:color w:val="auto"/>
          <w:sz w:val="32"/>
          <w:szCs w:val="32"/>
          <w:lang w:val="en-US" w:eastAsia="zh-CN"/>
        </w:rPr>
        <w:t>管理</w:t>
      </w:r>
      <w:r>
        <w:rPr>
          <w:rFonts w:hint="eastAsia" w:ascii="Times New Roman" w:hAnsi="Times New Roman" w:eastAsia="仿宋_GB2312"/>
          <w:color w:val="auto"/>
          <w:sz w:val="32"/>
          <w:szCs w:val="32"/>
          <w:lang w:eastAsia="zh-CN"/>
        </w:rPr>
        <w:t>责任</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涉嫌</w:t>
      </w:r>
      <w:r>
        <w:rPr>
          <w:rFonts w:hint="eastAsia" w:ascii="Times New Roman" w:hAnsi="Times New Roman" w:eastAsia="仿宋_GB2312"/>
          <w:color w:val="auto"/>
          <w:sz w:val="32"/>
          <w:szCs w:val="32"/>
          <w:lang w:val="en-US" w:eastAsia="zh-CN"/>
        </w:rPr>
        <w:t>重大责任事故罪</w:t>
      </w:r>
      <w:r>
        <w:rPr>
          <w:rFonts w:hint="eastAsia" w:ascii="Times New Roman" w:hAnsi="Times New Roman" w:eastAsia="仿宋_GB2312"/>
          <w:color w:val="auto"/>
          <w:sz w:val="32"/>
          <w:szCs w:val="32"/>
          <w:lang w:eastAsia="zh-CN"/>
        </w:rPr>
        <w:t>，建议由公安机关对其立案侦查</w:t>
      </w:r>
      <w:r>
        <w:rPr>
          <w:rFonts w:hint="eastAsia" w:ascii="Times New Roman" w:hAnsi="Times New Roman" w:eastAsia="仿宋_GB2312"/>
          <w:color w:val="auto"/>
          <w:sz w:val="32"/>
          <w:szCs w:val="32"/>
        </w:rPr>
        <w:t>。</w:t>
      </w:r>
    </w:p>
    <w:p>
      <w:pPr>
        <w:keepNext w:val="0"/>
        <w:keepLines w:val="0"/>
        <w:pageBreakBefore w:val="0"/>
        <w:widowControl w:val="0"/>
        <w:numPr>
          <w:ilvl w:val="0"/>
          <w:numId w:val="0"/>
        </w:numPr>
        <w:kinsoku/>
        <w:wordWrap/>
        <w:topLinePunct w:val="0"/>
        <w:bidi w:val="0"/>
        <w:spacing w:beforeAutospacing="0" w:line="560" w:lineRule="exact"/>
        <w:ind w:left="0" w:leftChars="0" w:right="0" w:rightChars="0" w:firstLine="640" w:firstLineChars="200"/>
        <w:jc w:val="left"/>
        <w:rPr>
          <w:rFonts w:ascii="Times New Roman" w:hAnsi="Times New Roman" w:eastAsia="楷体_GB2312" w:cs="楷体_GB2312"/>
          <w:color w:val="000000" w:themeColor="text1"/>
          <w:sz w:val="32"/>
          <w:szCs w:val="32"/>
          <w14:textFill>
            <w14:solidFill>
              <w14:schemeClr w14:val="tx1"/>
            </w14:solidFill>
          </w14:textFill>
        </w:rPr>
      </w:pPr>
      <w:r>
        <w:rPr>
          <w:rFonts w:hint="eastAsia" w:ascii="Times New Roman" w:hAnsi="Times New Roman" w:eastAsia="楷体_GB2312" w:cs="楷体_GB2312"/>
          <w:color w:val="000000" w:themeColor="text1"/>
          <w:sz w:val="32"/>
          <w:szCs w:val="32"/>
          <w:lang w:eastAsia="zh-CN"/>
          <w14:textFill>
            <w14:solidFill>
              <w14:schemeClr w14:val="tx1"/>
            </w14:solidFill>
          </w14:textFill>
        </w:rPr>
        <w:t>（三）</w:t>
      </w:r>
      <w:r>
        <w:rPr>
          <w:rFonts w:hint="eastAsia" w:ascii="Times New Roman" w:hAnsi="Times New Roman" w:eastAsia="楷体_GB2312" w:cs="楷体_GB2312"/>
          <w:color w:val="000000" w:themeColor="text1"/>
          <w:sz w:val="32"/>
          <w:szCs w:val="32"/>
          <w14:textFill>
            <w14:solidFill>
              <w14:schemeClr w14:val="tx1"/>
            </w14:solidFill>
          </w14:textFill>
        </w:rPr>
        <w:t>对事故有关责任人员和责任单位的行政处罚建议</w:t>
      </w:r>
    </w:p>
    <w:p>
      <w:pPr>
        <w:keepNext w:val="0"/>
        <w:keepLines w:val="0"/>
        <w:pageBreakBefore w:val="0"/>
        <w:widowControl w:val="0"/>
        <w:numPr>
          <w:ilvl w:val="0"/>
          <w:numId w:val="0"/>
        </w:numPr>
        <w:kinsoku/>
        <w:wordWrap/>
        <w:topLinePunct w:val="0"/>
        <w:bidi w:val="0"/>
        <w:spacing w:beforeAutospacing="0" w:line="560" w:lineRule="exact"/>
        <w:ind w:left="0" w:leftChars="0" w:right="0" w:rightChars="0"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1.</w:t>
      </w:r>
      <w:r>
        <w:rPr>
          <w:rFonts w:hint="eastAsia" w:ascii="Times New Roman" w:hAnsi="Times New Roman" w:eastAsia="仿宋_GB2312"/>
          <w:color w:val="auto"/>
          <w:sz w:val="32"/>
          <w:szCs w:val="32"/>
          <w:lang w:val="en-US" w:eastAsia="zh-CN"/>
        </w:rPr>
        <w:t>罗</w:t>
      </w:r>
      <w:r>
        <w:rPr>
          <w:rFonts w:hint="eastAsia"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olor w:val="auto"/>
          <w:sz w:val="32"/>
          <w:szCs w:val="32"/>
          <w:lang w:val="en-US" w:eastAsia="zh-CN"/>
        </w:rPr>
        <w:t>彦</w:t>
      </w:r>
      <w:r>
        <w:rPr>
          <w:rFonts w:hint="eastAsia" w:ascii="Times New Roman" w:hAnsi="Times New Roman" w:eastAsia="仿宋_GB2312"/>
          <w:color w:val="000000" w:themeColor="text1"/>
          <w:sz w:val="32"/>
          <w:szCs w:val="32"/>
          <w:lang w:val="en-US" w:eastAsia="zh-CN"/>
          <w14:textFill>
            <w14:solidFill>
              <w14:schemeClr w14:val="tx1"/>
            </w14:solidFill>
          </w14:textFill>
        </w:rPr>
        <w:t>，男，群众，光赫公司总经理，负责公司全面工作。未严格履行安全生产管理职责，</w:t>
      </w:r>
      <w:r>
        <w:rPr>
          <w:rFonts w:hint="eastAsia" w:ascii="Times New Roman" w:hAnsi="Times New Roman" w:eastAsia="仿宋_GB2312"/>
          <w:color w:val="auto"/>
          <w:sz w:val="32"/>
          <w:szCs w:val="32"/>
          <w:lang w:val="en-US" w:eastAsia="zh-CN"/>
        </w:rPr>
        <w:t>未组织制定并实施光伏板安装</w:t>
      </w:r>
      <w:r>
        <w:rPr>
          <w:rFonts w:hint="eastAsia" w:ascii="Times New Roman" w:hAnsi="Times New Roman" w:eastAsia="仿宋_GB2312"/>
          <w:color w:val="000000" w:themeColor="text1"/>
          <w:sz w:val="32"/>
          <w:szCs w:val="32"/>
          <w:lang w:val="en-US" w:eastAsia="zh-CN"/>
          <w14:textFill>
            <w14:solidFill>
              <w14:schemeClr w14:val="tx1"/>
            </w14:solidFill>
          </w14:textFill>
        </w:rPr>
        <w:t>作业的安全操作规程；在接到停工通知后未及时采取停工措施；未组织建立并落实安全风险分级管控和隐患排查治理双重预防工作机制，未及时消除郭</w:t>
      </w:r>
      <w:r>
        <w:rPr>
          <w:rFonts w:hint="eastAsia"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红</w:t>
      </w:r>
      <w:r>
        <w:rPr>
          <w:rFonts w:hint="eastAsia" w:ascii="Times New Roman" w:hAnsi="Times New Roman" w:eastAsia="仿宋_GB2312"/>
          <w:color w:val="000000" w:themeColor="text1"/>
          <w:sz w:val="32"/>
          <w:szCs w:val="32"/>
          <w:lang w:eastAsia="zh-CN"/>
          <w14:textFill>
            <w14:solidFill>
              <w14:schemeClr w14:val="tx1"/>
            </w14:solidFill>
          </w14:textFill>
        </w:rPr>
        <w:t>违规进行</w:t>
      </w:r>
      <w:r>
        <w:rPr>
          <w:rFonts w:hint="eastAsia" w:ascii="Times New Roman" w:hAnsi="Times New Roman" w:eastAsia="仿宋_GB2312"/>
          <w:color w:val="000000" w:themeColor="text1"/>
          <w:sz w:val="32"/>
          <w:szCs w:val="32"/>
          <w:lang w:val="en-US" w:eastAsia="zh-CN"/>
          <w14:textFill>
            <w14:solidFill>
              <w14:schemeClr w14:val="tx1"/>
            </w14:solidFill>
          </w14:textFill>
        </w:rPr>
        <w:t>焊接</w:t>
      </w:r>
      <w:r>
        <w:rPr>
          <w:rFonts w:hint="eastAsia" w:ascii="Times New Roman" w:hAnsi="Times New Roman" w:eastAsia="仿宋_GB2312"/>
          <w:color w:val="000000" w:themeColor="text1"/>
          <w:sz w:val="32"/>
          <w:szCs w:val="32"/>
          <w:lang w:eastAsia="zh-CN"/>
          <w14:textFill>
            <w14:solidFill>
              <w14:schemeClr w14:val="tx1"/>
            </w14:solidFill>
          </w14:textFill>
        </w:rPr>
        <w:t>作业的生产安全事故隐患</w:t>
      </w:r>
      <w:r>
        <w:rPr>
          <w:rFonts w:hint="eastAsia" w:ascii="Times New Roman" w:hAnsi="Times New Roman" w:eastAsia="仿宋_GB2312"/>
          <w:color w:val="000000" w:themeColor="text1"/>
          <w:sz w:val="32"/>
          <w:szCs w:val="32"/>
          <w:lang w:val="en-US" w:eastAsia="zh-CN"/>
          <w14:textFill>
            <w14:solidFill>
              <w14:schemeClr w14:val="tx1"/>
            </w14:solidFill>
          </w14:textFill>
        </w:rPr>
        <w:t>。其行为违反了《中华人民共和国安全生产法》第二十一条第（二）项、第（五）项、第七十条第一款的规定，对事故发生负有管理责任。依据《中华人民共和国安全生产法》第九十五条第（一）项的规定，建议由朝阳区应急管理局给予罗</w:t>
      </w:r>
      <w:r>
        <w:rPr>
          <w:rFonts w:hint="eastAsia"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彦处上一年年收入百分之四十罚款的行政处罚。</w:t>
      </w:r>
    </w:p>
    <w:p>
      <w:pPr>
        <w:keepNext w:val="0"/>
        <w:keepLines w:val="0"/>
        <w:pageBreakBefore w:val="0"/>
        <w:widowControl w:val="0"/>
        <w:numPr>
          <w:ilvl w:val="0"/>
          <w:numId w:val="0"/>
        </w:numPr>
        <w:kinsoku/>
        <w:wordWrap/>
        <w:topLinePunct w:val="0"/>
        <w:bidi w:val="0"/>
        <w:spacing w:beforeAutospacing="0" w:line="560" w:lineRule="exact"/>
        <w:ind w:left="0" w:leftChars="0" w:right="0" w:rightChars="0"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2.王</w:t>
      </w:r>
      <w:r>
        <w:rPr>
          <w:rFonts w:hint="eastAsia"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，男，中共党员，弘医堂公司后勤院长，负责公司工程管理工作。未严格履行安全生产管理职责，未检查施工现场的安全生产状况，未及时制止和纠正郭</w:t>
      </w:r>
      <w:r>
        <w:rPr>
          <w:rFonts w:hint="eastAsia"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红</w:t>
      </w:r>
      <w:r>
        <w:rPr>
          <w:rFonts w:hint="eastAsia" w:ascii="Times New Roman" w:hAnsi="Times New Roman" w:eastAsia="仿宋_GB2312"/>
          <w:color w:val="000000" w:themeColor="text1"/>
          <w:sz w:val="32"/>
          <w:szCs w:val="32"/>
          <w:lang w:eastAsia="zh-CN"/>
          <w14:textFill>
            <w14:solidFill>
              <w14:schemeClr w14:val="tx1"/>
            </w14:solidFill>
          </w14:textFill>
        </w:rPr>
        <w:t>违规进行</w:t>
      </w:r>
      <w:r>
        <w:rPr>
          <w:rFonts w:hint="eastAsia" w:ascii="Times New Roman" w:hAnsi="Times New Roman" w:eastAsia="仿宋_GB2312"/>
          <w:color w:val="000000" w:themeColor="text1"/>
          <w:sz w:val="32"/>
          <w:szCs w:val="32"/>
          <w:lang w:val="en-US" w:eastAsia="zh-CN"/>
          <w14:textFill>
            <w14:solidFill>
              <w14:schemeClr w14:val="tx1"/>
            </w14:solidFill>
          </w14:textFill>
        </w:rPr>
        <w:t>焊接</w:t>
      </w:r>
      <w:r>
        <w:rPr>
          <w:rFonts w:hint="eastAsia" w:ascii="Times New Roman" w:hAnsi="Times New Roman" w:eastAsia="仿宋_GB2312"/>
          <w:color w:val="000000" w:themeColor="text1"/>
          <w:sz w:val="32"/>
          <w:szCs w:val="32"/>
          <w:lang w:eastAsia="zh-CN"/>
          <w14:textFill>
            <w14:solidFill>
              <w14:schemeClr w14:val="tx1"/>
            </w14:solidFill>
          </w14:textFill>
        </w:rPr>
        <w:t>作业的生产安全事故隐患</w:t>
      </w:r>
      <w:r>
        <w:rPr>
          <w:rFonts w:hint="eastAsia" w:ascii="Times New Roman" w:hAnsi="Times New Roman" w:eastAsia="仿宋_GB2312"/>
          <w:color w:val="000000" w:themeColor="text1"/>
          <w:sz w:val="32"/>
          <w:szCs w:val="32"/>
          <w:lang w:val="en-US" w:eastAsia="zh-CN"/>
          <w14:textFill>
            <w14:solidFill>
              <w14:schemeClr w14:val="tx1"/>
            </w14:solidFill>
          </w14:textFill>
        </w:rPr>
        <w:t>。其行为违反了《中华人民共和国安全生产法》第二十五条第一款第（五）项、第（六）项的规定，对事故发生负有管理责任。依据《中华人民共和国安全生产法》第九十六条的规定，建议由朝阳区应急管理局给予王</w:t>
      </w:r>
      <w:r>
        <w:rPr>
          <w:rFonts w:hint="eastAsia"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处上一年年收入百分之二十以上百分之五十以下罚款的行政处罚。</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hint="default" w:ascii="Times New Roman" w:hAnsi="Times New Roman" w:eastAsia="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b w:val="0"/>
          <w:bCs w:val="0"/>
          <w:color w:val="000000" w:themeColor="text1"/>
          <w:sz w:val="32"/>
          <w:szCs w:val="32"/>
          <w:lang w:val="en-US" w:eastAsia="zh-CN"/>
          <w14:textFill>
            <w14:solidFill>
              <w14:schemeClr w14:val="tx1"/>
            </w14:solidFill>
          </w14:textFill>
        </w:rPr>
        <w:t>3.光赫公司。在</w:t>
      </w:r>
      <w:r>
        <w:rPr>
          <w:rFonts w:hint="eastAsia" w:ascii="Times New Roman" w:hAnsi="Times New Roman" w:eastAsia="仿宋_GB2312"/>
          <w:color w:val="auto"/>
          <w:sz w:val="32"/>
          <w:szCs w:val="32"/>
          <w:lang w:eastAsia="zh-CN"/>
        </w:rPr>
        <w:t>未制定</w:t>
      </w:r>
      <w:r>
        <w:rPr>
          <w:rFonts w:hint="eastAsia" w:ascii="Times New Roman" w:hAnsi="Times New Roman" w:eastAsia="仿宋_GB2312"/>
          <w:color w:val="auto"/>
          <w:sz w:val="32"/>
          <w:szCs w:val="32"/>
          <w:lang w:val="en-US" w:eastAsia="zh-CN"/>
        </w:rPr>
        <w:t>光伏板安装</w:t>
      </w:r>
      <w:r>
        <w:rPr>
          <w:rFonts w:hint="eastAsia" w:ascii="Times New Roman" w:hAnsi="Times New Roman" w:eastAsia="仿宋_GB2312"/>
          <w:color w:val="000000" w:themeColor="text1"/>
          <w:sz w:val="32"/>
          <w:szCs w:val="32"/>
          <w:lang w:eastAsia="zh-CN"/>
          <w14:textFill>
            <w14:solidFill>
              <w14:schemeClr w14:val="tx1"/>
            </w14:solidFill>
          </w14:textFill>
        </w:rPr>
        <w:t>方案、安全操作规程</w:t>
      </w:r>
      <w:r>
        <w:rPr>
          <w:rFonts w:hint="eastAsia" w:ascii="Times New Roman" w:hAnsi="Times New Roman" w:eastAsia="仿宋_GB2312"/>
          <w:color w:val="000000" w:themeColor="text1"/>
          <w:sz w:val="32"/>
          <w:szCs w:val="32"/>
          <w:lang w:val="en-US" w:eastAsia="zh-CN"/>
          <w14:textFill>
            <w14:solidFill>
              <w14:schemeClr w14:val="tx1"/>
            </w14:solidFill>
          </w14:textFill>
        </w:rPr>
        <w:t>的情况下开展施工</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未对施工人员</w:t>
      </w:r>
      <w:r>
        <w:rPr>
          <w:rFonts w:hint="eastAsia" w:ascii="Times New Roman" w:hAnsi="Times New Roman" w:eastAsia="仿宋_GB2312"/>
          <w:color w:val="000000" w:themeColor="text1"/>
          <w:sz w:val="32"/>
          <w:szCs w:val="32"/>
          <w:lang w:eastAsia="zh-CN"/>
          <w14:textFill>
            <w14:solidFill>
              <w14:schemeClr w14:val="tx1"/>
            </w14:solidFill>
          </w14:textFill>
        </w:rPr>
        <w:t>进行安全生产教育培训、安全技术交底；</w:t>
      </w:r>
      <w:r>
        <w:rPr>
          <w:rFonts w:hint="eastAsia" w:ascii="Times New Roman" w:hAnsi="Times New Roman" w:eastAsia="仿宋_GB2312"/>
          <w:b w:val="0"/>
          <w:bCs w:val="0"/>
          <w:color w:val="000000" w:themeColor="text1"/>
          <w:sz w:val="32"/>
          <w:szCs w:val="32"/>
          <w:lang w:val="en-US" w:eastAsia="zh-CN"/>
          <w14:textFill>
            <w14:solidFill>
              <w14:schemeClr w14:val="tx1"/>
            </w14:solidFill>
          </w14:textFill>
        </w:rPr>
        <w:t>未安排专门人员进行现场安全管理；未落实生产安全事故隐患排查治理制度，未采取技术措施、管理措施，及时发现并消除</w:t>
      </w:r>
      <w:r>
        <w:rPr>
          <w:rFonts w:hint="eastAsia" w:ascii="Times New Roman" w:hAnsi="Times New Roman" w:eastAsia="仿宋_GB2312"/>
          <w:color w:val="000000" w:themeColor="text1"/>
          <w:sz w:val="32"/>
          <w:szCs w:val="32"/>
          <w:lang w:val="en-US" w:eastAsia="zh-CN"/>
          <w14:textFill>
            <w14:solidFill>
              <w14:schemeClr w14:val="tx1"/>
            </w14:solidFill>
          </w14:textFill>
        </w:rPr>
        <w:t>郭</w:t>
      </w:r>
      <w:r>
        <w:rPr>
          <w:rFonts w:hint="eastAsia"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红</w:t>
      </w:r>
      <w:r>
        <w:rPr>
          <w:rFonts w:hint="eastAsia" w:ascii="Times New Roman" w:hAnsi="Times New Roman" w:eastAsia="仿宋_GB2312"/>
          <w:color w:val="000000" w:themeColor="text1"/>
          <w:sz w:val="32"/>
          <w:szCs w:val="32"/>
          <w:lang w:eastAsia="zh-CN"/>
          <w14:textFill>
            <w14:solidFill>
              <w14:schemeClr w14:val="tx1"/>
            </w14:solidFill>
          </w14:textFill>
        </w:rPr>
        <w:t>违规进行</w:t>
      </w:r>
      <w:r>
        <w:rPr>
          <w:rFonts w:hint="eastAsia" w:ascii="Times New Roman" w:hAnsi="Times New Roman" w:eastAsia="仿宋_GB2312"/>
          <w:color w:val="000000" w:themeColor="text1"/>
          <w:sz w:val="32"/>
          <w:szCs w:val="32"/>
          <w:lang w:val="en-US" w:eastAsia="zh-CN"/>
          <w14:textFill>
            <w14:solidFill>
              <w14:schemeClr w14:val="tx1"/>
            </w14:solidFill>
          </w14:textFill>
        </w:rPr>
        <w:t>焊接</w:t>
      </w:r>
      <w:r>
        <w:rPr>
          <w:rFonts w:hint="eastAsia" w:ascii="Times New Roman" w:hAnsi="Times New Roman" w:eastAsia="仿宋_GB2312"/>
          <w:color w:val="000000" w:themeColor="text1"/>
          <w:sz w:val="32"/>
          <w:szCs w:val="32"/>
          <w:lang w:eastAsia="zh-CN"/>
          <w14:textFill>
            <w14:solidFill>
              <w14:schemeClr w14:val="tx1"/>
            </w14:solidFill>
          </w14:textFill>
        </w:rPr>
        <w:t>作业的生产安全事故隐患</w:t>
      </w:r>
      <w:r>
        <w:rPr>
          <w:rFonts w:hint="eastAsia" w:ascii="Times New Roman" w:hAnsi="Times New Roman" w:eastAsia="仿宋_GB2312"/>
          <w:b w:val="0"/>
          <w:bCs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其行为违反了《</w:t>
      </w:r>
      <w:r>
        <w:rPr>
          <w:rFonts w:hint="eastAsia" w:ascii="Times New Roman" w:hAnsi="Times New Roman" w:eastAsia="仿宋_GB2312"/>
          <w:color w:val="000000" w:themeColor="text1"/>
          <w:sz w:val="32"/>
          <w:szCs w:val="32"/>
          <w:lang w:val="en-US" w:eastAsia="zh-CN"/>
          <w14:textFill>
            <w14:solidFill>
              <w14:schemeClr w14:val="tx1"/>
            </w14:solidFill>
          </w14:textFill>
        </w:rPr>
        <w:t>中华人民共和国建筑法</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第三十八条、</w:t>
      </w:r>
      <w:r>
        <w:rPr>
          <w:rFonts w:hint="eastAsia" w:ascii="Times New Roman" w:hAnsi="Times New Roman" w:eastAsia="仿宋_GB2312"/>
          <w:color w:val="000000" w:themeColor="text1"/>
          <w:sz w:val="32"/>
          <w:szCs w:val="32"/>
          <w:lang w:eastAsia="zh-CN"/>
          <w14:textFill>
            <w14:solidFill>
              <w14:schemeClr w14:val="tx1"/>
            </w14:solidFill>
          </w14:textFill>
        </w:rPr>
        <w:t>《中华人民共和国安全生产法》</w:t>
      </w:r>
      <w:r>
        <w:rPr>
          <w:rFonts w:hint="eastAsia" w:ascii="Times New Roman" w:hAnsi="Times New Roman" w:eastAsia="仿宋_GB2312"/>
          <w:color w:val="000000" w:themeColor="text1"/>
          <w:sz w:val="32"/>
          <w:szCs w:val="32"/>
          <w:lang w:val="en-US" w:eastAsia="zh-CN"/>
          <w14:textFill>
            <w14:solidFill>
              <w14:schemeClr w14:val="tx1"/>
            </w14:solidFill>
          </w14:textFill>
        </w:rPr>
        <w:t>第二十八条第一款、第四十一条第二款、第四十三条的规定，</w:t>
      </w:r>
      <w:r>
        <w:rPr>
          <w:rFonts w:hint="eastAsia" w:ascii="Times New Roman" w:hAnsi="Times New Roman" w:eastAsia="仿宋_GB2312"/>
          <w:color w:val="auto"/>
          <w:sz w:val="32"/>
          <w:szCs w:val="32"/>
          <w:lang w:eastAsia="zh-CN"/>
        </w:rPr>
        <w:t>对事故发生负有主要管</w:t>
      </w:r>
      <w:r>
        <w:rPr>
          <w:rFonts w:hint="eastAsia" w:ascii="Times New Roman" w:hAnsi="Times New Roman" w:eastAsia="仿宋_GB2312"/>
          <w:color w:val="000000" w:themeColor="text1"/>
          <w:sz w:val="32"/>
          <w:szCs w:val="32"/>
          <w:lang w:eastAsia="zh-CN"/>
          <w14:textFill>
            <w14:solidFill>
              <w14:schemeClr w14:val="tx1"/>
            </w14:solidFill>
          </w14:textFill>
        </w:rPr>
        <w:t>理责任。依据《中华人民共和国安全生产法》第一百一十四条第一款第（一）项的规定，建议由朝阳区应急管理局给予</w:t>
      </w:r>
      <w:r>
        <w:rPr>
          <w:rFonts w:hint="eastAsia" w:ascii="Times New Roman" w:hAnsi="Times New Roman" w:eastAsia="仿宋_GB2312"/>
          <w:color w:val="000000" w:themeColor="text1"/>
          <w:sz w:val="32"/>
          <w:szCs w:val="32"/>
          <w:lang w:val="en-US" w:eastAsia="zh-CN"/>
          <w14:textFill>
            <w14:solidFill>
              <w14:schemeClr w14:val="tx1"/>
            </w14:solidFill>
          </w14:textFill>
        </w:rPr>
        <w:t>光赫</w:t>
      </w:r>
      <w:r>
        <w:rPr>
          <w:rFonts w:hint="eastAsia" w:ascii="Times New Roman" w:hAnsi="Times New Roman" w:eastAsia="仿宋_GB2312"/>
          <w:color w:val="000000" w:themeColor="text1"/>
          <w:sz w:val="32"/>
          <w:szCs w:val="32"/>
          <w:lang w:eastAsia="zh-CN"/>
          <w14:textFill>
            <w14:solidFill>
              <w14:schemeClr w14:val="tx1"/>
            </w14:solidFill>
          </w14:textFill>
        </w:rPr>
        <w:t>公司罚款的行政处罚。</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b w:val="0"/>
          <w:bCs w:val="0"/>
          <w:color w:val="000000" w:themeColor="text1"/>
          <w:sz w:val="32"/>
          <w:szCs w:val="32"/>
          <w:lang w:val="en-US" w:eastAsia="zh-CN"/>
          <w14:textFill>
            <w14:solidFill>
              <w14:schemeClr w14:val="tx1"/>
            </w14:solidFill>
          </w14:textFill>
        </w:rPr>
        <w:t>4.弘医堂公司</w:t>
      </w:r>
      <w:r>
        <w:rPr>
          <w:rFonts w:hint="eastAsia" w:ascii="Times New Roman" w:hAnsi="Times New Roman" w:eastAsia="仿宋_GB2312"/>
          <w:b w:val="0"/>
          <w:bCs w:val="0"/>
          <w:color w:val="auto"/>
          <w:sz w:val="32"/>
          <w:szCs w:val="32"/>
          <w:lang w:val="en-US" w:eastAsia="zh-CN"/>
        </w:rPr>
        <w:t>。</w:t>
      </w:r>
      <w:r>
        <w:rPr>
          <w:rFonts w:hint="eastAsia" w:ascii="Times New Roman" w:hAnsi="Times New Roman" w:eastAsia="仿宋_GB2312"/>
          <w:color w:val="auto"/>
          <w:sz w:val="32"/>
          <w:szCs w:val="32"/>
          <w:lang w:val="en-US" w:eastAsia="zh-CN"/>
        </w:rPr>
        <w:t>在医院仍处于经营状态，但未办理安全生产信息登记的情况下违规组织施工；未将光赫公司的安全生产工作纳入统一协调、管理。</w:t>
      </w:r>
      <w:r>
        <w:rPr>
          <w:rFonts w:hint="eastAsia" w:ascii="Times New Roman" w:hAnsi="Times New Roman" w:eastAsia="仿宋_GB2312"/>
          <w:color w:val="000000" w:themeColor="text1"/>
          <w:sz w:val="32"/>
          <w:szCs w:val="32"/>
          <w:lang w:eastAsia="zh-CN"/>
          <w14:textFill>
            <w14:solidFill>
              <w14:schemeClr w14:val="tx1"/>
            </w14:solidFill>
          </w14:textFill>
        </w:rPr>
        <w:t>其行为违反</w:t>
      </w:r>
      <w:r>
        <w:rPr>
          <w:rFonts w:hint="eastAsia" w:ascii="Times New Roman" w:hAnsi="Times New Roman" w:eastAsia="仿宋_GB2312"/>
          <w:color w:val="auto"/>
          <w:sz w:val="32"/>
          <w:szCs w:val="32"/>
          <w:lang w:val="en-US" w:eastAsia="zh-CN"/>
        </w:rPr>
        <w:t>了《限额以下小型工程施工安全管理办法（试行）》</w:t>
      </w:r>
      <w:r>
        <w:rPr>
          <w:rFonts w:hint="eastAsia" w:ascii="Times New Roman" w:hAnsi="Times New Roman" w:eastAsia="仿宋_GB2312"/>
          <w:color w:val="000000" w:themeColor="text1"/>
          <w:sz w:val="32"/>
          <w:szCs w:val="32"/>
          <w:lang w:val="en-US" w:eastAsia="zh-CN"/>
          <w14:textFill>
            <w14:solidFill>
              <w14:schemeClr w14:val="tx1"/>
            </w14:solidFill>
          </w14:textFill>
        </w:rPr>
        <w:t>第十条第（一）项、第（四）项的规定，</w:t>
      </w:r>
      <w:r>
        <w:rPr>
          <w:rFonts w:hint="eastAsia" w:ascii="Times New Roman" w:hAnsi="Times New Roman" w:eastAsia="仿宋_GB2312"/>
          <w:color w:val="auto"/>
          <w:sz w:val="32"/>
          <w:szCs w:val="32"/>
          <w:lang w:eastAsia="zh-CN"/>
        </w:rPr>
        <w:t>对事故发生负有主要管</w:t>
      </w:r>
      <w:r>
        <w:rPr>
          <w:rFonts w:hint="eastAsia" w:ascii="Times New Roman" w:hAnsi="Times New Roman" w:eastAsia="仿宋_GB2312"/>
          <w:color w:val="000000" w:themeColor="text1"/>
          <w:sz w:val="32"/>
          <w:szCs w:val="32"/>
          <w:lang w:eastAsia="zh-CN"/>
          <w14:textFill>
            <w14:solidFill>
              <w14:schemeClr w14:val="tx1"/>
            </w14:solidFill>
          </w14:textFill>
        </w:rPr>
        <w:t>理责任。依据《中华人民共和国安全生产法》第一百一十四条第一款第（一）项的规定，建议由朝阳区应急管理局给予</w:t>
      </w:r>
      <w:r>
        <w:rPr>
          <w:rFonts w:hint="eastAsia" w:ascii="Times New Roman" w:hAnsi="Times New Roman" w:eastAsia="仿宋_GB2312"/>
          <w:color w:val="000000" w:themeColor="text1"/>
          <w:sz w:val="32"/>
          <w:szCs w:val="32"/>
          <w:lang w:val="en-US" w:eastAsia="zh-CN"/>
          <w14:textFill>
            <w14:solidFill>
              <w14:schemeClr w14:val="tx1"/>
            </w14:solidFill>
          </w14:textFill>
        </w:rPr>
        <w:t>弘医堂</w:t>
      </w:r>
      <w:r>
        <w:rPr>
          <w:rFonts w:hint="eastAsia" w:ascii="Times New Roman" w:hAnsi="Times New Roman" w:eastAsia="仿宋_GB2312"/>
          <w:color w:val="000000" w:themeColor="text1"/>
          <w:sz w:val="32"/>
          <w:szCs w:val="32"/>
          <w:lang w:eastAsia="zh-CN"/>
          <w14:textFill>
            <w14:solidFill>
              <w14:schemeClr w14:val="tx1"/>
            </w14:solidFill>
          </w14:textFill>
        </w:rPr>
        <w:t>公司罚款的行政处罚。</w:t>
      </w:r>
    </w:p>
    <w:p>
      <w:pPr>
        <w:keepNext w:val="0"/>
        <w:keepLines w:val="0"/>
        <w:pageBreakBefore w:val="0"/>
        <w:widowControl w:val="0"/>
        <w:numPr>
          <w:ilvl w:val="0"/>
          <w:numId w:val="0"/>
        </w:numPr>
        <w:kinsoku/>
        <w:wordWrap/>
        <w:topLinePunct w:val="0"/>
        <w:bidi w:val="0"/>
        <w:spacing w:beforeAutospacing="0" w:line="560" w:lineRule="exact"/>
        <w:ind w:left="0" w:leftChars="0" w:right="0" w:rightChars="0" w:firstLine="640" w:firstLineChars="200"/>
        <w:jc w:val="left"/>
        <w:rPr>
          <w:rFonts w:ascii="Times New Roman" w:hAnsi="Times New Roman" w:eastAsia="黑体" w:cs="黑体"/>
          <w:bCs/>
          <w:color w:val="000000" w:themeColor="text1"/>
          <w:sz w:val="32"/>
          <w:szCs w:val="32"/>
          <w14:textFill>
            <w14:solidFill>
              <w14:schemeClr w14:val="tx1"/>
            </w14:solidFill>
          </w14:textFill>
        </w:rPr>
      </w:pPr>
      <w:r>
        <w:rPr>
          <w:rFonts w:hint="eastAsia" w:ascii="Times New Roman" w:hAnsi="Times New Roman" w:eastAsia="黑体" w:cs="黑体"/>
          <w:bCs/>
          <w:color w:val="000000" w:themeColor="text1"/>
          <w:sz w:val="32"/>
          <w:szCs w:val="32"/>
          <w:lang w:val="en-US" w:eastAsia="zh-CN"/>
          <w14:textFill>
            <w14:solidFill>
              <w14:schemeClr w14:val="tx1"/>
            </w14:solidFill>
          </w14:textFill>
        </w:rPr>
        <w:t>六</w:t>
      </w:r>
      <w:r>
        <w:rPr>
          <w:rFonts w:hint="eastAsia" w:ascii="Times New Roman" w:hAnsi="Times New Roman" w:eastAsia="黑体" w:cs="黑体"/>
          <w:bCs/>
          <w:color w:val="000000" w:themeColor="text1"/>
          <w:sz w:val="32"/>
          <w:szCs w:val="32"/>
          <w14:textFill>
            <w14:solidFill>
              <w14:schemeClr w14:val="tx1"/>
            </w14:solidFill>
          </w14:textFill>
        </w:rPr>
        <w:t>、事故整改和防范措施</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为深刻汲取事故教训，举一反三，有效防范和坚决遏制类似事故，提出以下措施建议：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_GB2312" w:cs="楷体_GB2312"/>
          <w:color w:val="auto"/>
          <w:sz w:val="32"/>
          <w:szCs w:val="32"/>
          <w:u w:val="none"/>
          <w:lang w:val="en-US" w:eastAsia="zh-CN"/>
        </w:rPr>
        <w:t>（一）强化层级管理，落实安全生产主体责任。</w:t>
      </w:r>
      <w:r>
        <w:rPr>
          <w:rFonts w:hint="eastAsia" w:ascii="Times New Roman" w:hAnsi="Times New Roman" w:eastAsia="仿宋_GB2312" w:cs="Times New Roman"/>
          <w:bCs w:val="0"/>
          <w:color w:val="auto"/>
          <w:kern w:val="2"/>
          <w:sz w:val="32"/>
          <w:szCs w:val="32"/>
          <w:lang w:val="en-US" w:eastAsia="zh-CN" w:bidi="ar-SA"/>
        </w:rPr>
        <w:t>弘医堂公司要强化红线意识、责任意识、风险意识，</w:t>
      </w:r>
      <w:r>
        <w:rPr>
          <w:rFonts w:hint="eastAsia"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将所聘请的施工单位的安全生产工作纳入统一管理，在开工前要办理施工许可或按规定办理安全登记备案手续，并与施工单位</w:t>
      </w:r>
      <w:r>
        <w:rPr>
          <w:rFonts w:hint="eastAsia" w:ascii="Times New Roman" w:hAnsi="Times New Roman" w:eastAsia="仿宋_GB2312"/>
          <w:color w:val="auto"/>
          <w:sz w:val="32"/>
          <w:szCs w:val="32"/>
          <w:lang w:val="en-US" w:eastAsia="zh-CN"/>
        </w:rPr>
        <w:t>签订安全生产管理协议，约定各自安全生产管理职</w:t>
      </w:r>
      <w:r>
        <w:rPr>
          <w:rFonts w:hint="eastAsia"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责。</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_GB2312" w:cs="楷体_GB2312"/>
          <w:color w:val="auto"/>
          <w:sz w:val="32"/>
          <w:szCs w:val="32"/>
          <w:u w:val="none"/>
          <w:lang w:val="en-US" w:eastAsia="zh-CN"/>
        </w:rPr>
      </w:pPr>
      <w:r>
        <w:rPr>
          <w:rFonts w:hint="eastAsia" w:ascii="Times New Roman" w:hAnsi="Times New Roman" w:eastAsia="楷体_GB2312" w:cs="楷体_GB2312"/>
          <w:color w:val="auto"/>
          <w:sz w:val="32"/>
          <w:szCs w:val="32"/>
          <w:u w:val="none"/>
          <w:lang w:val="en-US" w:eastAsia="zh-CN"/>
        </w:rPr>
        <w:t>（二）加强施工组织设计，提升施工现场安全管理水平。</w:t>
      </w:r>
      <w:r>
        <w:rPr>
          <w:rFonts w:hint="eastAsia" w:ascii="Times New Roman" w:hAnsi="Times New Roman" w:eastAsia="仿宋_GB2312" w:cs="Times New Roman"/>
          <w:bCs w:val="0"/>
          <w:color w:val="auto"/>
          <w:kern w:val="2"/>
          <w:sz w:val="32"/>
          <w:szCs w:val="32"/>
          <w:lang w:val="en-US" w:eastAsia="zh-CN" w:bidi="ar-SA"/>
        </w:rPr>
        <w:t>光赫公司要加强安全生产标准化建设，切实提高在施项目的安全管理水平</w:t>
      </w:r>
      <w:r>
        <w:rPr>
          <w:rFonts w:hint="eastAsia"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bCs w:val="0"/>
          <w:color w:val="auto"/>
          <w:kern w:val="2"/>
          <w:sz w:val="32"/>
          <w:szCs w:val="32"/>
          <w:lang w:val="en-US" w:eastAsia="zh-CN" w:bidi="ar-SA"/>
        </w:rPr>
        <w:t>一</w:t>
      </w:r>
      <w:r>
        <w:rPr>
          <w:rFonts w:hint="eastAsia"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是要根据施工项目具体情况制定专项施工方案和安全技术措施，划定风险项、风险点。二是</w:t>
      </w:r>
      <w:r>
        <w:rPr>
          <w:rFonts w:hint="eastAsia" w:ascii="Times New Roman" w:hAnsi="Times New Roman" w:eastAsia="仿宋_GB2312" w:cs="仿宋_GB2312"/>
          <w:color w:val="auto"/>
          <w:sz w:val="32"/>
          <w:szCs w:val="32"/>
          <w:lang w:val="en-US" w:eastAsia="zh-CN"/>
        </w:rPr>
        <w:t>在</w:t>
      </w:r>
      <w:r>
        <w:rPr>
          <w:rFonts w:hint="eastAsia" w:ascii="Times New Roman" w:hAnsi="Times New Roman" w:eastAsia="仿宋_GB2312" w:cs="Times New Roman"/>
          <w:bCs w:val="0"/>
          <w:color w:val="auto"/>
          <w:kern w:val="2"/>
          <w:sz w:val="32"/>
          <w:szCs w:val="32"/>
          <w:lang w:val="en-US" w:eastAsia="zh-CN" w:bidi="ar-SA"/>
        </w:rPr>
        <w:t>作业前要对施工人员进行安全交底、技术交底，做好安全教育培训工作，明确作业内容、作业方式、作业人员，杜绝施工现场“三违”行为。三</w:t>
      </w:r>
      <w:r>
        <w:rPr>
          <w:rFonts w:hint="eastAsia" w:ascii="Times New Roman" w:hAnsi="Times New Roman" w:eastAsia="仿宋_GB2312" w:cs="Times New Roman"/>
          <w:bCs w:val="0"/>
          <w:color w:val="000000" w:themeColor="text1"/>
          <w:kern w:val="2"/>
          <w:sz w:val="32"/>
          <w:szCs w:val="32"/>
          <w:lang w:val="en-US" w:eastAsia="zh-CN" w:bidi="ar-SA"/>
          <w14:textFill>
            <w14:solidFill>
              <w14:schemeClr w14:val="tx1"/>
            </w14:solidFill>
          </w14:textFill>
        </w:rPr>
        <w:t>是要严格落实相关法律法规要求，在接到停工通知后要立即采取有效停工措施，及时消除事故隐患。四是</w:t>
      </w:r>
      <w:r>
        <w:rPr>
          <w:rFonts w:hint="eastAsia" w:ascii="Times New Roman" w:hAnsi="Times New Roman" w:eastAsia="仿宋_GB2312" w:cs="Times New Roman"/>
          <w:bCs w:val="0"/>
          <w:color w:val="auto"/>
          <w:kern w:val="2"/>
          <w:sz w:val="32"/>
          <w:szCs w:val="32"/>
          <w:lang w:val="en-US" w:eastAsia="zh-CN" w:bidi="ar-SA"/>
        </w:rPr>
        <w:t>针对动火等危险作业，应当安排专门人员进行现场安全管理，确保作业人员遵守操作规程、落实安全措施。五是要坚持日常巡回检查制度，对于发现的安全隐患要坚持“早发现、早汇报、早整改”，做到“四个及时”。</w:t>
      </w:r>
    </w:p>
    <w:p>
      <w:pPr>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val="en-US" w:eastAsia="zh-CN"/>
        </w:rPr>
        <w:t>三</w:t>
      </w: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eastAsia="zh-CN"/>
        </w:rPr>
        <w:t>加强属地监管</w:t>
      </w:r>
      <w:r>
        <w:rPr>
          <w:rFonts w:hint="eastAsia" w:ascii="Times New Roman" w:hAnsi="Times New Roman" w:eastAsia="楷体_GB2312" w:cs="楷体_GB2312"/>
          <w:sz w:val="32"/>
          <w:szCs w:val="32"/>
        </w:rPr>
        <w:t>。</w:t>
      </w:r>
      <w:r>
        <w:rPr>
          <w:rFonts w:hint="eastAsia" w:ascii="Times New Roman" w:hAnsi="Times New Roman" w:eastAsia="仿宋_GB2312" w:cs="仿宋_GB2312"/>
          <w:sz w:val="32"/>
          <w:szCs w:val="32"/>
          <w:lang w:eastAsia="zh-CN"/>
        </w:rPr>
        <w:t>团结湖街道要全面排查辖区内在施工程情况，进一步做好备案管理工作。一是要重点加强对</w:t>
      </w:r>
      <w:r>
        <w:rPr>
          <w:rFonts w:hint="eastAsia" w:ascii="Times New Roman" w:hAnsi="Times New Roman" w:eastAsia="仿宋_GB2312" w:cs="仿宋_GB2312"/>
          <w:sz w:val="32"/>
          <w:szCs w:val="32"/>
          <w:lang w:val="en-US" w:eastAsia="zh-CN"/>
        </w:rPr>
        <w:t>人员密集型场所的监督检查力度</w:t>
      </w:r>
      <w:r>
        <w:rPr>
          <w:rFonts w:hint="eastAsia" w:ascii="Times New Roman" w:hAnsi="Times New Roman" w:eastAsia="仿宋_GB2312" w:cs="仿宋_GB2312"/>
          <w:sz w:val="32"/>
          <w:szCs w:val="32"/>
          <w:lang w:eastAsia="zh-CN"/>
        </w:rPr>
        <w:t>，督促</w:t>
      </w:r>
      <w:r>
        <w:rPr>
          <w:rFonts w:hint="eastAsia" w:ascii="Times New Roman" w:hAnsi="Times New Roman" w:eastAsia="仿宋_GB2312" w:cs="仿宋_GB2312"/>
          <w:sz w:val="32"/>
          <w:szCs w:val="32"/>
          <w:lang w:val="en-US" w:eastAsia="zh-CN"/>
        </w:rPr>
        <w:t>建设</w:t>
      </w:r>
      <w:r>
        <w:rPr>
          <w:rFonts w:hint="eastAsia" w:ascii="Times New Roman" w:hAnsi="Times New Roman" w:eastAsia="仿宋_GB2312" w:cs="仿宋_GB2312"/>
          <w:sz w:val="32"/>
          <w:szCs w:val="32"/>
          <w:lang w:eastAsia="zh-CN"/>
        </w:rPr>
        <w:t>单位严格落实主体责任，及时办理安全生产信息登记。二是</w:t>
      </w:r>
      <w:r>
        <w:rPr>
          <w:rFonts w:hint="eastAsia" w:ascii="Times New Roman" w:hAnsi="Times New Roman" w:eastAsia="仿宋_GB2312" w:cs="仿宋_GB2312"/>
          <w:sz w:val="32"/>
          <w:szCs w:val="32"/>
          <w:lang w:val="en-US" w:eastAsia="zh-CN"/>
        </w:rPr>
        <w:t>在下达停工要求后，</w:t>
      </w:r>
      <w:r>
        <w:rPr>
          <w:rFonts w:hint="eastAsia" w:ascii="Times New Roman" w:hAnsi="Times New Roman" w:eastAsia="仿宋_GB2312" w:cs="仿宋_GB2312"/>
          <w:sz w:val="32"/>
          <w:szCs w:val="32"/>
          <w:lang w:eastAsia="zh-CN"/>
        </w:rPr>
        <w:t>要</w:t>
      </w:r>
      <w:r>
        <w:rPr>
          <w:rFonts w:hint="eastAsia" w:ascii="Times New Roman" w:hAnsi="Times New Roman" w:eastAsia="仿宋_GB2312" w:cs="仿宋_GB2312"/>
          <w:sz w:val="32"/>
          <w:szCs w:val="32"/>
          <w:lang w:val="en-US" w:eastAsia="zh-CN"/>
        </w:rPr>
        <w:t>确认施工现场的停工措施落实到位，</w:t>
      </w:r>
      <w:r>
        <w:rPr>
          <w:rFonts w:hint="eastAsia" w:ascii="Times New Roman" w:hAnsi="Times New Roman" w:eastAsia="仿宋_GB2312" w:cs="仿宋_GB2312"/>
          <w:sz w:val="32"/>
          <w:szCs w:val="32"/>
          <w:lang w:eastAsia="zh-CN"/>
        </w:rPr>
        <w:t>确保</w:t>
      </w:r>
      <w:r>
        <w:rPr>
          <w:rFonts w:hint="eastAsia" w:ascii="Times New Roman" w:hAnsi="Times New Roman" w:eastAsia="仿宋_GB2312" w:cs="仿宋_GB2312"/>
          <w:sz w:val="32"/>
          <w:szCs w:val="32"/>
          <w:lang w:val="en-US" w:eastAsia="zh-CN"/>
        </w:rPr>
        <w:t>辖区内</w:t>
      </w:r>
      <w:r>
        <w:rPr>
          <w:rFonts w:hint="eastAsia" w:ascii="Times New Roman" w:hAnsi="Times New Roman" w:eastAsia="仿宋_GB2312" w:cs="仿宋_GB2312"/>
          <w:sz w:val="32"/>
          <w:szCs w:val="32"/>
          <w:lang w:eastAsia="zh-CN"/>
        </w:rPr>
        <w:t>各项施工平稳有序。</w:t>
      </w:r>
    </w:p>
    <w:p>
      <w:pPr>
        <w:keepNext w:val="0"/>
        <w:keepLines w:val="0"/>
        <w:pageBreakBefore w:val="0"/>
        <w:widowControl w:val="0"/>
        <w:numPr>
          <w:ilvl w:val="0"/>
          <w:numId w:val="0"/>
        </w:numPr>
        <w:kinsoku/>
        <w:wordWrap w:val="0"/>
        <w:overflowPunct/>
        <w:topLinePunct/>
        <w:autoSpaceDE/>
        <w:autoSpaceDN/>
        <w:bidi w:val="0"/>
        <w:adjustRightInd/>
        <w:snapToGrid/>
        <w:spacing w:beforeAutospacing="0" w:after="251" w:afterLines="80" w:line="560" w:lineRule="exact"/>
        <w:ind w:right="0" w:rightChars="0"/>
        <w:jc w:val="both"/>
        <w:textAlignment w:val="auto"/>
        <w:rPr>
          <w:rFonts w:ascii="仿宋_GB2312" w:hAnsi="仿宋" w:eastAsia="仿宋_GB2312"/>
          <w:sz w:val="32"/>
          <w:szCs w:val="32"/>
        </w:rPr>
      </w:pPr>
    </w:p>
    <w:p>
      <w:pPr>
        <w:keepNext w:val="0"/>
        <w:keepLines w:val="0"/>
        <w:pageBreakBefore w:val="0"/>
        <w:widowControl w:val="0"/>
        <w:numPr>
          <w:ilvl w:val="0"/>
          <w:numId w:val="0"/>
        </w:numPr>
        <w:kinsoku/>
        <w:wordWrap w:val="0"/>
        <w:overflowPunct/>
        <w:topLinePunct/>
        <w:autoSpaceDE/>
        <w:autoSpaceDN/>
        <w:bidi w:val="0"/>
        <w:adjustRightInd/>
        <w:snapToGrid/>
        <w:spacing w:beforeAutospacing="0" w:after="251" w:afterLines="80" w:line="560" w:lineRule="exact"/>
        <w:ind w:right="0" w:rightChars="0"/>
        <w:jc w:val="both"/>
        <w:textAlignment w:val="auto"/>
        <w:rPr>
          <w:rFonts w:ascii="仿宋_GB2312" w:hAnsi="仿宋" w:eastAsia="仿宋_GB2312"/>
          <w:sz w:val="32"/>
          <w:szCs w:val="32"/>
        </w:rPr>
      </w:pPr>
    </w:p>
    <w:p>
      <w:pPr>
        <w:keepNext w:val="0"/>
        <w:keepLines w:val="0"/>
        <w:pageBreakBefore w:val="0"/>
        <w:widowControl w:val="0"/>
        <w:numPr>
          <w:ilvl w:val="0"/>
          <w:numId w:val="0"/>
        </w:numPr>
        <w:kinsoku/>
        <w:wordWrap w:val="0"/>
        <w:overflowPunct/>
        <w:topLinePunct/>
        <w:autoSpaceDE/>
        <w:autoSpaceDN/>
        <w:bidi w:val="0"/>
        <w:adjustRightInd/>
        <w:snapToGrid/>
        <w:spacing w:beforeAutospacing="0" w:after="251" w:afterLines="80" w:line="560" w:lineRule="exact"/>
        <w:ind w:right="0" w:rightChars="0"/>
        <w:jc w:val="both"/>
        <w:textAlignment w:val="auto"/>
        <w:rPr>
          <w:rFonts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360" w:lineRule="exact"/>
        <w:ind w:right="640" w:firstLine="160" w:firstLineChars="50"/>
        <w:jc w:val="left"/>
        <w:textAlignment w:val="auto"/>
        <w:rPr>
          <w:rFonts w:ascii="仿宋" w:hAnsi="仿宋" w:eastAsia="仿宋"/>
          <w:sz w:val="32"/>
          <w:szCs w:val="32"/>
        </w:rPr>
      </w:pPr>
      <w:r>
        <w:rPr>
          <w:rFonts w:ascii="仿宋" w:hAnsi="仿宋" w:eastAsia="仿宋"/>
          <w:sz w:val="32"/>
          <w:szCs w:val="32"/>
          <w:lang w:bidi="ta-IN"/>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5544185" cy="0"/>
                <wp:effectExtent l="0" t="6350" r="0" b="6350"/>
                <wp:wrapNone/>
                <wp:docPr id="14" name="直线 8"/>
                <wp:cNvGraphicFramePr/>
                <a:graphic xmlns:a="http://schemas.openxmlformats.org/drawingml/2006/main">
                  <a:graphicData uri="http://schemas.microsoft.com/office/word/2010/wordprocessingShape">
                    <wps:wsp>
                      <wps:cNvCnPr/>
                      <wps:spPr>
                        <a:xfrm>
                          <a:off x="0" y="0"/>
                          <a:ext cx="554418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0pt;margin-top:0pt;height:0pt;width:436.55pt;z-index:251672576;mso-width-relative:page;mso-height-relative:page;" filled="f" stroked="t" coordsize="21600,21600" o:gfxdata="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zPP&#10;rdMAAAACAQAADwAAAAAAAAABACAAAAAiAAAAZHJzL2Rvd25yZXYueG1sUEsBAhQAFAAAAAgAh07i&#10;QKIJZszuAQAA6wMAAA4AAAAAAAAAAQAgAAAAIgEAAGRycy9lMm9Eb2MueG1sUEsFBgAAAAAGAAYA&#10;WQEAAIIFAAAAAA==&#10;">
                <v:fill on="f" focussize="0,0"/>
                <v:stroke weight="1pt" color="#000000" joinstyle="round"/>
                <v:imagedata o:title=""/>
                <o:lock v:ext="edit" aspectratio="f"/>
              </v:line>
            </w:pict>
          </mc:Fallback>
        </mc:AlternateContent>
      </w:r>
      <w:r>
        <w:rPr>
          <w:rFonts w:hint="eastAsia" w:ascii="仿宋" w:hAnsi="仿宋" w:eastAsia="仿宋"/>
          <w:sz w:val="32"/>
          <w:szCs w:val="32"/>
        </w:rPr>
        <w:t>朝阳区</w:t>
      </w:r>
      <w:r>
        <w:rPr>
          <w:rFonts w:hint="eastAsia" w:ascii="仿宋" w:hAnsi="仿宋" w:eastAsia="仿宋"/>
          <w:sz w:val="32"/>
          <w:szCs w:val="32"/>
          <w:lang w:eastAsia="zh-CN"/>
        </w:rPr>
        <w:t>应急</w:t>
      </w:r>
      <w:r>
        <w:rPr>
          <w:rFonts w:hint="eastAsia" w:ascii="仿宋" w:hAnsi="仿宋" w:eastAsia="仿宋"/>
          <w:sz w:val="32"/>
          <w:szCs w:val="32"/>
        </w:rPr>
        <w:t xml:space="preserve">管理局    </w:t>
      </w: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w:t>
      </w:r>
      <w:r>
        <w:rPr>
          <w:rFonts w:hint="eastAsia" w:ascii="仿宋" w:hAnsi="仿宋" w:eastAsia="仿宋"/>
          <w:sz w:val="32"/>
          <w:szCs w:val="32"/>
          <w:lang w:val="en-US" w:eastAsia="zh-CN"/>
        </w:rPr>
        <w:t>4</w:t>
      </w:r>
      <w:r>
        <w:rPr>
          <w:rFonts w:hint="eastAsia" w:ascii="仿宋" w:hAnsi="仿宋" w:eastAsia="仿宋"/>
          <w:sz w:val="32"/>
          <w:szCs w:val="32"/>
        </w:rPr>
        <w:t>日印发</w:t>
      </w:r>
    </w:p>
    <w:p>
      <w:pPr>
        <w:keepNext w:val="0"/>
        <w:keepLines w:val="0"/>
        <w:pageBreakBefore w:val="0"/>
        <w:widowControl/>
        <w:kinsoku/>
        <w:wordWrap/>
        <w:overflowPunct/>
        <w:topLinePunct w:val="0"/>
        <w:autoSpaceDE/>
        <w:autoSpaceDN/>
        <w:bidi w:val="0"/>
        <w:adjustRightInd/>
        <w:snapToGrid/>
        <w:spacing w:line="360" w:lineRule="exact"/>
        <w:ind w:right="0"/>
        <w:textAlignment w:val="auto"/>
        <w:rPr>
          <w:rFonts w:hint="default"/>
          <w:lang w:val="en-US" w:eastAsia="zh-CN"/>
        </w:rPr>
      </w:pPr>
      <w:r>
        <w:rPr>
          <w:rFonts w:ascii="仿宋" w:hAnsi="仿宋" w:eastAsia="仿宋"/>
          <w:sz w:val="18"/>
          <w:szCs w:val="18"/>
          <w:lang w:bidi="ta-IN"/>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5544185" cy="0"/>
                <wp:effectExtent l="0" t="6350" r="0" b="6350"/>
                <wp:wrapNone/>
                <wp:docPr id="23" name="直线 9"/>
                <wp:cNvGraphicFramePr/>
                <a:graphic xmlns:a="http://schemas.openxmlformats.org/drawingml/2006/main">
                  <a:graphicData uri="http://schemas.microsoft.com/office/word/2010/wordprocessingShape">
                    <wps:wsp>
                      <wps:cNvCnPr/>
                      <wps:spPr>
                        <a:xfrm>
                          <a:off x="0" y="0"/>
                          <a:ext cx="554418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9" o:spid="_x0000_s1026" o:spt="20" style="position:absolute;left:0pt;margin-left:0pt;margin-top:0pt;height:0pt;width:436.55pt;z-index:251673600;mso-width-relative:page;mso-height-relative:page;" filled="f" stroked="t" coordsize="21600,21600" o:gfxdata="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Mz&#10;z63TAAAAAgEAAA8AAAAAAAAAAQAgAAAAIgAAAGRycy9kb3ducmV2LnhtbFBLAQIUABQAAAAIAIdO&#10;4kD8j+El7wEAAOsDAAAOAAAAAAAAAAEAIAAAACIBAABkcnMvZTJvRG9jLnhtbFBLBQYAAAAABgAG&#10;AFkBAACDBQAAAAA=&#10;">
                <v:fill on="f" focussize="0,0"/>
                <v:stroke weight="1pt" color="#000000" joinstyle="round"/>
                <v:imagedata o:title=""/>
                <o:lock v:ext="edit" aspectratio="f"/>
              </v:line>
            </w:pict>
          </mc:Fallback>
        </mc:AlternateContent>
      </w:r>
    </w:p>
    <w:sectPr>
      <w:footerReference r:id="rId4" w:type="default"/>
      <w:pgSz w:w="11906" w:h="16838"/>
      <w:pgMar w:top="2098" w:right="1474" w:bottom="1984" w:left="1587" w:header="851" w:footer="992" w:gutter="0"/>
      <w:pgNumType w:fmt="numberInDash" w:start="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32"/>
                              <w:szCs w:val="32"/>
                            </w:rPr>
                            <w:fldChar w:fldCharType="begin"/>
                          </w:r>
                          <w:r>
                            <w:rPr>
                              <w:rFonts w:hint="eastAsia"/>
                              <w:sz w:val="32"/>
                              <w:szCs w:val="32"/>
                            </w:rPr>
                            <w:instrText xml:space="preserve"> PAGE  \* MERGEFORMAT </w:instrText>
                          </w:r>
                          <w:r>
                            <w:rPr>
                              <w:rFonts w:hint="eastAsia"/>
                              <w:sz w:val="32"/>
                              <w:szCs w:val="32"/>
                            </w:rPr>
                            <w:fldChar w:fldCharType="separate"/>
                          </w:r>
                          <w:r>
                            <w:rPr>
                              <w:sz w:val="32"/>
                              <w:szCs w:val="32"/>
                            </w:rPr>
                            <w:t>- 11 -</w:t>
                          </w:r>
                          <w:r>
                            <w:rPr>
                              <w:rFonts w:hint="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fill on="f" focussize="0,0"/>
              <v:stroke on="f" weight="0.5pt"/>
              <v:imagedata o:title=""/>
              <o:lock v:ext="edit" aspectratio="f"/>
              <v:textbox inset="0mm,0mm,0mm,0mm" style="mso-fit-shape-to-text:t;">
                <w:txbxContent>
                  <w:p>
                    <w:pPr>
                      <w:snapToGrid w:val="0"/>
                      <w:rPr>
                        <w:sz w:val="18"/>
                      </w:rPr>
                    </w:pPr>
                    <w:r>
                      <w:rPr>
                        <w:rFonts w:hint="eastAsia"/>
                        <w:sz w:val="32"/>
                        <w:szCs w:val="32"/>
                      </w:rPr>
                      <w:fldChar w:fldCharType="begin"/>
                    </w:r>
                    <w:r>
                      <w:rPr>
                        <w:rFonts w:hint="eastAsia"/>
                        <w:sz w:val="32"/>
                        <w:szCs w:val="32"/>
                      </w:rPr>
                      <w:instrText xml:space="preserve"> PAGE  \* MERGEFORMAT </w:instrText>
                    </w:r>
                    <w:r>
                      <w:rPr>
                        <w:rFonts w:hint="eastAsia"/>
                        <w:sz w:val="32"/>
                        <w:szCs w:val="32"/>
                      </w:rPr>
                      <w:fldChar w:fldCharType="separate"/>
                    </w:r>
                    <w:r>
                      <w:rPr>
                        <w:sz w:val="32"/>
                        <w:szCs w:val="32"/>
                      </w:rPr>
                      <w:t>- 11 -</w:t>
                    </w:r>
                    <w:r>
                      <w:rPr>
                        <w:rFonts w:hint="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8">
    <w:p>
      <w:r>
        <w:separator/>
      </w:r>
    </w:p>
  </w:footnote>
  <w:footnote w:type="continuationSeparator" w:id="29">
    <w:p>
      <w:r>
        <w:continuationSeparator/>
      </w:r>
    </w:p>
  </w:footnote>
  <w:footnote w:id="0">
    <w:p>
      <w:pPr>
        <w:pStyle w:val="14"/>
        <w:snapToGrid w:val="0"/>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r>
        <w:rPr>
          <w:rFonts w:hint="eastAsia" w:ascii="Times New Roman" w:hAnsi="Times New Roman" w:eastAsia="宋体" w:cs="宋体"/>
          <w:sz w:val="18"/>
          <w:szCs w:val="18"/>
          <w:lang w:val="en-US" w:eastAsia="zh-CN"/>
        </w:rPr>
        <w:footnoteRef/>
      </w:r>
      <w:r>
        <w:rPr>
          <w:rFonts w:hint="eastAsia" w:ascii="Times New Roman" w:hAnsi="Times New Roman" w:eastAsia="宋体" w:cs="宋体"/>
          <w:sz w:val="18"/>
          <w:szCs w:val="18"/>
          <w:lang w:val="en-US" w:eastAsia="zh-CN"/>
        </w:rPr>
        <w:t>] 《限额以下工程施工安全管理办法（试行）》第九条第（四）项：对属于本办法第十四条规定的高风险限额以下小型工程，开工前按本办法第十六条规定办理安全生产信息登记。</w:t>
      </w:r>
    </w:p>
  </w:footnote>
  <w:footnote w:id="1">
    <w:p>
      <w:pPr>
        <w:pStyle w:val="14"/>
        <w:snapToGrid w:val="0"/>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r>
        <w:rPr>
          <w:rFonts w:hint="eastAsia" w:ascii="Times New Roman" w:hAnsi="Times New Roman" w:eastAsia="宋体" w:cs="宋体"/>
          <w:sz w:val="18"/>
          <w:szCs w:val="18"/>
          <w:lang w:val="en-US" w:eastAsia="zh-CN"/>
        </w:rPr>
        <w:footnoteRef/>
      </w:r>
      <w:r>
        <w:rPr>
          <w:rFonts w:hint="eastAsia" w:ascii="Times New Roman" w:hAnsi="Times New Roman" w:eastAsia="宋体" w:cs="宋体"/>
          <w:sz w:val="18"/>
          <w:szCs w:val="18"/>
          <w:lang w:val="en-US" w:eastAsia="zh-CN"/>
        </w:rPr>
        <w:t>] 北京市人民政府关于印发《北京市政府核准的投资项目目录(2018年本)》的通知（京政发〔2018〕13号）：一、企业投资建设本目录内的固定资产投资项目，须按照规定报送有关项目核准机关核准。企业投资建设本目录外的项目，实行备案管理。</w:t>
      </w:r>
    </w:p>
  </w:footnote>
  <w:footnote w:id="2">
    <w:p>
      <w:pPr>
        <w:pStyle w:val="14"/>
        <w:snapToGrid w:val="0"/>
      </w:pPr>
      <w:r>
        <w:rPr>
          <w:rFonts w:hint="eastAsia" w:ascii="Times New Roman" w:hAnsi="Times New Roman" w:eastAsia="宋体" w:cs="宋体"/>
          <w:sz w:val="18"/>
          <w:szCs w:val="18"/>
          <w:lang w:val="en-US" w:eastAsia="zh-CN"/>
        </w:rPr>
        <w:t>[</w:t>
      </w:r>
      <w:r>
        <w:rPr>
          <w:rFonts w:hint="eastAsia" w:ascii="Times New Roman" w:hAnsi="Times New Roman" w:eastAsia="宋体" w:cs="宋体"/>
          <w:sz w:val="18"/>
          <w:szCs w:val="18"/>
          <w:lang w:val="en-US" w:eastAsia="zh-CN"/>
        </w:rPr>
        <w:footnoteRef/>
      </w:r>
      <w:r>
        <w:rPr>
          <w:rFonts w:hint="eastAsia" w:ascii="Times New Roman" w:hAnsi="Times New Roman" w:eastAsia="宋体" w:cs="宋体"/>
          <w:sz w:val="18"/>
          <w:szCs w:val="18"/>
          <w:lang w:val="en-US" w:eastAsia="zh-CN"/>
        </w:rPr>
        <w:t>] 《中华人民共和国建筑法</w:t>
      </w:r>
      <w:r>
        <w:rPr>
          <w:rFonts w:hint="eastAsia" w:cs="宋体"/>
          <w:sz w:val="18"/>
          <w:szCs w:val="18"/>
          <w:lang w:val="en-US" w:eastAsia="zh-CN"/>
        </w:rPr>
        <w:t>》</w:t>
      </w:r>
      <w:r>
        <w:rPr>
          <w:rFonts w:hint="eastAsia" w:ascii="Times New Roman" w:hAnsi="Times New Roman" w:eastAsia="宋体" w:cs="宋体"/>
          <w:sz w:val="18"/>
          <w:szCs w:val="18"/>
          <w:lang w:val="en-US" w:eastAsia="zh-CN"/>
        </w:rPr>
        <w:t>第二条</w:t>
      </w:r>
      <w:r>
        <w:rPr>
          <w:rFonts w:hint="eastAsia" w:cs="宋体"/>
          <w:sz w:val="18"/>
          <w:szCs w:val="18"/>
          <w:lang w:val="en-US" w:eastAsia="zh-CN"/>
        </w:rPr>
        <w:t>：</w:t>
      </w:r>
      <w:r>
        <w:rPr>
          <w:rFonts w:hint="eastAsia" w:ascii="Times New Roman" w:hAnsi="Times New Roman" w:eastAsia="宋体" w:cs="宋体"/>
          <w:sz w:val="18"/>
          <w:szCs w:val="18"/>
          <w:lang w:val="en-US" w:eastAsia="zh-CN"/>
        </w:rPr>
        <w:t>在中华人民共和国境内从事建筑活动，实施对建筑活动的监督管理，应当遵守本法。本法所称建筑活动，是指各类房屋建筑及其附属设施的建造和与其配套的线路、管道、设备的安装活动。</w:t>
      </w:r>
    </w:p>
  </w:footnote>
  <w:footnote w:id="3">
    <w:p>
      <w:pPr>
        <w:pStyle w:val="14"/>
        <w:snapToGrid w:val="0"/>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r>
        <w:rPr>
          <w:rFonts w:hint="eastAsia" w:ascii="Times New Roman" w:hAnsi="Times New Roman" w:eastAsia="宋体" w:cs="宋体"/>
          <w:sz w:val="18"/>
          <w:szCs w:val="18"/>
          <w:lang w:val="en-US" w:eastAsia="zh-CN"/>
        </w:rPr>
        <w:footnoteRef/>
      </w:r>
      <w:r>
        <w:rPr>
          <w:rFonts w:hint="eastAsia" w:ascii="Times New Roman" w:hAnsi="Times New Roman" w:eastAsia="宋体" w:cs="宋体"/>
          <w:sz w:val="18"/>
          <w:szCs w:val="18"/>
          <w:lang w:val="en-US" w:eastAsia="zh-CN"/>
        </w:rPr>
        <w:t>] 檩条：垂直于屋架或椽子的水平屋顶梁，用以支撑椽子或屋面材料。</w:t>
      </w:r>
    </w:p>
  </w:footnote>
  <w:footnote w:id="4">
    <w:p>
      <w:pPr>
        <w:pStyle w:val="14"/>
        <w:snapToGrid w:val="0"/>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r>
        <w:rPr>
          <w:rFonts w:hint="eastAsia" w:ascii="Times New Roman" w:hAnsi="Times New Roman" w:eastAsia="宋体" w:cs="宋体"/>
          <w:sz w:val="18"/>
          <w:szCs w:val="18"/>
          <w:lang w:val="en-US" w:eastAsia="zh-CN"/>
        </w:rPr>
        <w:footnoteRef/>
      </w:r>
      <w:r>
        <w:rPr>
          <w:rFonts w:hint="eastAsia" w:ascii="Times New Roman" w:hAnsi="Times New Roman" w:eastAsia="宋体" w:cs="宋体"/>
          <w:sz w:val="18"/>
          <w:szCs w:val="18"/>
          <w:lang w:val="en-US" w:eastAsia="zh-CN"/>
        </w:rPr>
        <w:t xml:space="preserve">] </w:t>
      </w:r>
      <w:r>
        <w:rPr>
          <w:rFonts w:hint="eastAsia" w:cs="宋体"/>
          <w:sz w:val="18"/>
          <w:szCs w:val="18"/>
          <w:lang w:val="en-US" w:eastAsia="zh-CN"/>
        </w:rPr>
        <w:t>《</w:t>
      </w:r>
      <w:r>
        <w:rPr>
          <w:rFonts w:hint="eastAsia" w:ascii="Times New Roman" w:hAnsi="Times New Roman" w:eastAsia="宋体" w:cs="宋体"/>
          <w:sz w:val="18"/>
          <w:szCs w:val="18"/>
          <w:lang w:val="en-US" w:eastAsia="zh-CN"/>
        </w:rPr>
        <w:t>建筑施工高处作业安全技术规范</w:t>
      </w:r>
      <w:r>
        <w:rPr>
          <w:rFonts w:hint="eastAsia" w:cs="宋体"/>
          <w:sz w:val="18"/>
          <w:szCs w:val="18"/>
          <w:lang w:val="en-US" w:eastAsia="zh-CN"/>
        </w:rPr>
        <w:t>》（JGJ 80-2016）</w:t>
      </w:r>
      <w:r>
        <w:rPr>
          <w:rFonts w:hint="eastAsia" w:ascii="Times New Roman" w:hAnsi="Times New Roman" w:eastAsia="宋体" w:cs="宋体"/>
          <w:sz w:val="18"/>
          <w:szCs w:val="18"/>
          <w:lang w:val="en-US" w:eastAsia="zh-CN"/>
        </w:rPr>
        <w:t>2</w:t>
      </w:r>
      <w:r>
        <w:rPr>
          <w:rFonts w:hint="eastAsia" w:cs="宋体"/>
          <w:sz w:val="18"/>
          <w:szCs w:val="18"/>
          <w:lang w:val="en-US" w:eastAsia="zh-CN"/>
        </w:rPr>
        <w:t>.</w:t>
      </w:r>
      <w:r>
        <w:rPr>
          <w:rFonts w:hint="eastAsia" w:ascii="Times New Roman" w:hAnsi="Times New Roman" w:eastAsia="宋体" w:cs="宋体"/>
          <w:sz w:val="18"/>
          <w:szCs w:val="18"/>
          <w:lang w:val="en-US" w:eastAsia="zh-CN"/>
        </w:rPr>
        <w:t>1</w:t>
      </w:r>
      <w:r>
        <w:rPr>
          <w:rFonts w:hint="eastAsia" w:cs="宋体"/>
          <w:sz w:val="18"/>
          <w:szCs w:val="18"/>
          <w:lang w:val="en-US" w:eastAsia="zh-CN"/>
        </w:rPr>
        <w:t>.</w:t>
      </w:r>
      <w:r>
        <w:rPr>
          <w:rFonts w:hint="eastAsia" w:ascii="Times New Roman" w:hAnsi="Times New Roman" w:eastAsia="宋体" w:cs="宋体"/>
          <w:sz w:val="18"/>
          <w:szCs w:val="18"/>
          <w:lang w:val="en-US" w:eastAsia="zh-CN"/>
        </w:rPr>
        <w:t>1：高处作业是指在坠落高度基准面2米及以上有可能坠落的高处进行的作业。</w:t>
      </w:r>
    </w:p>
  </w:footnote>
  <w:footnote w:id="5">
    <w:p>
      <w:pPr>
        <w:pStyle w:val="14"/>
        <w:snapToGrid w:val="0"/>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r>
        <w:rPr>
          <w:rFonts w:hint="eastAsia" w:ascii="Times New Roman" w:hAnsi="Times New Roman" w:eastAsia="宋体" w:cs="宋体"/>
          <w:sz w:val="18"/>
          <w:szCs w:val="18"/>
          <w:lang w:val="en-US" w:eastAsia="zh-CN"/>
        </w:rPr>
        <w:footnoteRef/>
      </w:r>
      <w:r>
        <w:rPr>
          <w:rFonts w:hint="eastAsia" w:ascii="Times New Roman" w:hAnsi="Times New Roman" w:eastAsia="宋体" w:cs="宋体"/>
          <w:sz w:val="18"/>
          <w:szCs w:val="18"/>
          <w:lang w:val="en-US" w:eastAsia="zh-CN"/>
        </w:rPr>
        <w:t xml:space="preserve">] </w:t>
      </w:r>
      <w:r>
        <w:rPr>
          <w:rFonts w:hint="eastAsia" w:cs="宋体"/>
          <w:sz w:val="18"/>
          <w:szCs w:val="18"/>
          <w:lang w:val="en-US" w:eastAsia="zh-CN"/>
        </w:rPr>
        <w:t>《</w:t>
      </w:r>
      <w:r>
        <w:rPr>
          <w:rFonts w:hint="eastAsia" w:ascii="Times New Roman" w:hAnsi="Times New Roman" w:eastAsia="宋体" w:cs="宋体"/>
          <w:sz w:val="18"/>
          <w:szCs w:val="18"/>
          <w:lang w:val="en-US" w:eastAsia="zh-CN"/>
        </w:rPr>
        <w:t>建筑施工高处作业安全技术规范</w:t>
      </w:r>
      <w:r>
        <w:rPr>
          <w:rFonts w:hint="eastAsia" w:cs="宋体"/>
          <w:sz w:val="18"/>
          <w:szCs w:val="18"/>
          <w:lang w:val="en-US" w:eastAsia="zh-CN"/>
        </w:rPr>
        <w:t>》（JGJ 80-2016）</w:t>
      </w:r>
      <w:r>
        <w:rPr>
          <w:rFonts w:hint="eastAsia" w:ascii="Times New Roman" w:hAnsi="Times New Roman" w:eastAsia="宋体" w:cs="宋体"/>
          <w:sz w:val="18"/>
          <w:szCs w:val="18"/>
          <w:lang w:val="en-US" w:eastAsia="zh-CN"/>
        </w:rPr>
        <w:t>3.0.5</w:t>
      </w:r>
      <w:r>
        <w:rPr>
          <w:rFonts w:hint="eastAsia" w:cs="宋体"/>
          <w:sz w:val="18"/>
          <w:szCs w:val="18"/>
          <w:lang w:val="en-US" w:eastAsia="zh-CN"/>
        </w:rPr>
        <w:t>：</w:t>
      </w:r>
      <w:r>
        <w:rPr>
          <w:rFonts w:hint="eastAsia" w:ascii="Times New Roman" w:hAnsi="Times New Roman" w:eastAsia="宋体" w:cs="宋体"/>
          <w:sz w:val="18"/>
          <w:szCs w:val="18"/>
          <w:lang w:val="en-US" w:eastAsia="zh-CN"/>
        </w:rPr>
        <w:t>高处作业人员应根据作业的实际情况配备相应的高处作业安全防护用品，并应按规定正确佩戴和使用相应的安全防护用品、用具。</w:t>
      </w:r>
    </w:p>
  </w:footnote>
  <w:footnote w:id="6">
    <w:p>
      <w:pPr>
        <w:pStyle w:val="14"/>
        <w:snapToGrid w:val="0"/>
        <w:rPr>
          <w:rFonts w:ascii="Times New Roman" w:hAnsi="Times New Roman"/>
          <w:sz w:val="18"/>
        </w:rPr>
      </w:pPr>
      <w:r>
        <w:rPr>
          <w:rFonts w:hint="eastAsia" w:ascii="Times New Roman" w:hAnsi="Times New Roman" w:eastAsia="宋体" w:cs="宋体"/>
          <w:sz w:val="18"/>
          <w:szCs w:val="18"/>
          <w:lang w:val="en-US" w:eastAsia="zh-CN"/>
        </w:rPr>
        <w:t>[</w:t>
      </w:r>
      <w:r>
        <w:rPr>
          <w:rFonts w:hint="eastAsia" w:ascii="Times New Roman" w:hAnsi="Times New Roman" w:eastAsia="宋体" w:cs="宋体"/>
          <w:sz w:val="18"/>
          <w:szCs w:val="18"/>
          <w:lang w:val="en-US" w:eastAsia="zh-CN"/>
        </w:rPr>
        <w:footnoteRef/>
      </w:r>
      <w:r>
        <w:rPr>
          <w:rFonts w:hint="eastAsia" w:ascii="Times New Roman" w:hAnsi="Times New Roman" w:eastAsia="宋体" w:cs="宋体"/>
          <w:sz w:val="18"/>
          <w:szCs w:val="18"/>
          <w:lang w:val="en-US" w:eastAsia="zh-CN"/>
        </w:rPr>
        <w:t>] 《限额以下工程施工安全管理办法（试行）》第十四条</w:t>
      </w:r>
      <w:r>
        <w:rPr>
          <w:rFonts w:hint="eastAsia" w:cs="宋体"/>
          <w:sz w:val="18"/>
          <w:szCs w:val="18"/>
          <w:lang w:val="en-US" w:eastAsia="zh-CN"/>
        </w:rPr>
        <w:t>：</w:t>
      </w:r>
      <w:r>
        <w:rPr>
          <w:rFonts w:hint="eastAsia" w:ascii="Times New Roman" w:hAnsi="Times New Roman" w:eastAsia="宋体" w:cs="宋体"/>
          <w:sz w:val="18"/>
          <w:szCs w:val="18"/>
          <w:lang w:val="en-US" w:eastAsia="zh-CN"/>
        </w:rPr>
        <w:t>【高风险限额以下小型工程】存在以下情形之一的，判定为高风险限额以下小型工程</w:t>
      </w:r>
      <w:r>
        <w:rPr>
          <w:rFonts w:hint="eastAsia" w:cs="宋体"/>
          <w:sz w:val="18"/>
          <w:szCs w:val="18"/>
          <w:lang w:val="en-US" w:eastAsia="zh-CN"/>
        </w:rPr>
        <w:t>。</w:t>
      </w:r>
      <w:r>
        <w:rPr>
          <w:rFonts w:hint="eastAsia" w:ascii="Times New Roman" w:hAnsi="Times New Roman" w:eastAsia="宋体" w:cs="宋体"/>
          <w:sz w:val="18"/>
          <w:szCs w:val="18"/>
          <w:lang w:val="en-US" w:eastAsia="zh-CN"/>
        </w:rPr>
        <w:t>（一）在设有人员密集场所的建筑进行施工的限额以下小型工程。</w:t>
      </w:r>
    </w:p>
  </w:footnote>
  <w:footnote w:id="7">
    <w:p>
      <w:pPr>
        <w:pStyle w:val="14"/>
        <w:snapToGrid w:val="0"/>
        <w:rPr>
          <w:rFonts w:ascii="Times New Roman" w:hAnsi="Times New Roman"/>
          <w:sz w:val="18"/>
        </w:rPr>
      </w:pPr>
      <w:r>
        <w:rPr>
          <w:rFonts w:ascii="Times New Roman" w:hAnsi="Times New Roman"/>
          <w:sz w:val="18"/>
        </w:rPr>
        <w:t>[</w:t>
      </w:r>
      <w:r>
        <w:rPr>
          <w:rFonts w:ascii="Times New Roman" w:hAnsi="Times New Roman"/>
          <w:sz w:val="18"/>
        </w:rPr>
        <w:footnoteRef/>
      </w:r>
      <w:r>
        <w:rPr>
          <w:rFonts w:ascii="Times New Roman" w:hAnsi="Times New Roman"/>
          <w:sz w:val="18"/>
        </w:rPr>
        <w:t xml:space="preserve">] </w:t>
      </w:r>
      <w:r>
        <w:rPr>
          <w:rFonts w:hint="eastAsia" w:ascii="Times New Roman" w:hAnsi="Times New Roman"/>
          <w:sz w:val="18"/>
          <w:lang w:val="en-US" w:eastAsia="zh-CN"/>
        </w:rPr>
        <w:t>《限额以下工程施工安全管理办法（试行）》第九条第</w:t>
      </w:r>
      <w:r>
        <w:rPr>
          <w:rFonts w:ascii="Times New Roman" w:hAnsi="Times New Roman"/>
          <w:sz w:val="18"/>
        </w:rPr>
        <w:t>（一）</w:t>
      </w:r>
      <w:r>
        <w:rPr>
          <w:rFonts w:hint="eastAsia" w:ascii="Times New Roman" w:hAnsi="Times New Roman"/>
          <w:sz w:val="18"/>
          <w:lang w:val="en-US" w:eastAsia="zh-CN"/>
        </w:rPr>
        <w:t>项：</w:t>
      </w:r>
      <w:r>
        <w:rPr>
          <w:rFonts w:ascii="Times New Roman" w:hAnsi="Times New Roman"/>
          <w:sz w:val="18"/>
        </w:rPr>
        <w:t>依法将限额以下小型工程委托具备相应资质或条件的生产经营单位进行施工，与其签订书面合同，合同中应明确各方安全生产及消防安全管理责任，并纳入本单位安全生产和消防管理。</w:t>
      </w:r>
    </w:p>
  </w:footnote>
  <w:footnote w:id="8">
    <w:p>
      <w:pPr>
        <w:pStyle w:val="14"/>
        <w:snapToGrid w:val="0"/>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r>
        <w:rPr>
          <w:rFonts w:hint="eastAsia" w:ascii="Times New Roman" w:hAnsi="Times New Roman" w:eastAsia="宋体" w:cs="宋体"/>
          <w:sz w:val="18"/>
          <w:szCs w:val="18"/>
          <w:lang w:val="en-US" w:eastAsia="zh-CN"/>
        </w:rPr>
        <w:footnoteRef/>
      </w:r>
      <w:r>
        <w:rPr>
          <w:rFonts w:hint="eastAsia" w:ascii="Times New Roman" w:hAnsi="Times New Roman" w:eastAsia="宋体" w:cs="宋体"/>
          <w:sz w:val="18"/>
          <w:szCs w:val="18"/>
          <w:lang w:val="en-US" w:eastAsia="zh-CN"/>
        </w:rPr>
        <w:t>] 《中华人民共和国建筑法》第三十八条：建筑施工企业在编制施工组织设计时，应当根据建筑工程的特点制定相应的安全技术措施；对专业性较强的工程项目，应当编制专项安全施工组织设计，并采取安全技术措施。</w:t>
      </w:r>
    </w:p>
  </w:footnote>
  <w:footnote w:id="9">
    <w:p>
      <w:pPr>
        <w:pStyle w:val="14"/>
        <w:snapToGrid w:val="0"/>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r>
        <w:rPr>
          <w:rFonts w:hint="eastAsia" w:ascii="Times New Roman" w:hAnsi="Times New Roman" w:eastAsia="宋体" w:cs="宋体"/>
          <w:sz w:val="18"/>
          <w:szCs w:val="18"/>
          <w:lang w:val="en-US" w:eastAsia="zh-CN"/>
        </w:rPr>
        <w:footnoteRef/>
      </w:r>
      <w:r>
        <w:rPr>
          <w:rFonts w:hint="eastAsia" w:ascii="Times New Roman" w:hAnsi="Times New Roman" w:eastAsia="宋体" w:cs="宋体"/>
          <w:sz w:val="18"/>
          <w:szCs w:val="18"/>
          <w:lang w:val="en-US" w:eastAsia="zh-CN"/>
        </w:rPr>
        <w:t>] 《中华人民共和国安全生产法》第二十八条第一款：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footnote>
  <w:footnote w:id="10">
    <w:p>
      <w:pPr>
        <w:pStyle w:val="14"/>
        <w:snapToGrid w:val="0"/>
        <w:rPr>
          <w:sz w:val="18"/>
        </w:rPr>
      </w:pPr>
      <w:r>
        <w:rPr>
          <w:rFonts w:hint="eastAsia" w:ascii="Times New Roman" w:hAnsi="Times New Roman" w:eastAsia="宋体" w:cs="宋体"/>
          <w:sz w:val="18"/>
          <w:szCs w:val="18"/>
          <w:lang w:val="en-US" w:eastAsia="zh-CN"/>
        </w:rPr>
        <w:t>[</w:t>
      </w:r>
      <w:r>
        <w:rPr>
          <w:rFonts w:hint="eastAsia" w:ascii="Times New Roman" w:hAnsi="Times New Roman" w:eastAsia="宋体" w:cs="宋体"/>
          <w:sz w:val="18"/>
          <w:szCs w:val="18"/>
          <w:lang w:val="en-US" w:eastAsia="zh-CN"/>
        </w:rPr>
        <w:footnoteRef/>
      </w:r>
      <w:r>
        <w:rPr>
          <w:rFonts w:hint="eastAsia" w:ascii="Times New Roman" w:hAnsi="Times New Roman" w:eastAsia="宋体" w:cs="宋体"/>
          <w:sz w:val="18"/>
          <w:szCs w:val="18"/>
          <w:lang w:val="en-US" w:eastAsia="zh-CN"/>
        </w:rPr>
        <w:t>] 《建设工程安全生产管理条例》第二十七条：建设工程施工前，施工单位负责项目管理的技术人员应当对有关安全施工的技术要求向施工作业班组、作业人员作出详细说明，并由双方签字确认。</w:t>
      </w:r>
    </w:p>
  </w:footnote>
  <w:footnote w:id="11">
    <w:p>
      <w:pPr>
        <w:pStyle w:val="14"/>
        <w:snapToGrid w:val="0"/>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r>
        <w:rPr>
          <w:rFonts w:hint="eastAsia" w:ascii="Times New Roman" w:hAnsi="Times New Roman" w:eastAsia="宋体" w:cs="宋体"/>
          <w:sz w:val="18"/>
          <w:szCs w:val="18"/>
          <w:lang w:val="en-US" w:eastAsia="zh-CN"/>
        </w:rPr>
        <w:footnoteRef/>
      </w:r>
      <w:r>
        <w:rPr>
          <w:rFonts w:hint="eastAsia" w:ascii="Times New Roman" w:hAnsi="Times New Roman" w:eastAsia="宋体" w:cs="宋体"/>
          <w:sz w:val="18"/>
          <w:szCs w:val="18"/>
          <w:lang w:val="en-US" w:eastAsia="zh-CN"/>
        </w:rPr>
        <w:t>] 《中华人民共和国安全生产法》第七十条第一款：负有安全生产监督管理职责的部门依法对存在重大事故隐患的生产经营单位作出停产停业、停止施工、停止使用相关设施或者设备的决定，生产经营单位应当依法执行，及时消除事故隐患。</w:t>
      </w:r>
    </w:p>
  </w:footnote>
  <w:footnote w:id="12">
    <w:p>
      <w:pPr>
        <w:pStyle w:val="14"/>
        <w:snapToGrid w:val="0"/>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r>
        <w:rPr>
          <w:rFonts w:hint="eastAsia" w:ascii="Times New Roman" w:hAnsi="Times New Roman" w:eastAsia="宋体" w:cs="宋体"/>
          <w:sz w:val="18"/>
          <w:szCs w:val="18"/>
          <w:lang w:val="en-US" w:eastAsia="zh-CN"/>
        </w:rPr>
        <w:footnoteRef/>
      </w:r>
      <w:r>
        <w:rPr>
          <w:rFonts w:hint="eastAsia" w:ascii="Times New Roman" w:hAnsi="Times New Roman" w:eastAsia="宋体" w:cs="宋体"/>
          <w:sz w:val="18"/>
          <w:szCs w:val="18"/>
          <w:lang w:val="en-US" w:eastAsia="zh-CN"/>
        </w:rPr>
        <w:t>]《限额以下工程施工安全管理办法（试行）》第十条</w:t>
      </w:r>
      <w:r>
        <w:rPr>
          <w:rFonts w:hint="eastAsia" w:cs="宋体"/>
          <w:sz w:val="18"/>
          <w:szCs w:val="18"/>
          <w:lang w:val="en-US" w:eastAsia="zh-CN"/>
        </w:rPr>
        <w:t>第（五）项</w:t>
      </w:r>
      <w:r>
        <w:rPr>
          <w:rFonts w:hint="eastAsia" w:ascii="Times New Roman" w:hAnsi="Times New Roman" w:eastAsia="宋体" w:cs="宋体"/>
          <w:sz w:val="18"/>
          <w:szCs w:val="18"/>
          <w:lang w:val="en-US" w:eastAsia="zh-CN"/>
        </w:rPr>
        <w:t>：施工单位在现场应配备不少于1名安全生产管理人员，安全生产管理人员负责对施工现场的施工作业、使用材料、进场人员等进行管理。</w:t>
      </w:r>
    </w:p>
  </w:footnote>
  <w:footnote w:id="13">
    <w:p>
      <w:pPr>
        <w:pStyle w:val="14"/>
        <w:snapToGrid w:val="0"/>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w:t>
      </w:r>
      <w:r>
        <w:rPr>
          <w:rFonts w:hint="eastAsia" w:ascii="Times New Roman" w:hAnsi="Times New Roman" w:eastAsia="宋体" w:cs="宋体"/>
          <w:sz w:val="18"/>
          <w:szCs w:val="18"/>
          <w:lang w:val="en-US" w:eastAsia="zh-CN"/>
        </w:rPr>
        <w:footnoteRef/>
      </w:r>
      <w:r>
        <w:rPr>
          <w:rFonts w:hint="eastAsia" w:ascii="Times New Roman" w:hAnsi="Times New Roman" w:eastAsia="宋体" w:cs="宋体"/>
          <w:sz w:val="18"/>
          <w:szCs w:val="18"/>
          <w:lang w:val="en-US" w:eastAsia="zh-CN"/>
        </w:rPr>
        <w:t>] 《</w:t>
      </w:r>
      <w:r>
        <w:rPr>
          <w:rFonts w:hint="default" w:ascii="Times New Roman" w:hAnsi="Times New Roman" w:eastAsia="宋体" w:cs="宋体"/>
          <w:sz w:val="18"/>
          <w:szCs w:val="18"/>
          <w:lang w:val="en-US" w:eastAsia="zh-CN"/>
        </w:rPr>
        <w:t>中华人民共和国安全生产法</w:t>
      </w:r>
      <w:r>
        <w:rPr>
          <w:rFonts w:hint="eastAsia" w:ascii="Times New Roman" w:hAnsi="Times New Roman" w:eastAsia="宋体" w:cs="宋体"/>
          <w:sz w:val="18"/>
          <w:szCs w:val="18"/>
          <w:lang w:val="en-US" w:eastAsia="zh-CN"/>
        </w:rPr>
        <w:t>》第四十一条第二款：</w:t>
      </w:r>
      <w:r>
        <w:rPr>
          <w:rFonts w:hint="default" w:ascii="Times New Roman" w:hAnsi="Times New Roman" w:eastAsia="宋体" w:cs="宋体"/>
          <w:sz w:val="18"/>
          <w:szCs w:val="18"/>
          <w:lang w:val="en-US" w:eastAsia="zh-CN"/>
        </w:rPr>
        <w:t>生产经营单位应当建立健全并落实生产安全事故隐患排查治理制度，采取技术、管理措施，及时发现并消除事故隐患。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699171"/>
    <w:multiLevelType w:val="singleLevel"/>
    <w:tmpl w:val="3169917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28"/>
    <w:footnote w:id="29"/>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2YjM0NTJjYjk0ZmNhZDYyMTMxM2E2N2EyZDM5ZDQifQ=="/>
  </w:docVars>
  <w:rsids>
    <w:rsidRoot w:val="00691EBD"/>
    <w:rsid w:val="0002509C"/>
    <w:rsid w:val="000724AF"/>
    <w:rsid w:val="000B5374"/>
    <w:rsid w:val="001E0593"/>
    <w:rsid w:val="002A3A1D"/>
    <w:rsid w:val="00306122"/>
    <w:rsid w:val="00363B40"/>
    <w:rsid w:val="004941B6"/>
    <w:rsid w:val="004E064D"/>
    <w:rsid w:val="004E646B"/>
    <w:rsid w:val="005852CC"/>
    <w:rsid w:val="00586DF4"/>
    <w:rsid w:val="005B1336"/>
    <w:rsid w:val="00691EBD"/>
    <w:rsid w:val="00695A4B"/>
    <w:rsid w:val="006B7CC6"/>
    <w:rsid w:val="00734BE3"/>
    <w:rsid w:val="007C01F2"/>
    <w:rsid w:val="007F6C6F"/>
    <w:rsid w:val="00891DD3"/>
    <w:rsid w:val="00916BC6"/>
    <w:rsid w:val="00955365"/>
    <w:rsid w:val="00A75695"/>
    <w:rsid w:val="00B733F7"/>
    <w:rsid w:val="00B82A95"/>
    <w:rsid w:val="00BA31DD"/>
    <w:rsid w:val="00CD3E7C"/>
    <w:rsid w:val="00CF3804"/>
    <w:rsid w:val="00D5104D"/>
    <w:rsid w:val="00E245BC"/>
    <w:rsid w:val="00E87A6F"/>
    <w:rsid w:val="00FB5FFC"/>
    <w:rsid w:val="01253372"/>
    <w:rsid w:val="012629D6"/>
    <w:rsid w:val="012B64AF"/>
    <w:rsid w:val="012C0F0D"/>
    <w:rsid w:val="01315383"/>
    <w:rsid w:val="013804E8"/>
    <w:rsid w:val="013E467F"/>
    <w:rsid w:val="01497432"/>
    <w:rsid w:val="01592538"/>
    <w:rsid w:val="015F545B"/>
    <w:rsid w:val="01730582"/>
    <w:rsid w:val="01867B2A"/>
    <w:rsid w:val="018C25CB"/>
    <w:rsid w:val="019304B4"/>
    <w:rsid w:val="01C95043"/>
    <w:rsid w:val="01CD74EC"/>
    <w:rsid w:val="01D775B9"/>
    <w:rsid w:val="01E34360"/>
    <w:rsid w:val="01EA1B9A"/>
    <w:rsid w:val="023B0A6D"/>
    <w:rsid w:val="02506D0F"/>
    <w:rsid w:val="02587777"/>
    <w:rsid w:val="026C3C22"/>
    <w:rsid w:val="0284056C"/>
    <w:rsid w:val="029247B3"/>
    <w:rsid w:val="02BF3353"/>
    <w:rsid w:val="02D85D21"/>
    <w:rsid w:val="02F6583F"/>
    <w:rsid w:val="031A6511"/>
    <w:rsid w:val="031E62CB"/>
    <w:rsid w:val="035B6BC3"/>
    <w:rsid w:val="035D53EB"/>
    <w:rsid w:val="03667C72"/>
    <w:rsid w:val="037D1844"/>
    <w:rsid w:val="039C6FA2"/>
    <w:rsid w:val="03AC2C57"/>
    <w:rsid w:val="03B07360"/>
    <w:rsid w:val="03CC350A"/>
    <w:rsid w:val="03DD3955"/>
    <w:rsid w:val="03DF583A"/>
    <w:rsid w:val="03EB2577"/>
    <w:rsid w:val="03F330E6"/>
    <w:rsid w:val="04146C37"/>
    <w:rsid w:val="04223B99"/>
    <w:rsid w:val="04493AE0"/>
    <w:rsid w:val="044C1EC5"/>
    <w:rsid w:val="047746D1"/>
    <w:rsid w:val="048A4B74"/>
    <w:rsid w:val="048D195A"/>
    <w:rsid w:val="04CD76FC"/>
    <w:rsid w:val="04EE6170"/>
    <w:rsid w:val="04F90295"/>
    <w:rsid w:val="05573D16"/>
    <w:rsid w:val="05655190"/>
    <w:rsid w:val="05842A93"/>
    <w:rsid w:val="05A45D17"/>
    <w:rsid w:val="05A730BD"/>
    <w:rsid w:val="05B72A07"/>
    <w:rsid w:val="05B8607C"/>
    <w:rsid w:val="05E13C2A"/>
    <w:rsid w:val="05E9065C"/>
    <w:rsid w:val="05FC1E4F"/>
    <w:rsid w:val="06034289"/>
    <w:rsid w:val="061B2869"/>
    <w:rsid w:val="062C0512"/>
    <w:rsid w:val="063D7D89"/>
    <w:rsid w:val="0656750A"/>
    <w:rsid w:val="06795565"/>
    <w:rsid w:val="0682613F"/>
    <w:rsid w:val="069440F9"/>
    <w:rsid w:val="06AA3E35"/>
    <w:rsid w:val="06BA15E4"/>
    <w:rsid w:val="06FF4879"/>
    <w:rsid w:val="070701E6"/>
    <w:rsid w:val="0735587C"/>
    <w:rsid w:val="07531486"/>
    <w:rsid w:val="076C09EF"/>
    <w:rsid w:val="077C2F0B"/>
    <w:rsid w:val="07BE74DF"/>
    <w:rsid w:val="07C9756F"/>
    <w:rsid w:val="07CA74E7"/>
    <w:rsid w:val="07CE04B9"/>
    <w:rsid w:val="07FA5CB4"/>
    <w:rsid w:val="080173DA"/>
    <w:rsid w:val="081104F0"/>
    <w:rsid w:val="0822060B"/>
    <w:rsid w:val="082D78AA"/>
    <w:rsid w:val="0856683A"/>
    <w:rsid w:val="086646E1"/>
    <w:rsid w:val="08711A80"/>
    <w:rsid w:val="08886DE6"/>
    <w:rsid w:val="08972313"/>
    <w:rsid w:val="08BC62FE"/>
    <w:rsid w:val="08C861AE"/>
    <w:rsid w:val="08D13DE0"/>
    <w:rsid w:val="08E6722E"/>
    <w:rsid w:val="09220EA8"/>
    <w:rsid w:val="094263DD"/>
    <w:rsid w:val="097A6154"/>
    <w:rsid w:val="099E08ED"/>
    <w:rsid w:val="09A83A6A"/>
    <w:rsid w:val="09AF1B05"/>
    <w:rsid w:val="09C60162"/>
    <w:rsid w:val="09D0162E"/>
    <w:rsid w:val="09D747FF"/>
    <w:rsid w:val="09E014EE"/>
    <w:rsid w:val="09E36370"/>
    <w:rsid w:val="09E55D95"/>
    <w:rsid w:val="09FB55B8"/>
    <w:rsid w:val="0A0E4A4E"/>
    <w:rsid w:val="0A56456F"/>
    <w:rsid w:val="0A67743D"/>
    <w:rsid w:val="0A6C4739"/>
    <w:rsid w:val="0A70591B"/>
    <w:rsid w:val="0A770C1F"/>
    <w:rsid w:val="0A7D79EF"/>
    <w:rsid w:val="0A8A4C0D"/>
    <w:rsid w:val="0A980D00"/>
    <w:rsid w:val="0A9A564C"/>
    <w:rsid w:val="0A9B46A5"/>
    <w:rsid w:val="0AA42187"/>
    <w:rsid w:val="0AB37EF8"/>
    <w:rsid w:val="0AC92880"/>
    <w:rsid w:val="0ACD4E25"/>
    <w:rsid w:val="0ADC57B7"/>
    <w:rsid w:val="0AE87F00"/>
    <w:rsid w:val="0B0254B1"/>
    <w:rsid w:val="0B0B25C7"/>
    <w:rsid w:val="0B3A31F0"/>
    <w:rsid w:val="0B4B2361"/>
    <w:rsid w:val="0B4B603A"/>
    <w:rsid w:val="0B5B231A"/>
    <w:rsid w:val="0B615998"/>
    <w:rsid w:val="0B6251C3"/>
    <w:rsid w:val="0B6B7F48"/>
    <w:rsid w:val="0B735A45"/>
    <w:rsid w:val="0B941820"/>
    <w:rsid w:val="0B987C0D"/>
    <w:rsid w:val="0BAB00A9"/>
    <w:rsid w:val="0BE56A3E"/>
    <w:rsid w:val="0BFA7D8D"/>
    <w:rsid w:val="0C1512E7"/>
    <w:rsid w:val="0C2D6699"/>
    <w:rsid w:val="0C4D7C21"/>
    <w:rsid w:val="0C5A4BA7"/>
    <w:rsid w:val="0C7700A8"/>
    <w:rsid w:val="0C9B7FF8"/>
    <w:rsid w:val="0C9F66CF"/>
    <w:rsid w:val="0CA80189"/>
    <w:rsid w:val="0CBF15D6"/>
    <w:rsid w:val="0CC1093E"/>
    <w:rsid w:val="0CD535F9"/>
    <w:rsid w:val="0CE8387E"/>
    <w:rsid w:val="0CEF7891"/>
    <w:rsid w:val="0CF813CA"/>
    <w:rsid w:val="0CFC49C6"/>
    <w:rsid w:val="0D03105C"/>
    <w:rsid w:val="0D133F5D"/>
    <w:rsid w:val="0D142104"/>
    <w:rsid w:val="0D1C65EE"/>
    <w:rsid w:val="0D2C0575"/>
    <w:rsid w:val="0D3F045D"/>
    <w:rsid w:val="0D3F2043"/>
    <w:rsid w:val="0D3F57BC"/>
    <w:rsid w:val="0D414E74"/>
    <w:rsid w:val="0D4630BB"/>
    <w:rsid w:val="0D49663A"/>
    <w:rsid w:val="0D52576B"/>
    <w:rsid w:val="0D675318"/>
    <w:rsid w:val="0D8838E1"/>
    <w:rsid w:val="0D8F1150"/>
    <w:rsid w:val="0D9C7C6E"/>
    <w:rsid w:val="0DA30FD7"/>
    <w:rsid w:val="0DA64587"/>
    <w:rsid w:val="0DAD738B"/>
    <w:rsid w:val="0DC67B99"/>
    <w:rsid w:val="0DCC153C"/>
    <w:rsid w:val="0E0B7524"/>
    <w:rsid w:val="0E1F7716"/>
    <w:rsid w:val="0E3151EA"/>
    <w:rsid w:val="0E3D4542"/>
    <w:rsid w:val="0E470A1E"/>
    <w:rsid w:val="0E552380"/>
    <w:rsid w:val="0E7C2518"/>
    <w:rsid w:val="0E8075D9"/>
    <w:rsid w:val="0EB977F0"/>
    <w:rsid w:val="0EC300CE"/>
    <w:rsid w:val="0ECD4AE0"/>
    <w:rsid w:val="0EDC5881"/>
    <w:rsid w:val="0EEF6AE4"/>
    <w:rsid w:val="0EF10456"/>
    <w:rsid w:val="0F21537B"/>
    <w:rsid w:val="0F4B281A"/>
    <w:rsid w:val="0F5237AB"/>
    <w:rsid w:val="0F5903DB"/>
    <w:rsid w:val="0F711E78"/>
    <w:rsid w:val="0F757B52"/>
    <w:rsid w:val="0F8710B8"/>
    <w:rsid w:val="0FAC23CD"/>
    <w:rsid w:val="0FB02918"/>
    <w:rsid w:val="0FB8614C"/>
    <w:rsid w:val="0FCB025E"/>
    <w:rsid w:val="0FF02D9D"/>
    <w:rsid w:val="0FFB27F8"/>
    <w:rsid w:val="10257A0E"/>
    <w:rsid w:val="102B5B58"/>
    <w:rsid w:val="105B3410"/>
    <w:rsid w:val="10790648"/>
    <w:rsid w:val="107E35B7"/>
    <w:rsid w:val="108D3218"/>
    <w:rsid w:val="10A41593"/>
    <w:rsid w:val="10AC758A"/>
    <w:rsid w:val="10B22749"/>
    <w:rsid w:val="10BE4C49"/>
    <w:rsid w:val="10C021AE"/>
    <w:rsid w:val="10C20875"/>
    <w:rsid w:val="10C77FA2"/>
    <w:rsid w:val="10D11F37"/>
    <w:rsid w:val="10E35156"/>
    <w:rsid w:val="10E723F2"/>
    <w:rsid w:val="10EF2D64"/>
    <w:rsid w:val="11120273"/>
    <w:rsid w:val="11195151"/>
    <w:rsid w:val="1122356B"/>
    <w:rsid w:val="112453F4"/>
    <w:rsid w:val="11354C3C"/>
    <w:rsid w:val="113C6B3D"/>
    <w:rsid w:val="11564C46"/>
    <w:rsid w:val="115D74CB"/>
    <w:rsid w:val="115E1F8E"/>
    <w:rsid w:val="11744ABE"/>
    <w:rsid w:val="117774BF"/>
    <w:rsid w:val="117B68A7"/>
    <w:rsid w:val="1193658F"/>
    <w:rsid w:val="11A20C60"/>
    <w:rsid w:val="11DC2127"/>
    <w:rsid w:val="11E1685A"/>
    <w:rsid w:val="11F933B1"/>
    <w:rsid w:val="1226519C"/>
    <w:rsid w:val="122C0209"/>
    <w:rsid w:val="122E4051"/>
    <w:rsid w:val="1235159E"/>
    <w:rsid w:val="124171ED"/>
    <w:rsid w:val="12443874"/>
    <w:rsid w:val="12472DD3"/>
    <w:rsid w:val="124A0328"/>
    <w:rsid w:val="12520FAB"/>
    <w:rsid w:val="125438E5"/>
    <w:rsid w:val="12592955"/>
    <w:rsid w:val="12602A85"/>
    <w:rsid w:val="127C300E"/>
    <w:rsid w:val="128277FA"/>
    <w:rsid w:val="1283562F"/>
    <w:rsid w:val="128D4EC0"/>
    <w:rsid w:val="12AC38F3"/>
    <w:rsid w:val="12B47E4E"/>
    <w:rsid w:val="12C159F0"/>
    <w:rsid w:val="12D5127D"/>
    <w:rsid w:val="12D56471"/>
    <w:rsid w:val="12D640A8"/>
    <w:rsid w:val="12EA36E1"/>
    <w:rsid w:val="1359502F"/>
    <w:rsid w:val="136B2156"/>
    <w:rsid w:val="13C543C6"/>
    <w:rsid w:val="13CF716E"/>
    <w:rsid w:val="13D81FB7"/>
    <w:rsid w:val="13EF43DF"/>
    <w:rsid w:val="13F6389F"/>
    <w:rsid w:val="14004E57"/>
    <w:rsid w:val="141056B1"/>
    <w:rsid w:val="141C32BC"/>
    <w:rsid w:val="143A2A49"/>
    <w:rsid w:val="145025BE"/>
    <w:rsid w:val="1451486A"/>
    <w:rsid w:val="14686C3C"/>
    <w:rsid w:val="148434BB"/>
    <w:rsid w:val="14AC4C2A"/>
    <w:rsid w:val="14B8731D"/>
    <w:rsid w:val="14BA41A7"/>
    <w:rsid w:val="14DB03DF"/>
    <w:rsid w:val="14E608DB"/>
    <w:rsid w:val="14E84065"/>
    <w:rsid w:val="15040AC7"/>
    <w:rsid w:val="150C2E51"/>
    <w:rsid w:val="154F67B8"/>
    <w:rsid w:val="15531C4C"/>
    <w:rsid w:val="15712BD2"/>
    <w:rsid w:val="15722519"/>
    <w:rsid w:val="15941C7C"/>
    <w:rsid w:val="15942FEB"/>
    <w:rsid w:val="15A601CB"/>
    <w:rsid w:val="15AC3C0A"/>
    <w:rsid w:val="15AE49EB"/>
    <w:rsid w:val="15B8610B"/>
    <w:rsid w:val="15C71E19"/>
    <w:rsid w:val="15E65F86"/>
    <w:rsid w:val="15EF25D5"/>
    <w:rsid w:val="15F76633"/>
    <w:rsid w:val="15FD52B1"/>
    <w:rsid w:val="16003E6D"/>
    <w:rsid w:val="1609396D"/>
    <w:rsid w:val="161F2D38"/>
    <w:rsid w:val="1627002D"/>
    <w:rsid w:val="1643256D"/>
    <w:rsid w:val="16440735"/>
    <w:rsid w:val="165054A0"/>
    <w:rsid w:val="165F79E7"/>
    <w:rsid w:val="16956425"/>
    <w:rsid w:val="16AE139D"/>
    <w:rsid w:val="16CA7D68"/>
    <w:rsid w:val="16E97659"/>
    <w:rsid w:val="16EE5B3E"/>
    <w:rsid w:val="16F62A5D"/>
    <w:rsid w:val="16FF4524"/>
    <w:rsid w:val="17316B2B"/>
    <w:rsid w:val="17364DB2"/>
    <w:rsid w:val="17771787"/>
    <w:rsid w:val="177D6B99"/>
    <w:rsid w:val="179B15AB"/>
    <w:rsid w:val="17C95056"/>
    <w:rsid w:val="1826748C"/>
    <w:rsid w:val="184A6772"/>
    <w:rsid w:val="185F41F8"/>
    <w:rsid w:val="187A36F2"/>
    <w:rsid w:val="189C1A29"/>
    <w:rsid w:val="189D521E"/>
    <w:rsid w:val="189D7F2B"/>
    <w:rsid w:val="18AF1DF1"/>
    <w:rsid w:val="18C2651F"/>
    <w:rsid w:val="18C83E94"/>
    <w:rsid w:val="18D21B58"/>
    <w:rsid w:val="18EB7B6C"/>
    <w:rsid w:val="19000CD5"/>
    <w:rsid w:val="19194EA3"/>
    <w:rsid w:val="197453C5"/>
    <w:rsid w:val="197A4670"/>
    <w:rsid w:val="198C0AF1"/>
    <w:rsid w:val="19BB4021"/>
    <w:rsid w:val="19C257AA"/>
    <w:rsid w:val="19D41982"/>
    <w:rsid w:val="1A0A76A5"/>
    <w:rsid w:val="1A1371B1"/>
    <w:rsid w:val="1A1F5092"/>
    <w:rsid w:val="1A483CBE"/>
    <w:rsid w:val="1A4857A1"/>
    <w:rsid w:val="1A82318C"/>
    <w:rsid w:val="1A954C6D"/>
    <w:rsid w:val="1AC844D5"/>
    <w:rsid w:val="1B075404"/>
    <w:rsid w:val="1B117E0D"/>
    <w:rsid w:val="1B1E113A"/>
    <w:rsid w:val="1B26792F"/>
    <w:rsid w:val="1B317EA7"/>
    <w:rsid w:val="1B320220"/>
    <w:rsid w:val="1B326960"/>
    <w:rsid w:val="1B5E7B4B"/>
    <w:rsid w:val="1B652AA0"/>
    <w:rsid w:val="1B667F5F"/>
    <w:rsid w:val="1B8352C9"/>
    <w:rsid w:val="1BB540BE"/>
    <w:rsid w:val="1BBC5E30"/>
    <w:rsid w:val="1BC65839"/>
    <w:rsid w:val="1BF253EF"/>
    <w:rsid w:val="1C006627"/>
    <w:rsid w:val="1C2C264C"/>
    <w:rsid w:val="1C3A3A8F"/>
    <w:rsid w:val="1C3C37E5"/>
    <w:rsid w:val="1C546E19"/>
    <w:rsid w:val="1C717417"/>
    <w:rsid w:val="1C7449A1"/>
    <w:rsid w:val="1C8B493C"/>
    <w:rsid w:val="1C8D1AB9"/>
    <w:rsid w:val="1C976772"/>
    <w:rsid w:val="1CD203FA"/>
    <w:rsid w:val="1CF37314"/>
    <w:rsid w:val="1D160DD4"/>
    <w:rsid w:val="1D1A02EA"/>
    <w:rsid w:val="1D345AD5"/>
    <w:rsid w:val="1D556936"/>
    <w:rsid w:val="1D666D95"/>
    <w:rsid w:val="1D7A7A7F"/>
    <w:rsid w:val="1D874FF2"/>
    <w:rsid w:val="1D9424B5"/>
    <w:rsid w:val="1D9A07EC"/>
    <w:rsid w:val="1DA17DCD"/>
    <w:rsid w:val="1DB100E2"/>
    <w:rsid w:val="1DC53ABB"/>
    <w:rsid w:val="1DC9406F"/>
    <w:rsid w:val="1DCA08E6"/>
    <w:rsid w:val="1DCC5172"/>
    <w:rsid w:val="1E0C3498"/>
    <w:rsid w:val="1E253CB2"/>
    <w:rsid w:val="1E5C5F88"/>
    <w:rsid w:val="1E775900"/>
    <w:rsid w:val="1E894AE9"/>
    <w:rsid w:val="1E991676"/>
    <w:rsid w:val="1E9F4359"/>
    <w:rsid w:val="1EAA4A5F"/>
    <w:rsid w:val="1EB12D29"/>
    <w:rsid w:val="1EBB6CEC"/>
    <w:rsid w:val="1EC43D73"/>
    <w:rsid w:val="1ED9775F"/>
    <w:rsid w:val="1EF05EE4"/>
    <w:rsid w:val="1EF2318B"/>
    <w:rsid w:val="1F133531"/>
    <w:rsid w:val="1F1C407C"/>
    <w:rsid w:val="1F2C552F"/>
    <w:rsid w:val="1F310E3D"/>
    <w:rsid w:val="1F316EDF"/>
    <w:rsid w:val="1F470118"/>
    <w:rsid w:val="1F7B7743"/>
    <w:rsid w:val="1F8B42E4"/>
    <w:rsid w:val="1F9F70BB"/>
    <w:rsid w:val="1FA1566E"/>
    <w:rsid w:val="1FEB346C"/>
    <w:rsid w:val="1FF23900"/>
    <w:rsid w:val="1FFF393F"/>
    <w:rsid w:val="20014B53"/>
    <w:rsid w:val="200F7270"/>
    <w:rsid w:val="20255B91"/>
    <w:rsid w:val="20416065"/>
    <w:rsid w:val="204F1D62"/>
    <w:rsid w:val="205B19E5"/>
    <w:rsid w:val="206104AB"/>
    <w:rsid w:val="206B03A0"/>
    <w:rsid w:val="20933A2C"/>
    <w:rsid w:val="20AF4EE3"/>
    <w:rsid w:val="20CC6C8C"/>
    <w:rsid w:val="20CD0F18"/>
    <w:rsid w:val="21056905"/>
    <w:rsid w:val="210668C5"/>
    <w:rsid w:val="210C540E"/>
    <w:rsid w:val="210D2DED"/>
    <w:rsid w:val="211B7032"/>
    <w:rsid w:val="21230A30"/>
    <w:rsid w:val="21283732"/>
    <w:rsid w:val="214B2D24"/>
    <w:rsid w:val="214F0680"/>
    <w:rsid w:val="21522911"/>
    <w:rsid w:val="2166015A"/>
    <w:rsid w:val="217557F8"/>
    <w:rsid w:val="21A26717"/>
    <w:rsid w:val="21B66AB2"/>
    <w:rsid w:val="21CB6CB8"/>
    <w:rsid w:val="21EA5745"/>
    <w:rsid w:val="21F73968"/>
    <w:rsid w:val="220D715A"/>
    <w:rsid w:val="223D010C"/>
    <w:rsid w:val="224B0144"/>
    <w:rsid w:val="225C6E46"/>
    <w:rsid w:val="22662826"/>
    <w:rsid w:val="227418A7"/>
    <w:rsid w:val="22742CEA"/>
    <w:rsid w:val="227F271C"/>
    <w:rsid w:val="228A7C2A"/>
    <w:rsid w:val="22B12860"/>
    <w:rsid w:val="22B51903"/>
    <w:rsid w:val="22B572BD"/>
    <w:rsid w:val="22B57562"/>
    <w:rsid w:val="22B95638"/>
    <w:rsid w:val="22B96727"/>
    <w:rsid w:val="22CA4FC4"/>
    <w:rsid w:val="22D25368"/>
    <w:rsid w:val="22DC5B46"/>
    <w:rsid w:val="22DD10AA"/>
    <w:rsid w:val="22EF3003"/>
    <w:rsid w:val="22F13401"/>
    <w:rsid w:val="22F742CA"/>
    <w:rsid w:val="231F157A"/>
    <w:rsid w:val="233C4947"/>
    <w:rsid w:val="235D2498"/>
    <w:rsid w:val="23621DAC"/>
    <w:rsid w:val="2378337E"/>
    <w:rsid w:val="2379428F"/>
    <w:rsid w:val="238E530D"/>
    <w:rsid w:val="238F68D9"/>
    <w:rsid w:val="23A172A7"/>
    <w:rsid w:val="23A81EB5"/>
    <w:rsid w:val="23BE7058"/>
    <w:rsid w:val="23C2284B"/>
    <w:rsid w:val="23C50FD8"/>
    <w:rsid w:val="23E30268"/>
    <w:rsid w:val="23EE068C"/>
    <w:rsid w:val="24141470"/>
    <w:rsid w:val="241424EC"/>
    <w:rsid w:val="241A65A5"/>
    <w:rsid w:val="244053F2"/>
    <w:rsid w:val="245A6338"/>
    <w:rsid w:val="24B46637"/>
    <w:rsid w:val="24C745BD"/>
    <w:rsid w:val="24CA32FF"/>
    <w:rsid w:val="24D72291"/>
    <w:rsid w:val="24E974E8"/>
    <w:rsid w:val="24F2060A"/>
    <w:rsid w:val="24F73CD3"/>
    <w:rsid w:val="24F86A11"/>
    <w:rsid w:val="25084BB6"/>
    <w:rsid w:val="251B40F3"/>
    <w:rsid w:val="25204835"/>
    <w:rsid w:val="252437BD"/>
    <w:rsid w:val="2525096E"/>
    <w:rsid w:val="254240E6"/>
    <w:rsid w:val="2548095D"/>
    <w:rsid w:val="255E1111"/>
    <w:rsid w:val="256D53E7"/>
    <w:rsid w:val="257B5CC6"/>
    <w:rsid w:val="25861BE4"/>
    <w:rsid w:val="25A12296"/>
    <w:rsid w:val="25A87279"/>
    <w:rsid w:val="25AE6A39"/>
    <w:rsid w:val="25AF661A"/>
    <w:rsid w:val="25E06F8B"/>
    <w:rsid w:val="25ED724D"/>
    <w:rsid w:val="260140B3"/>
    <w:rsid w:val="2604701C"/>
    <w:rsid w:val="2614254F"/>
    <w:rsid w:val="261857EA"/>
    <w:rsid w:val="262D044F"/>
    <w:rsid w:val="26403569"/>
    <w:rsid w:val="26940339"/>
    <w:rsid w:val="26E05339"/>
    <w:rsid w:val="26E43E1B"/>
    <w:rsid w:val="26E95640"/>
    <w:rsid w:val="27156A07"/>
    <w:rsid w:val="271D6EB6"/>
    <w:rsid w:val="27343A60"/>
    <w:rsid w:val="2775306E"/>
    <w:rsid w:val="279976C0"/>
    <w:rsid w:val="27A522F8"/>
    <w:rsid w:val="27AB24CF"/>
    <w:rsid w:val="27C44DE4"/>
    <w:rsid w:val="27CC17FA"/>
    <w:rsid w:val="27CD0331"/>
    <w:rsid w:val="27EF140A"/>
    <w:rsid w:val="28042B4D"/>
    <w:rsid w:val="28180C8B"/>
    <w:rsid w:val="283B3549"/>
    <w:rsid w:val="283D7B3D"/>
    <w:rsid w:val="28417B92"/>
    <w:rsid w:val="284510D8"/>
    <w:rsid w:val="284E49CC"/>
    <w:rsid w:val="28504A70"/>
    <w:rsid w:val="28507219"/>
    <w:rsid w:val="28562A45"/>
    <w:rsid w:val="28655B33"/>
    <w:rsid w:val="28834D32"/>
    <w:rsid w:val="28A416B1"/>
    <w:rsid w:val="28BE7232"/>
    <w:rsid w:val="28CD4D71"/>
    <w:rsid w:val="28DA1A06"/>
    <w:rsid w:val="28E219C5"/>
    <w:rsid w:val="28F30D6D"/>
    <w:rsid w:val="28FB1AA7"/>
    <w:rsid w:val="291662B0"/>
    <w:rsid w:val="29354834"/>
    <w:rsid w:val="293B10D5"/>
    <w:rsid w:val="296654ED"/>
    <w:rsid w:val="296B791D"/>
    <w:rsid w:val="296F4A1E"/>
    <w:rsid w:val="2987431B"/>
    <w:rsid w:val="298F4F7D"/>
    <w:rsid w:val="29932F81"/>
    <w:rsid w:val="29CC61CE"/>
    <w:rsid w:val="29E819F3"/>
    <w:rsid w:val="29EA3BC5"/>
    <w:rsid w:val="29F6324E"/>
    <w:rsid w:val="2A4C2E6E"/>
    <w:rsid w:val="2A4F7606"/>
    <w:rsid w:val="2A5052C4"/>
    <w:rsid w:val="2A925D46"/>
    <w:rsid w:val="2AD02850"/>
    <w:rsid w:val="2AD72E80"/>
    <w:rsid w:val="2AD90BA6"/>
    <w:rsid w:val="2ADD74F3"/>
    <w:rsid w:val="2AE74AF2"/>
    <w:rsid w:val="2B053749"/>
    <w:rsid w:val="2B0C3306"/>
    <w:rsid w:val="2B7B5410"/>
    <w:rsid w:val="2B7B7EAF"/>
    <w:rsid w:val="2BA161DE"/>
    <w:rsid w:val="2BAA42F0"/>
    <w:rsid w:val="2BCC6D47"/>
    <w:rsid w:val="2BD06833"/>
    <w:rsid w:val="2BD47548"/>
    <w:rsid w:val="2BE1245E"/>
    <w:rsid w:val="2C05126A"/>
    <w:rsid w:val="2C0E7586"/>
    <w:rsid w:val="2C285DEC"/>
    <w:rsid w:val="2C360BF1"/>
    <w:rsid w:val="2C533B10"/>
    <w:rsid w:val="2C5403AE"/>
    <w:rsid w:val="2C5910F6"/>
    <w:rsid w:val="2C66430C"/>
    <w:rsid w:val="2C6941AB"/>
    <w:rsid w:val="2C8F3D68"/>
    <w:rsid w:val="2C9D5C03"/>
    <w:rsid w:val="2CA960DF"/>
    <w:rsid w:val="2CAA331E"/>
    <w:rsid w:val="2CC67BCA"/>
    <w:rsid w:val="2CDE24A4"/>
    <w:rsid w:val="2CE14CC9"/>
    <w:rsid w:val="2CF02791"/>
    <w:rsid w:val="2CF25559"/>
    <w:rsid w:val="2CF44EC8"/>
    <w:rsid w:val="2CFB246A"/>
    <w:rsid w:val="2D022266"/>
    <w:rsid w:val="2D1B2287"/>
    <w:rsid w:val="2D4D2432"/>
    <w:rsid w:val="2D746964"/>
    <w:rsid w:val="2DB41456"/>
    <w:rsid w:val="2DBF695E"/>
    <w:rsid w:val="2DDF4725"/>
    <w:rsid w:val="2E0E3E7F"/>
    <w:rsid w:val="2E101E05"/>
    <w:rsid w:val="2E5035DA"/>
    <w:rsid w:val="2E6C0CAC"/>
    <w:rsid w:val="2E772BB0"/>
    <w:rsid w:val="2E7806D6"/>
    <w:rsid w:val="2E7A26A0"/>
    <w:rsid w:val="2E992195"/>
    <w:rsid w:val="2EC72E1A"/>
    <w:rsid w:val="2EE724DC"/>
    <w:rsid w:val="2EF01B18"/>
    <w:rsid w:val="2F0324FC"/>
    <w:rsid w:val="2F16629F"/>
    <w:rsid w:val="2F1A353B"/>
    <w:rsid w:val="2F25054A"/>
    <w:rsid w:val="2F794383"/>
    <w:rsid w:val="2F7F7989"/>
    <w:rsid w:val="2F841947"/>
    <w:rsid w:val="2F9C03F4"/>
    <w:rsid w:val="2FA45831"/>
    <w:rsid w:val="2FA730F7"/>
    <w:rsid w:val="2FAA48BF"/>
    <w:rsid w:val="2FAF7197"/>
    <w:rsid w:val="2FB94325"/>
    <w:rsid w:val="2FEB13BB"/>
    <w:rsid w:val="300A7A53"/>
    <w:rsid w:val="300D4E4E"/>
    <w:rsid w:val="3010735A"/>
    <w:rsid w:val="301601A6"/>
    <w:rsid w:val="30221CCE"/>
    <w:rsid w:val="303224B1"/>
    <w:rsid w:val="30354F5B"/>
    <w:rsid w:val="30395C43"/>
    <w:rsid w:val="30446AC1"/>
    <w:rsid w:val="305F0AA0"/>
    <w:rsid w:val="3069540A"/>
    <w:rsid w:val="30963095"/>
    <w:rsid w:val="30B03839"/>
    <w:rsid w:val="30B32128"/>
    <w:rsid w:val="30BF7988"/>
    <w:rsid w:val="30E2045D"/>
    <w:rsid w:val="30E852A4"/>
    <w:rsid w:val="30F54260"/>
    <w:rsid w:val="311F7171"/>
    <w:rsid w:val="31204DC7"/>
    <w:rsid w:val="313B6B72"/>
    <w:rsid w:val="31440D44"/>
    <w:rsid w:val="314414DB"/>
    <w:rsid w:val="3181043D"/>
    <w:rsid w:val="31845BB7"/>
    <w:rsid w:val="31A90773"/>
    <w:rsid w:val="31D16A7B"/>
    <w:rsid w:val="31E30FFC"/>
    <w:rsid w:val="31E7759E"/>
    <w:rsid w:val="31EB11BF"/>
    <w:rsid w:val="3205419A"/>
    <w:rsid w:val="32112082"/>
    <w:rsid w:val="321525D3"/>
    <w:rsid w:val="32261B46"/>
    <w:rsid w:val="323C7542"/>
    <w:rsid w:val="32456714"/>
    <w:rsid w:val="32456B21"/>
    <w:rsid w:val="325C6F5A"/>
    <w:rsid w:val="326351F9"/>
    <w:rsid w:val="327272A2"/>
    <w:rsid w:val="32A36BED"/>
    <w:rsid w:val="32B80CE8"/>
    <w:rsid w:val="32BC0D8E"/>
    <w:rsid w:val="32C82C6B"/>
    <w:rsid w:val="32D10285"/>
    <w:rsid w:val="32D54E1F"/>
    <w:rsid w:val="32D756B1"/>
    <w:rsid w:val="32F049CD"/>
    <w:rsid w:val="33015349"/>
    <w:rsid w:val="33352DD5"/>
    <w:rsid w:val="333C6449"/>
    <w:rsid w:val="33436869"/>
    <w:rsid w:val="33445795"/>
    <w:rsid w:val="33446DD8"/>
    <w:rsid w:val="335050A4"/>
    <w:rsid w:val="335F62AA"/>
    <w:rsid w:val="335F65DD"/>
    <w:rsid w:val="3375631E"/>
    <w:rsid w:val="33934903"/>
    <w:rsid w:val="33AC63E2"/>
    <w:rsid w:val="33B559E3"/>
    <w:rsid w:val="33B57CD6"/>
    <w:rsid w:val="33D805B8"/>
    <w:rsid w:val="33FF01EF"/>
    <w:rsid w:val="34081AD7"/>
    <w:rsid w:val="340B2BD5"/>
    <w:rsid w:val="342512BF"/>
    <w:rsid w:val="342545C9"/>
    <w:rsid w:val="343C3F54"/>
    <w:rsid w:val="344523D6"/>
    <w:rsid w:val="346B1933"/>
    <w:rsid w:val="34826854"/>
    <w:rsid w:val="34950CDF"/>
    <w:rsid w:val="34B9552A"/>
    <w:rsid w:val="34DF266C"/>
    <w:rsid w:val="34E05393"/>
    <w:rsid w:val="3500206E"/>
    <w:rsid w:val="35115AD5"/>
    <w:rsid w:val="3512271F"/>
    <w:rsid w:val="35176923"/>
    <w:rsid w:val="3522246A"/>
    <w:rsid w:val="352B7407"/>
    <w:rsid w:val="357F5CE1"/>
    <w:rsid w:val="35A4376A"/>
    <w:rsid w:val="35A94F1A"/>
    <w:rsid w:val="35D6061D"/>
    <w:rsid w:val="35EA1DDF"/>
    <w:rsid w:val="35EB01A6"/>
    <w:rsid w:val="360E2DDA"/>
    <w:rsid w:val="36120DF3"/>
    <w:rsid w:val="366F14E1"/>
    <w:rsid w:val="36763FDC"/>
    <w:rsid w:val="368C2F70"/>
    <w:rsid w:val="36BE50F4"/>
    <w:rsid w:val="36D434A9"/>
    <w:rsid w:val="36FF489E"/>
    <w:rsid w:val="37047B4D"/>
    <w:rsid w:val="373F79DE"/>
    <w:rsid w:val="37493137"/>
    <w:rsid w:val="374B4BD9"/>
    <w:rsid w:val="375B22B4"/>
    <w:rsid w:val="37785D74"/>
    <w:rsid w:val="378C2304"/>
    <w:rsid w:val="37A62745"/>
    <w:rsid w:val="37B36387"/>
    <w:rsid w:val="37B75F35"/>
    <w:rsid w:val="37BAD357"/>
    <w:rsid w:val="37CB4AB2"/>
    <w:rsid w:val="37D80208"/>
    <w:rsid w:val="37DA53DB"/>
    <w:rsid w:val="37DB2904"/>
    <w:rsid w:val="37E0377D"/>
    <w:rsid w:val="37E83C58"/>
    <w:rsid w:val="37F3F91C"/>
    <w:rsid w:val="381477C9"/>
    <w:rsid w:val="386A258C"/>
    <w:rsid w:val="38706732"/>
    <w:rsid w:val="388123C8"/>
    <w:rsid w:val="38B13625"/>
    <w:rsid w:val="38D013C2"/>
    <w:rsid w:val="38D56B24"/>
    <w:rsid w:val="38D67E31"/>
    <w:rsid w:val="38EB25C2"/>
    <w:rsid w:val="390C5415"/>
    <w:rsid w:val="391D102F"/>
    <w:rsid w:val="392C4597"/>
    <w:rsid w:val="39455658"/>
    <w:rsid w:val="394626FF"/>
    <w:rsid w:val="394E5915"/>
    <w:rsid w:val="395D3B82"/>
    <w:rsid w:val="39795FFC"/>
    <w:rsid w:val="39921A71"/>
    <w:rsid w:val="39B91356"/>
    <w:rsid w:val="39D93E4C"/>
    <w:rsid w:val="39F257E0"/>
    <w:rsid w:val="3A166C84"/>
    <w:rsid w:val="3A35391F"/>
    <w:rsid w:val="3A5101C8"/>
    <w:rsid w:val="3A6064FA"/>
    <w:rsid w:val="3A620AFD"/>
    <w:rsid w:val="3A69216D"/>
    <w:rsid w:val="3A877CEC"/>
    <w:rsid w:val="3A8F4D32"/>
    <w:rsid w:val="3A982C59"/>
    <w:rsid w:val="3A9E14C4"/>
    <w:rsid w:val="3ADC1D8E"/>
    <w:rsid w:val="3B091033"/>
    <w:rsid w:val="3B0C1BB9"/>
    <w:rsid w:val="3B19535A"/>
    <w:rsid w:val="3B1D28A8"/>
    <w:rsid w:val="3B250020"/>
    <w:rsid w:val="3B4A0BFF"/>
    <w:rsid w:val="3B7C640E"/>
    <w:rsid w:val="3B892174"/>
    <w:rsid w:val="3B9D5C20"/>
    <w:rsid w:val="3BB52043"/>
    <w:rsid w:val="3BD10D36"/>
    <w:rsid w:val="3BD5690C"/>
    <w:rsid w:val="3C0A0136"/>
    <w:rsid w:val="3C137103"/>
    <w:rsid w:val="3C294445"/>
    <w:rsid w:val="3C2C1936"/>
    <w:rsid w:val="3C5276C4"/>
    <w:rsid w:val="3C621265"/>
    <w:rsid w:val="3C68081A"/>
    <w:rsid w:val="3C972C6B"/>
    <w:rsid w:val="3C99215A"/>
    <w:rsid w:val="3CCE76BC"/>
    <w:rsid w:val="3CD4462E"/>
    <w:rsid w:val="3CD871CA"/>
    <w:rsid w:val="3CF43E5A"/>
    <w:rsid w:val="3D0C4E0B"/>
    <w:rsid w:val="3D107C78"/>
    <w:rsid w:val="3D1670D2"/>
    <w:rsid w:val="3D2F2848"/>
    <w:rsid w:val="3D2F28A7"/>
    <w:rsid w:val="3D3B1C48"/>
    <w:rsid w:val="3D3B569D"/>
    <w:rsid w:val="3D42082D"/>
    <w:rsid w:val="3D5975E1"/>
    <w:rsid w:val="3D5C4363"/>
    <w:rsid w:val="3D763CA7"/>
    <w:rsid w:val="3D784FCF"/>
    <w:rsid w:val="3D8340BD"/>
    <w:rsid w:val="3D862E91"/>
    <w:rsid w:val="3D8B21D4"/>
    <w:rsid w:val="3DA37856"/>
    <w:rsid w:val="3DAB4624"/>
    <w:rsid w:val="3DD671C7"/>
    <w:rsid w:val="3DED36D5"/>
    <w:rsid w:val="3DF03B59"/>
    <w:rsid w:val="3DF4B180"/>
    <w:rsid w:val="3E042A56"/>
    <w:rsid w:val="3E141D55"/>
    <w:rsid w:val="3E20621D"/>
    <w:rsid w:val="3E2C7458"/>
    <w:rsid w:val="3E3476BC"/>
    <w:rsid w:val="3E354ED8"/>
    <w:rsid w:val="3E3F352D"/>
    <w:rsid w:val="3E444130"/>
    <w:rsid w:val="3E48166F"/>
    <w:rsid w:val="3E4A27DB"/>
    <w:rsid w:val="3E6715C8"/>
    <w:rsid w:val="3E67192B"/>
    <w:rsid w:val="3E706251"/>
    <w:rsid w:val="3E95498C"/>
    <w:rsid w:val="3EC55F1D"/>
    <w:rsid w:val="3EC95DBF"/>
    <w:rsid w:val="3F1F78C0"/>
    <w:rsid w:val="3F325EB8"/>
    <w:rsid w:val="3F84341B"/>
    <w:rsid w:val="3FB27EEA"/>
    <w:rsid w:val="3FB3194E"/>
    <w:rsid w:val="3FCB7B30"/>
    <w:rsid w:val="3FE07573"/>
    <w:rsid w:val="3FE11B5D"/>
    <w:rsid w:val="3FE23C01"/>
    <w:rsid w:val="3FE60F7F"/>
    <w:rsid w:val="3FE74D05"/>
    <w:rsid w:val="3FF042D8"/>
    <w:rsid w:val="3FF95EAE"/>
    <w:rsid w:val="3FFC2F31"/>
    <w:rsid w:val="40267F92"/>
    <w:rsid w:val="403F16E8"/>
    <w:rsid w:val="405F29FB"/>
    <w:rsid w:val="40773F51"/>
    <w:rsid w:val="407B0DBA"/>
    <w:rsid w:val="4090379D"/>
    <w:rsid w:val="40AE0BBD"/>
    <w:rsid w:val="40B92798"/>
    <w:rsid w:val="40FE381F"/>
    <w:rsid w:val="41243D81"/>
    <w:rsid w:val="4140547B"/>
    <w:rsid w:val="4153125A"/>
    <w:rsid w:val="41B4781F"/>
    <w:rsid w:val="41B94E35"/>
    <w:rsid w:val="41BB06AE"/>
    <w:rsid w:val="420F2CA7"/>
    <w:rsid w:val="423A1838"/>
    <w:rsid w:val="42595738"/>
    <w:rsid w:val="42BB3008"/>
    <w:rsid w:val="42BD17A8"/>
    <w:rsid w:val="42C64854"/>
    <w:rsid w:val="42CB4E89"/>
    <w:rsid w:val="430640AA"/>
    <w:rsid w:val="432A608F"/>
    <w:rsid w:val="433256D4"/>
    <w:rsid w:val="43386BD3"/>
    <w:rsid w:val="433F0C0F"/>
    <w:rsid w:val="43496E5B"/>
    <w:rsid w:val="434B7D0F"/>
    <w:rsid w:val="435C6F7F"/>
    <w:rsid w:val="436A5872"/>
    <w:rsid w:val="43851A52"/>
    <w:rsid w:val="439C4549"/>
    <w:rsid w:val="43AA1D31"/>
    <w:rsid w:val="43AB128B"/>
    <w:rsid w:val="43AD5741"/>
    <w:rsid w:val="43B34BB5"/>
    <w:rsid w:val="43E824F4"/>
    <w:rsid w:val="43E97B2A"/>
    <w:rsid w:val="44026B43"/>
    <w:rsid w:val="4413605E"/>
    <w:rsid w:val="444C48F5"/>
    <w:rsid w:val="444D2765"/>
    <w:rsid w:val="449D2955"/>
    <w:rsid w:val="44A058BF"/>
    <w:rsid w:val="44AD7B93"/>
    <w:rsid w:val="44B10046"/>
    <w:rsid w:val="44B26298"/>
    <w:rsid w:val="44D50BA4"/>
    <w:rsid w:val="44DD0E3B"/>
    <w:rsid w:val="454577A4"/>
    <w:rsid w:val="45477C42"/>
    <w:rsid w:val="454F3E42"/>
    <w:rsid w:val="45564861"/>
    <w:rsid w:val="45676201"/>
    <w:rsid w:val="4572736F"/>
    <w:rsid w:val="459867FB"/>
    <w:rsid w:val="459D04AD"/>
    <w:rsid w:val="45A127E2"/>
    <w:rsid w:val="45A54F5E"/>
    <w:rsid w:val="45A56CC9"/>
    <w:rsid w:val="45CA13DC"/>
    <w:rsid w:val="45D6580A"/>
    <w:rsid w:val="45E37CA2"/>
    <w:rsid w:val="46037EE9"/>
    <w:rsid w:val="46062325"/>
    <w:rsid w:val="46132D66"/>
    <w:rsid w:val="464E12B8"/>
    <w:rsid w:val="464E764D"/>
    <w:rsid w:val="465A6BE7"/>
    <w:rsid w:val="466C1C54"/>
    <w:rsid w:val="468E7261"/>
    <w:rsid w:val="46970EBE"/>
    <w:rsid w:val="46A2233C"/>
    <w:rsid w:val="46A91763"/>
    <w:rsid w:val="46BF4C9C"/>
    <w:rsid w:val="46C7564A"/>
    <w:rsid w:val="46E557DF"/>
    <w:rsid w:val="470C76BC"/>
    <w:rsid w:val="475E093B"/>
    <w:rsid w:val="479461B7"/>
    <w:rsid w:val="47A3636C"/>
    <w:rsid w:val="47C63E08"/>
    <w:rsid w:val="47D3052E"/>
    <w:rsid w:val="47D32138"/>
    <w:rsid w:val="47E524E0"/>
    <w:rsid w:val="47F41ED1"/>
    <w:rsid w:val="47F64C99"/>
    <w:rsid w:val="482734F9"/>
    <w:rsid w:val="48474F49"/>
    <w:rsid w:val="48492071"/>
    <w:rsid w:val="48531D23"/>
    <w:rsid w:val="48606241"/>
    <w:rsid w:val="486508EC"/>
    <w:rsid w:val="48800978"/>
    <w:rsid w:val="48A24C9E"/>
    <w:rsid w:val="48B82DB3"/>
    <w:rsid w:val="48BA6293"/>
    <w:rsid w:val="48BB1C15"/>
    <w:rsid w:val="48C037A3"/>
    <w:rsid w:val="48C7608A"/>
    <w:rsid w:val="48D32C81"/>
    <w:rsid w:val="48EA0483"/>
    <w:rsid w:val="48F6071D"/>
    <w:rsid w:val="4900274A"/>
    <w:rsid w:val="491E174A"/>
    <w:rsid w:val="49473205"/>
    <w:rsid w:val="494A0CC5"/>
    <w:rsid w:val="496E5173"/>
    <w:rsid w:val="497B608B"/>
    <w:rsid w:val="49C80115"/>
    <w:rsid w:val="49D47C1F"/>
    <w:rsid w:val="49D77D5D"/>
    <w:rsid w:val="49E22DC8"/>
    <w:rsid w:val="49E8450A"/>
    <w:rsid w:val="49E86BFF"/>
    <w:rsid w:val="49ED7A7E"/>
    <w:rsid w:val="49EF1BEC"/>
    <w:rsid w:val="4A064143"/>
    <w:rsid w:val="4A1A60F8"/>
    <w:rsid w:val="4A2C232D"/>
    <w:rsid w:val="4A377B59"/>
    <w:rsid w:val="4A434DEC"/>
    <w:rsid w:val="4A52637F"/>
    <w:rsid w:val="4A693087"/>
    <w:rsid w:val="4A6E4088"/>
    <w:rsid w:val="4A853BEE"/>
    <w:rsid w:val="4A8F29DA"/>
    <w:rsid w:val="4A907A1C"/>
    <w:rsid w:val="4AAD058E"/>
    <w:rsid w:val="4AAE1D41"/>
    <w:rsid w:val="4ACF30D1"/>
    <w:rsid w:val="4AE66C9B"/>
    <w:rsid w:val="4AFC64BF"/>
    <w:rsid w:val="4B31736F"/>
    <w:rsid w:val="4B35552D"/>
    <w:rsid w:val="4B51098E"/>
    <w:rsid w:val="4B577B99"/>
    <w:rsid w:val="4B753EAD"/>
    <w:rsid w:val="4B78366B"/>
    <w:rsid w:val="4B7D6ED4"/>
    <w:rsid w:val="4B85786D"/>
    <w:rsid w:val="4B87790D"/>
    <w:rsid w:val="4BAB2609"/>
    <w:rsid w:val="4BAC08BC"/>
    <w:rsid w:val="4BDB73CE"/>
    <w:rsid w:val="4C4347F9"/>
    <w:rsid w:val="4C4C461F"/>
    <w:rsid w:val="4C556127"/>
    <w:rsid w:val="4C72630D"/>
    <w:rsid w:val="4C8A15C7"/>
    <w:rsid w:val="4CA37D6F"/>
    <w:rsid w:val="4CC96037"/>
    <w:rsid w:val="4D2710A2"/>
    <w:rsid w:val="4D32666B"/>
    <w:rsid w:val="4D8D342A"/>
    <w:rsid w:val="4DA13263"/>
    <w:rsid w:val="4DBA2B7B"/>
    <w:rsid w:val="4DC21733"/>
    <w:rsid w:val="4DCD7C9F"/>
    <w:rsid w:val="4DD136D4"/>
    <w:rsid w:val="4DEC76CA"/>
    <w:rsid w:val="4E0B5A93"/>
    <w:rsid w:val="4E274976"/>
    <w:rsid w:val="4E8A1B0A"/>
    <w:rsid w:val="4E8D6FDB"/>
    <w:rsid w:val="4ECE22B5"/>
    <w:rsid w:val="4ECF0DD2"/>
    <w:rsid w:val="4ED137BE"/>
    <w:rsid w:val="4EDB29A1"/>
    <w:rsid w:val="4F125F9C"/>
    <w:rsid w:val="4F285E41"/>
    <w:rsid w:val="4F421DDA"/>
    <w:rsid w:val="4F6B5B70"/>
    <w:rsid w:val="4F6E725F"/>
    <w:rsid w:val="4F8C3B89"/>
    <w:rsid w:val="4F9B1C74"/>
    <w:rsid w:val="4F9B349D"/>
    <w:rsid w:val="4F9E2385"/>
    <w:rsid w:val="4FAE2CB3"/>
    <w:rsid w:val="4FAFD075"/>
    <w:rsid w:val="4FC53ACA"/>
    <w:rsid w:val="4FFC58D9"/>
    <w:rsid w:val="50116309"/>
    <w:rsid w:val="501620CD"/>
    <w:rsid w:val="501A7468"/>
    <w:rsid w:val="50264EBF"/>
    <w:rsid w:val="50357A8C"/>
    <w:rsid w:val="50397DAB"/>
    <w:rsid w:val="503C3D2A"/>
    <w:rsid w:val="5046061D"/>
    <w:rsid w:val="504645EE"/>
    <w:rsid w:val="50487AB0"/>
    <w:rsid w:val="50495A93"/>
    <w:rsid w:val="504F03E8"/>
    <w:rsid w:val="50666971"/>
    <w:rsid w:val="50A8727B"/>
    <w:rsid w:val="50B35244"/>
    <w:rsid w:val="50BE4216"/>
    <w:rsid w:val="50F45C58"/>
    <w:rsid w:val="51041583"/>
    <w:rsid w:val="511D74AE"/>
    <w:rsid w:val="51311242"/>
    <w:rsid w:val="51460D47"/>
    <w:rsid w:val="514A5AAA"/>
    <w:rsid w:val="515406D7"/>
    <w:rsid w:val="51685028"/>
    <w:rsid w:val="516D72A7"/>
    <w:rsid w:val="51977D60"/>
    <w:rsid w:val="519A258E"/>
    <w:rsid w:val="51A564E2"/>
    <w:rsid w:val="51B6317E"/>
    <w:rsid w:val="51C33452"/>
    <w:rsid w:val="51D36B23"/>
    <w:rsid w:val="51D75751"/>
    <w:rsid w:val="51DC41E0"/>
    <w:rsid w:val="51E30DC6"/>
    <w:rsid w:val="51F83B1B"/>
    <w:rsid w:val="51F868AF"/>
    <w:rsid w:val="52110875"/>
    <w:rsid w:val="52171FF4"/>
    <w:rsid w:val="522578D3"/>
    <w:rsid w:val="52295A89"/>
    <w:rsid w:val="523C7896"/>
    <w:rsid w:val="525F45BA"/>
    <w:rsid w:val="527806A6"/>
    <w:rsid w:val="52905BD2"/>
    <w:rsid w:val="529670FD"/>
    <w:rsid w:val="52A21FD6"/>
    <w:rsid w:val="52B07B8F"/>
    <w:rsid w:val="52D77292"/>
    <w:rsid w:val="52DC0984"/>
    <w:rsid w:val="52DE294E"/>
    <w:rsid w:val="52F42CD5"/>
    <w:rsid w:val="52FD1026"/>
    <w:rsid w:val="52FF29CA"/>
    <w:rsid w:val="53271C9A"/>
    <w:rsid w:val="532B2F08"/>
    <w:rsid w:val="538057B3"/>
    <w:rsid w:val="53AD4AC6"/>
    <w:rsid w:val="53B65503"/>
    <w:rsid w:val="53C27768"/>
    <w:rsid w:val="53CB4259"/>
    <w:rsid w:val="53D75A53"/>
    <w:rsid w:val="53DF74DE"/>
    <w:rsid w:val="53F43D56"/>
    <w:rsid w:val="541263E6"/>
    <w:rsid w:val="54417A94"/>
    <w:rsid w:val="54436F0C"/>
    <w:rsid w:val="54730CA9"/>
    <w:rsid w:val="54824296"/>
    <w:rsid w:val="54A06023"/>
    <w:rsid w:val="54AE1E88"/>
    <w:rsid w:val="54B716D3"/>
    <w:rsid w:val="54DD23F5"/>
    <w:rsid w:val="54EB397B"/>
    <w:rsid w:val="54F17E8C"/>
    <w:rsid w:val="54F513CA"/>
    <w:rsid w:val="54F71CBE"/>
    <w:rsid w:val="55060B26"/>
    <w:rsid w:val="555542F5"/>
    <w:rsid w:val="555A1C87"/>
    <w:rsid w:val="5563713A"/>
    <w:rsid w:val="55761B01"/>
    <w:rsid w:val="558A46C7"/>
    <w:rsid w:val="55C1556A"/>
    <w:rsid w:val="55EF6A13"/>
    <w:rsid w:val="55FD5CC9"/>
    <w:rsid w:val="561C5410"/>
    <w:rsid w:val="5628456A"/>
    <w:rsid w:val="562935EF"/>
    <w:rsid w:val="56355447"/>
    <w:rsid w:val="56446565"/>
    <w:rsid w:val="565621BA"/>
    <w:rsid w:val="566E3702"/>
    <w:rsid w:val="5671771A"/>
    <w:rsid w:val="56B3371C"/>
    <w:rsid w:val="56C97471"/>
    <w:rsid w:val="56CE4804"/>
    <w:rsid w:val="56F807F4"/>
    <w:rsid w:val="57222370"/>
    <w:rsid w:val="573E2EAE"/>
    <w:rsid w:val="575F05FB"/>
    <w:rsid w:val="57706285"/>
    <w:rsid w:val="577E9727"/>
    <w:rsid w:val="57950EAF"/>
    <w:rsid w:val="57993C0F"/>
    <w:rsid w:val="57B66E42"/>
    <w:rsid w:val="57E6163D"/>
    <w:rsid w:val="57F00CE0"/>
    <w:rsid w:val="58096B99"/>
    <w:rsid w:val="580B1F3A"/>
    <w:rsid w:val="580D605E"/>
    <w:rsid w:val="581035A9"/>
    <w:rsid w:val="58122055"/>
    <w:rsid w:val="58276513"/>
    <w:rsid w:val="58707ADA"/>
    <w:rsid w:val="58854CF6"/>
    <w:rsid w:val="58900246"/>
    <w:rsid w:val="58A04985"/>
    <w:rsid w:val="58A1393E"/>
    <w:rsid w:val="58A2566F"/>
    <w:rsid w:val="58A90EFF"/>
    <w:rsid w:val="58B2640F"/>
    <w:rsid w:val="58C27B65"/>
    <w:rsid w:val="58DA5A61"/>
    <w:rsid w:val="590560C9"/>
    <w:rsid w:val="5906675A"/>
    <w:rsid w:val="592322EA"/>
    <w:rsid w:val="59450247"/>
    <w:rsid w:val="5971497F"/>
    <w:rsid w:val="597C1C60"/>
    <w:rsid w:val="59A0095D"/>
    <w:rsid w:val="59A53FC9"/>
    <w:rsid w:val="59B74F3A"/>
    <w:rsid w:val="59E53268"/>
    <w:rsid w:val="59F34F31"/>
    <w:rsid w:val="5A43000B"/>
    <w:rsid w:val="5A845B89"/>
    <w:rsid w:val="5A867B5A"/>
    <w:rsid w:val="5A904B23"/>
    <w:rsid w:val="5A9E0CD1"/>
    <w:rsid w:val="5AA47491"/>
    <w:rsid w:val="5AB00BC3"/>
    <w:rsid w:val="5AB60445"/>
    <w:rsid w:val="5AC45989"/>
    <w:rsid w:val="5ACA76A6"/>
    <w:rsid w:val="5ACB37B8"/>
    <w:rsid w:val="5AFD2206"/>
    <w:rsid w:val="5B122B52"/>
    <w:rsid w:val="5B134BEA"/>
    <w:rsid w:val="5B18743E"/>
    <w:rsid w:val="5B24202B"/>
    <w:rsid w:val="5B255DAD"/>
    <w:rsid w:val="5B3D1857"/>
    <w:rsid w:val="5B5228AE"/>
    <w:rsid w:val="5B6B0AF7"/>
    <w:rsid w:val="5BBE63FC"/>
    <w:rsid w:val="5BCE0965"/>
    <w:rsid w:val="5BEB25E8"/>
    <w:rsid w:val="5BEE57AF"/>
    <w:rsid w:val="5BFC1727"/>
    <w:rsid w:val="5C1520B8"/>
    <w:rsid w:val="5C23699A"/>
    <w:rsid w:val="5C3B7DFF"/>
    <w:rsid w:val="5C515DB6"/>
    <w:rsid w:val="5C5B6EE7"/>
    <w:rsid w:val="5C665063"/>
    <w:rsid w:val="5C724EFF"/>
    <w:rsid w:val="5C735EB5"/>
    <w:rsid w:val="5C784DDD"/>
    <w:rsid w:val="5C7F70EA"/>
    <w:rsid w:val="5C847883"/>
    <w:rsid w:val="5CE56CBC"/>
    <w:rsid w:val="5CEC6126"/>
    <w:rsid w:val="5CEE5E83"/>
    <w:rsid w:val="5CFC234E"/>
    <w:rsid w:val="5D336042"/>
    <w:rsid w:val="5D397D38"/>
    <w:rsid w:val="5D425A6A"/>
    <w:rsid w:val="5D6B2A29"/>
    <w:rsid w:val="5D775E79"/>
    <w:rsid w:val="5D8622C9"/>
    <w:rsid w:val="5DA70D69"/>
    <w:rsid w:val="5DF1663F"/>
    <w:rsid w:val="5DF73A20"/>
    <w:rsid w:val="5DFB102F"/>
    <w:rsid w:val="5E1F7D18"/>
    <w:rsid w:val="5E2560D6"/>
    <w:rsid w:val="5E290121"/>
    <w:rsid w:val="5E386B09"/>
    <w:rsid w:val="5E54461D"/>
    <w:rsid w:val="5E631F59"/>
    <w:rsid w:val="5E6D4B86"/>
    <w:rsid w:val="5E91796B"/>
    <w:rsid w:val="5E9F019C"/>
    <w:rsid w:val="5EA05B6B"/>
    <w:rsid w:val="5EAB57E8"/>
    <w:rsid w:val="5EBC55A7"/>
    <w:rsid w:val="5EE906B0"/>
    <w:rsid w:val="5EEF4027"/>
    <w:rsid w:val="5EF62DCD"/>
    <w:rsid w:val="5EF7046C"/>
    <w:rsid w:val="5F005EF7"/>
    <w:rsid w:val="5F044DE2"/>
    <w:rsid w:val="5F0674B4"/>
    <w:rsid w:val="5F0C0CC7"/>
    <w:rsid w:val="5F3105A5"/>
    <w:rsid w:val="5F385F41"/>
    <w:rsid w:val="5F557AF4"/>
    <w:rsid w:val="5F6262AF"/>
    <w:rsid w:val="5F7627E7"/>
    <w:rsid w:val="5F7E34C7"/>
    <w:rsid w:val="5F7F481D"/>
    <w:rsid w:val="5F995D5E"/>
    <w:rsid w:val="5FAC68D3"/>
    <w:rsid w:val="5FBC5DC5"/>
    <w:rsid w:val="5FBF0F7F"/>
    <w:rsid w:val="5FC77D19"/>
    <w:rsid w:val="5FCECE30"/>
    <w:rsid w:val="5FD84A59"/>
    <w:rsid w:val="5FEEC6AB"/>
    <w:rsid w:val="60196D73"/>
    <w:rsid w:val="60463EB1"/>
    <w:rsid w:val="605032AB"/>
    <w:rsid w:val="606E3563"/>
    <w:rsid w:val="60741A90"/>
    <w:rsid w:val="607664F7"/>
    <w:rsid w:val="607B5C80"/>
    <w:rsid w:val="609171B7"/>
    <w:rsid w:val="609B3CD1"/>
    <w:rsid w:val="60AF592A"/>
    <w:rsid w:val="60BC0E50"/>
    <w:rsid w:val="60EC046B"/>
    <w:rsid w:val="60EE12B8"/>
    <w:rsid w:val="60F143B8"/>
    <w:rsid w:val="610712C2"/>
    <w:rsid w:val="611134A9"/>
    <w:rsid w:val="611B2838"/>
    <w:rsid w:val="611D2893"/>
    <w:rsid w:val="617F52FC"/>
    <w:rsid w:val="618D4B50"/>
    <w:rsid w:val="61903493"/>
    <w:rsid w:val="61A46D3D"/>
    <w:rsid w:val="61E96EF0"/>
    <w:rsid w:val="61F508D5"/>
    <w:rsid w:val="620A6503"/>
    <w:rsid w:val="62465D15"/>
    <w:rsid w:val="625A30A3"/>
    <w:rsid w:val="62655B99"/>
    <w:rsid w:val="627D7A8D"/>
    <w:rsid w:val="62803D78"/>
    <w:rsid w:val="62FF66F4"/>
    <w:rsid w:val="630727D2"/>
    <w:rsid w:val="63124960"/>
    <w:rsid w:val="63141A74"/>
    <w:rsid w:val="631B72A6"/>
    <w:rsid w:val="631D62F7"/>
    <w:rsid w:val="63292AAC"/>
    <w:rsid w:val="6330208D"/>
    <w:rsid w:val="63387E58"/>
    <w:rsid w:val="635A16CB"/>
    <w:rsid w:val="6366018B"/>
    <w:rsid w:val="636C7093"/>
    <w:rsid w:val="63926FA2"/>
    <w:rsid w:val="63BC3B95"/>
    <w:rsid w:val="63BD66FE"/>
    <w:rsid w:val="63C46E4C"/>
    <w:rsid w:val="63D62D80"/>
    <w:rsid w:val="641C204E"/>
    <w:rsid w:val="64201AA0"/>
    <w:rsid w:val="643D060C"/>
    <w:rsid w:val="64454AE9"/>
    <w:rsid w:val="64630EB6"/>
    <w:rsid w:val="64927D52"/>
    <w:rsid w:val="649356FC"/>
    <w:rsid w:val="64A414EC"/>
    <w:rsid w:val="64EA0F76"/>
    <w:rsid w:val="64FF0C2E"/>
    <w:rsid w:val="65043A44"/>
    <w:rsid w:val="65092C91"/>
    <w:rsid w:val="65404DA2"/>
    <w:rsid w:val="6546074D"/>
    <w:rsid w:val="656E190F"/>
    <w:rsid w:val="656F0149"/>
    <w:rsid w:val="65853401"/>
    <w:rsid w:val="65876142"/>
    <w:rsid w:val="659C0552"/>
    <w:rsid w:val="65A80989"/>
    <w:rsid w:val="65B77227"/>
    <w:rsid w:val="65CB3D83"/>
    <w:rsid w:val="65E25CF5"/>
    <w:rsid w:val="6601127F"/>
    <w:rsid w:val="660839F8"/>
    <w:rsid w:val="660A48A2"/>
    <w:rsid w:val="661D36FE"/>
    <w:rsid w:val="661E4EBB"/>
    <w:rsid w:val="662D43D1"/>
    <w:rsid w:val="6646281F"/>
    <w:rsid w:val="664961B1"/>
    <w:rsid w:val="666F593F"/>
    <w:rsid w:val="66764F70"/>
    <w:rsid w:val="667C65E5"/>
    <w:rsid w:val="66851E9F"/>
    <w:rsid w:val="668F1B3D"/>
    <w:rsid w:val="66906BC0"/>
    <w:rsid w:val="66AB0F2D"/>
    <w:rsid w:val="66B90D4E"/>
    <w:rsid w:val="66D70759"/>
    <w:rsid w:val="66DE0DF1"/>
    <w:rsid w:val="66ED13FF"/>
    <w:rsid w:val="66EE58B8"/>
    <w:rsid w:val="66EF0E25"/>
    <w:rsid w:val="672A4F96"/>
    <w:rsid w:val="672E12EA"/>
    <w:rsid w:val="67382B67"/>
    <w:rsid w:val="6740552D"/>
    <w:rsid w:val="675A001C"/>
    <w:rsid w:val="676E00EE"/>
    <w:rsid w:val="677E6479"/>
    <w:rsid w:val="67855449"/>
    <w:rsid w:val="67A25070"/>
    <w:rsid w:val="67AA09C8"/>
    <w:rsid w:val="67C22069"/>
    <w:rsid w:val="67DFB1B0"/>
    <w:rsid w:val="67E5784D"/>
    <w:rsid w:val="67FC2488"/>
    <w:rsid w:val="67FC6119"/>
    <w:rsid w:val="68077335"/>
    <w:rsid w:val="68081682"/>
    <w:rsid w:val="681345D5"/>
    <w:rsid w:val="681C06DE"/>
    <w:rsid w:val="68382E71"/>
    <w:rsid w:val="68591CE9"/>
    <w:rsid w:val="685A261F"/>
    <w:rsid w:val="686A5FCF"/>
    <w:rsid w:val="686B1C82"/>
    <w:rsid w:val="68702964"/>
    <w:rsid w:val="687B374E"/>
    <w:rsid w:val="68866CDB"/>
    <w:rsid w:val="688A29FC"/>
    <w:rsid w:val="68955E39"/>
    <w:rsid w:val="68AC3EF6"/>
    <w:rsid w:val="68B52A58"/>
    <w:rsid w:val="68F8282F"/>
    <w:rsid w:val="69042A69"/>
    <w:rsid w:val="69117F5C"/>
    <w:rsid w:val="69325074"/>
    <w:rsid w:val="69490DE0"/>
    <w:rsid w:val="694C1F68"/>
    <w:rsid w:val="697949DC"/>
    <w:rsid w:val="697D41FF"/>
    <w:rsid w:val="69833C50"/>
    <w:rsid w:val="6986247F"/>
    <w:rsid w:val="69867D64"/>
    <w:rsid w:val="69BD2E65"/>
    <w:rsid w:val="69CF077D"/>
    <w:rsid w:val="69D64474"/>
    <w:rsid w:val="69DB05F9"/>
    <w:rsid w:val="69E60C4E"/>
    <w:rsid w:val="69FC5CC9"/>
    <w:rsid w:val="6A056E54"/>
    <w:rsid w:val="6A1340E7"/>
    <w:rsid w:val="6A165E00"/>
    <w:rsid w:val="6A1A3AEB"/>
    <w:rsid w:val="6A1D6631"/>
    <w:rsid w:val="6A2133F4"/>
    <w:rsid w:val="6A291884"/>
    <w:rsid w:val="6A2F0CCA"/>
    <w:rsid w:val="6A341467"/>
    <w:rsid w:val="6A6B0B13"/>
    <w:rsid w:val="6A6E1CBF"/>
    <w:rsid w:val="6A72451A"/>
    <w:rsid w:val="6A823064"/>
    <w:rsid w:val="6A901318"/>
    <w:rsid w:val="6AA5668B"/>
    <w:rsid w:val="6AB62184"/>
    <w:rsid w:val="6ACE5F7E"/>
    <w:rsid w:val="6AD36767"/>
    <w:rsid w:val="6AE842A3"/>
    <w:rsid w:val="6AEE21EC"/>
    <w:rsid w:val="6AFE63C3"/>
    <w:rsid w:val="6B4637F6"/>
    <w:rsid w:val="6B584D22"/>
    <w:rsid w:val="6B6F144D"/>
    <w:rsid w:val="6BCA1A70"/>
    <w:rsid w:val="6BD77BAE"/>
    <w:rsid w:val="6BD954F2"/>
    <w:rsid w:val="6BE47730"/>
    <w:rsid w:val="6C040B9F"/>
    <w:rsid w:val="6C0528A2"/>
    <w:rsid w:val="6C0C3D94"/>
    <w:rsid w:val="6C2B68F3"/>
    <w:rsid w:val="6C3E0B26"/>
    <w:rsid w:val="6C663887"/>
    <w:rsid w:val="6C7E7455"/>
    <w:rsid w:val="6CB6579C"/>
    <w:rsid w:val="6CC502BE"/>
    <w:rsid w:val="6CDC035A"/>
    <w:rsid w:val="6CE54BAD"/>
    <w:rsid w:val="6CF40C0F"/>
    <w:rsid w:val="6D1D0D35"/>
    <w:rsid w:val="6D1D73E5"/>
    <w:rsid w:val="6D417909"/>
    <w:rsid w:val="6D464294"/>
    <w:rsid w:val="6D566EDF"/>
    <w:rsid w:val="6D7F177D"/>
    <w:rsid w:val="6D8C1DD8"/>
    <w:rsid w:val="6D9A71EC"/>
    <w:rsid w:val="6DC11A13"/>
    <w:rsid w:val="6DCC0CDA"/>
    <w:rsid w:val="6DDF5FBC"/>
    <w:rsid w:val="6DEA5DF4"/>
    <w:rsid w:val="6E0003A0"/>
    <w:rsid w:val="6E290472"/>
    <w:rsid w:val="6E3161B5"/>
    <w:rsid w:val="6E35180F"/>
    <w:rsid w:val="6E372C99"/>
    <w:rsid w:val="6E881ECC"/>
    <w:rsid w:val="6E9332E0"/>
    <w:rsid w:val="6EA3599F"/>
    <w:rsid w:val="6ED86A00"/>
    <w:rsid w:val="6F403795"/>
    <w:rsid w:val="6F524050"/>
    <w:rsid w:val="6F5B7EA4"/>
    <w:rsid w:val="6F6A2A6F"/>
    <w:rsid w:val="6F773AB6"/>
    <w:rsid w:val="6F8A28D1"/>
    <w:rsid w:val="6FF36543"/>
    <w:rsid w:val="70217D0D"/>
    <w:rsid w:val="70267725"/>
    <w:rsid w:val="702A14AB"/>
    <w:rsid w:val="703C3A44"/>
    <w:rsid w:val="703C7640"/>
    <w:rsid w:val="70732419"/>
    <w:rsid w:val="707362FC"/>
    <w:rsid w:val="70893DB0"/>
    <w:rsid w:val="709F6AE8"/>
    <w:rsid w:val="70C22AC8"/>
    <w:rsid w:val="70CB6891"/>
    <w:rsid w:val="70D30D60"/>
    <w:rsid w:val="70DF2044"/>
    <w:rsid w:val="70DF36C1"/>
    <w:rsid w:val="70EF1911"/>
    <w:rsid w:val="70F70B38"/>
    <w:rsid w:val="70FB7FC2"/>
    <w:rsid w:val="710B44B6"/>
    <w:rsid w:val="713D1762"/>
    <w:rsid w:val="714F74FA"/>
    <w:rsid w:val="716C443C"/>
    <w:rsid w:val="71804EA4"/>
    <w:rsid w:val="718263DD"/>
    <w:rsid w:val="718801FD"/>
    <w:rsid w:val="718A3AAA"/>
    <w:rsid w:val="718D31B7"/>
    <w:rsid w:val="7193490D"/>
    <w:rsid w:val="719AB525"/>
    <w:rsid w:val="71C07997"/>
    <w:rsid w:val="71ED4BC6"/>
    <w:rsid w:val="71F211C8"/>
    <w:rsid w:val="71FB55A1"/>
    <w:rsid w:val="72076DCF"/>
    <w:rsid w:val="721F290F"/>
    <w:rsid w:val="722F2426"/>
    <w:rsid w:val="723A7BE3"/>
    <w:rsid w:val="723D3693"/>
    <w:rsid w:val="724062E1"/>
    <w:rsid w:val="725522B6"/>
    <w:rsid w:val="72904026"/>
    <w:rsid w:val="729E34E1"/>
    <w:rsid w:val="72BD518C"/>
    <w:rsid w:val="72CE06DB"/>
    <w:rsid w:val="72EA21D8"/>
    <w:rsid w:val="730A08C7"/>
    <w:rsid w:val="73377EC7"/>
    <w:rsid w:val="73544B56"/>
    <w:rsid w:val="737F118B"/>
    <w:rsid w:val="73867620"/>
    <w:rsid w:val="73884757"/>
    <w:rsid w:val="7390328C"/>
    <w:rsid w:val="739C1E7E"/>
    <w:rsid w:val="73BE7F06"/>
    <w:rsid w:val="73C15352"/>
    <w:rsid w:val="73D3BBA1"/>
    <w:rsid w:val="73D6524F"/>
    <w:rsid w:val="73EE5E9B"/>
    <w:rsid w:val="73F6144E"/>
    <w:rsid w:val="73FF78F5"/>
    <w:rsid w:val="74084E89"/>
    <w:rsid w:val="740B516A"/>
    <w:rsid w:val="740B7EB3"/>
    <w:rsid w:val="741A22FF"/>
    <w:rsid w:val="74293105"/>
    <w:rsid w:val="74405470"/>
    <w:rsid w:val="745318E8"/>
    <w:rsid w:val="745C0E69"/>
    <w:rsid w:val="746254CC"/>
    <w:rsid w:val="746B08F3"/>
    <w:rsid w:val="74747483"/>
    <w:rsid w:val="7476433D"/>
    <w:rsid w:val="7487479C"/>
    <w:rsid w:val="748C1531"/>
    <w:rsid w:val="74976457"/>
    <w:rsid w:val="749C3CCF"/>
    <w:rsid w:val="74AC6AF5"/>
    <w:rsid w:val="74C4294E"/>
    <w:rsid w:val="74CD0F32"/>
    <w:rsid w:val="74D469F1"/>
    <w:rsid w:val="74FE2B20"/>
    <w:rsid w:val="751376EB"/>
    <w:rsid w:val="75381151"/>
    <w:rsid w:val="753D92CF"/>
    <w:rsid w:val="754937FF"/>
    <w:rsid w:val="7562290B"/>
    <w:rsid w:val="756F3CCD"/>
    <w:rsid w:val="75787A4C"/>
    <w:rsid w:val="757A4300"/>
    <w:rsid w:val="75936561"/>
    <w:rsid w:val="75954C96"/>
    <w:rsid w:val="75B23D5C"/>
    <w:rsid w:val="75E35759"/>
    <w:rsid w:val="75E67D10"/>
    <w:rsid w:val="75EF76E4"/>
    <w:rsid w:val="75F015B9"/>
    <w:rsid w:val="76052D23"/>
    <w:rsid w:val="76237CDC"/>
    <w:rsid w:val="763A6CC6"/>
    <w:rsid w:val="7644597F"/>
    <w:rsid w:val="768C1543"/>
    <w:rsid w:val="76900B60"/>
    <w:rsid w:val="76A50F09"/>
    <w:rsid w:val="76C77A80"/>
    <w:rsid w:val="76CF4A51"/>
    <w:rsid w:val="76D42591"/>
    <w:rsid w:val="76D667BB"/>
    <w:rsid w:val="76E43440"/>
    <w:rsid w:val="770D06B9"/>
    <w:rsid w:val="770F2990"/>
    <w:rsid w:val="77193B31"/>
    <w:rsid w:val="772C6438"/>
    <w:rsid w:val="773024F4"/>
    <w:rsid w:val="7734198F"/>
    <w:rsid w:val="77446974"/>
    <w:rsid w:val="77643E2A"/>
    <w:rsid w:val="777E66C9"/>
    <w:rsid w:val="77883388"/>
    <w:rsid w:val="77A50E56"/>
    <w:rsid w:val="77A760D7"/>
    <w:rsid w:val="77AB1039"/>
    <w:rsid w:val="77AB287D"/>
    <w:rsid w:val="77AD7465"/>
    <w:rsid w:val="77B46C13"/>
    <w:rsid w:val="77C4463E"/>
    <w:rsid w:val="77D915C8"/>
    <w:rsid w:val="77E149E7"/>
    <w:rsid w:val="77FC4392"/>
    <w:rsid w:val="77FE76A6"/>
    <w:rsid w:val="7804708A"/>
    <w:rsid w:val="780D77E4"/>
    <w:rsid w:val="782476C5"/>
    <w:rsid w:val="785A5B03"/>
    <w:rsid w:val="7861552C"/>
    <w:rsid w:val="78706FB5"/>
    <w:rsid w:val="78762AFE"/>
    <w:rsid w:val="78942045"/>
    <w:rsid w:val="78CA75F0"/>
    <w:rsid w:val="78DC790C"/>
    <w:rsid w:val="78E52B2F"/>
    <w:rsid w:val="78E66315"/>
    <w:rsid w:val="78FA72A4"/>
    <w:rsid w:val="79053BC3"/>
    <w:rsid w:val="790C1C51"/>
    <w:rsid w:val="790C3688"/>
    <w:rsid w:val="795710BB"/>
    <w:rsid w:val="799D44C8"/>
    <w:rsid w:val="79A42ADE"/>
    <w:rsid w:val="79B85E7F"/>
    <w:rsid w:val="79C767A4"/>
    <w:rsid w:val="79E56203"/>
    <w:rsid w:val="79FD9A3A"/>
    <w:rsid w:val="79FE74B5"/>
    <w:rsid w:val="7A201C39"/>
    <w:rsid w:val="7A297987"/>
    <w:rsid w:val="7A531126"/>
    <w:rsid w:val="7A6335B5"/>
    <w:rsid w:val="7A646DFE"/>
    <w:rsid w:val="7A6D0453"/>
    <w:rsid w:val="7A766A00"/>
    <w:rsid w:val="7A78235F"/>
    <w:rsid w:val="7A9419C0"/>
    <w:rsid w:val="7A97290E"/>
    <w:rsid w:val="7A9C7C25"/>
    <w:rsid w:val="7AB67B89"/>
    <w:rsid w:val="7ABBCED4"/>
    <w:rsid w:val="7AD76541"/>
    <w:rsid w:val="7AE31E1A"/>
    <w:rsid w:val="7B0326A2"/>
    <w:rsid w:val="7B1870D2"/>
    <w:rsid w:val="7B1E1765"/>
    <w:rsid w:val="7B1F4B8B"/>
    <w:rsid w:val="7B2B326E"/>
    <w:rsid w:val="7B314380"/>
    <w:rsid w:val="7B327A4C"/>
    <w:rsid w:val="7B3A5A71"/>
    <w:rsid w:val="7B466167"/>
    <w:rsid w:val="7B546637"/>
    <w:rsid w:val="7B7A3A72"/>
    <w:rsid w:val="7B8D0F53"/>
    <w:rsid w:val="7B8FB805"/>
    <w:rsid w:val="7B941DA1"/>
    <w:rsid w:val="7B973A90"/>
    <w:rsid w:val="7BA91694"/>
    <w:rsid w:val="7BD55DED"/>
    <w:rsid w:val="7BDB26AB"/>
    <w:rsid w:val="7BFADF4D"/>
    <w:rsid w:val="7BFB3854"/>
    <w:rsid w:val="7BFFCDE4"/>
    <w:rsid w:val="7C02325A"/>
    <w:rsid w:val="7C1B6CC5"/>
    <w:rsid w:val="7C1F5153"/>
    <w:rsid w:val="7C2C7928"/>
    <w:rsid w:val="7C3FC7C0"/>
    <w:rsid w:val="7C444D20"/>
    <w:rsid w:val="7C542A49"/>
    <w:rsid w:val="7C5533D1"/>
    <w:rsid w:val="7C913825"/>
    <w:rsid w:val="7CB47DB2"/>
    <w:rsid w:val="7CBB171D"/>
    <w:rsid w:val="7CC144C0"/>
    <w:rsid w:val="7CCA2B24"/>
    <w:rsid w:val="7CEC4FB1"/>
    <w:rsid w:val="7CF504E2"/>
    <w:rsid w:val="7CFE0E22"/>
    <w:rsid w:val="7D0374A1"/>
    <w:rsid w:val="7D162350"/>
    <w:rsid w:val="7D223364"/>
    <w:rsid w:val="7D3273A1"/>
    <w:rsid w:val="7D5D8C21"/>
    <w:rsid w:val="7D67424F"/>
    <w:rsid w:val="7D9FA8E5"/>
    <w:rsid w:val="7DB16C80"/>
    <w:rsid w:val="7DBE75F8"/>
    <w:rsid w:val="7DD54F89"/>
    <w:rsid w:val="7DD85EB4"/>
    <w:rsid w:val="7DDF6EDA"/>
    <w:rsid w:val="7DED526C"/>
    <w:rsid w:val="7DF656B1"/>
    <w:rsid w:val="7DFBA2F4"/>
    <w:rsid w:val="7E102AE6"/>
    <w:rsid w:val="7E196061"/>
    <w:rsid w:val="7E4D5C89"/>
    <w:rsid w:val="7E535EEF"/>
    <w:rsid w:val="7E5651E8"/>
    <w:rsid w:val="7EB22415"/>
    <w:rsid w:val="7ED65773"/>
    <w:rsid w:val="7EE10F4C"/>
    <w:rsid w:val="7EE16174"/>
    <w:rsid w:val="7EF42A2E"/>
    <w:rsid w:val="7EF803BB"/>
    <w:rsid w:val="7EFBE715"/>
    <w:rsid w:val="7EFC80AE"/>
    <w:rsid w:val="7EFD9A43"/>
    <w:rsid w:val="7EFFDA82"/>
    <w:rsid w:val="7F27A7D3"/>
    <w:rsid w:val="7F2856B0"/>
    <w:rsid w:val="7F3419D7"/>
    <w:rsid w:val="7F3C7B73"/>
    <w:rsid w:val="7F42112E"/>
    <w:rsid w:val="7F490DAB"/>
    <w:rsid w:val="7F5139A0"/>
    <w:rsid w:val="7F5D4A77"/>
    <w:rsid w:val="7F66333F"/>
    <w:rsid w:val="7F8243BF"/>
    <w:rsid w:val="7F96FA86"/>
    <w:rsid w:val="7F9F6E3D"/>
    <w:rsid w:val="7FD24F53"/>
    <w:rsid w:val="7FE00C19"/>
    <w:rsid w:val="7FED5289"/>
    <w:rsid w:val="7FF941D1"/>
    <w:rsid w:val="7FFBCCE7"/>
    <w:rsid w:val="7FFF0DDE"/>
    <w:rsid w:val="8DEC67BD"/>
    <w:rsid w:val="8FE2BE29"/>
    <w:rsid w:val="A3DE8C18"/>
    <w:rsid w:val="A9F759EB"/>
    <w:rsid w:val="ABBF3345"/>
    <w:rsid w:val="AEFF2ABC"/>
    <w:rsid w:val="AFA776F8"/>
    <w:rsid w:val="AFECF1D5"/>
    <w:rsid w:val="B7B8242D"/>
    <w:rsid w:val="B7BFE5F6"/>
    <w:rsid w:val="B9AD30B1"/>
    <w:rsid w:val="BCB31B99"/>
    <w:rsid w:val="BD27C241"/>
    <w:rsid w:val="BEFD12A8"/>
    <w:rsid w:val="BF97065F"/>
    <w:rsid w:val="BFB7A72A"/>
    <w:rsid w:val="D5D4CA24"/>
    <w:rsid w:val="D68F88C0"/>
    <w:rsid w:val="D7F77A41"/>
    <w:rsid w:val="D96BFC9D"/>
    <w:rsid w:val="DA4F5AC0"/>
    <w:rsid w:val="DB9F458D"/>
    <w:rsid w:val="DFBFE054"/>
    <w:rsid w:val="E7DC6021"/>
    <w:rsid w:val="E7DD23BF"/>
    <w:rsid w:val="EB7B9E69"/>
    <w:rsid w:val="EF7F2503"/>
    <w:rsid w:val="EF9D6FF4"/>
    <w:rsid w:val="EFFD5C70"/>
    <w:rsid w:val="EFFF1555"/>
    <w:rsid w:val="EFFF41E8"/>
    <w:rsid w:val="F4FF5683"/>
    <w:rsid w:val="F67D685F"/>
    <w:rsid w:val="F67E2A18"/>
    <w:rsid w:val="F6F9F44E"/>
    <w:rsid w:val="F6FBB718"/>
    <w:rsid w:val="F6FF7C28"/>
    <w:rsid w:val="F79E8557"/>
    <w:rsid w:val="F8F7FCE7"/>
    <w:rsid w:val="F9CB185F"/>
    <w:rsid w:val="FE76C93E"/>
    <w:rsid w:val="FEEF150C"/>
    <w:rsid w:val="FF6D5843"/>
    <w:rsid w:val="FF6F7590"/>
    <w:rsid w:val="FF7FBD08"/>
    <w:rsid w:val="FFA75A23"/>
    <w:rsid w:val="FFB20169"/>
    <w:rsid w:val="FFCB5B7F"/>
    <w:rsid w:val="FFD72112"/>
    <w:rsid w:val="FFDF3563"/>
    <w:rsid w:val="FFDF72CA"/>
    <w:rsid w:val="FFEB8DA7"/>
    <w:rsid w:val="FFFE3290"/>
    <w:rsid w:val="FFFEAB69"/>
    <w:rsid w:val="FFFFBC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unhideWhenUsed/>
    <w:qFormat/>
    <w:uiPriority w:val="0"/>
    <w:pPr>
      <w:keepNext/>
      <w:keepLines/>
      <w:outlineLvl w:val="1"/>
    </w:pPr>
    <w:rPr>
      <w:rFonts w:ascii="Arial" w:hAnsi="Arial" w:eastAsia="黑体"/>
      <w:bCs/>
      <w:szCs w:val="32"/>
    </w:rPr>
  </w:style>
  <w:style w:type="paragraph" w:styleId="4">
    <w:name w:val="heading 3"/>
    <w:basedOn w:val="1"/>
    <w:next w:val="1"/>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9">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Normal Indent"/>
    <w:basedOn w:val="1"/>
    <w:next w:val="6"/>
    <w:unhideWhenUsed/>
    <w:qFormat/>
    <w:uiPriority w:val="99"/>
    <w:pPr>
      <w:ind w:firstLine="420" w:firstLineChars="200"/>
    </w:pPr>
    <w:rPr>
      <w:rFonts w:ascii="Calibri" w:hAnsi="Calibri"/>
    </w:rPr>
  </w:style>
  <w:style w:type="paragraph" w:styleId="6">
    <w:name w:val="Body Text Indent"/>
    <w:basedOn w:val="1"/>
    <w:next w:val="5"/>
    <w:unhideWhenUsed/>
    <w:qFormat/>
    <w:uiPriority w:val="99"/>
    <w:pPr>
      <w:ind w:left="420" w:leftChars="200"/>
    </w:pPr>
  </w:style>
  <w:style w:type="paragraph" w:styleId="7">
    <w:name w:val="caption"/>
    <w:basedOn w:val="1"/>
    <w:next w:val="1"/>
    <w:unhideWhenUsed/>
    <w:qFormat/>
    <w:uiPriority w:val="0"/>
    <w:rPr>
      <w:rFonts w:ascii="Arial" w:hAnsi="Arial" w:eastAsia="黑体"/>
      <w:sz w:val="20"/>
    </w:rPr>
  </w:style>
  <w:style w:type="paragraph" w:styleId="8">
    <w:name w:val="annotation text"/>
    <w:basedOn w:val="1"/>
    <w:qFormat/>
    <w:uiPriority w:val="0"/>
    <w:pPr>
      <w:jc w:val="left"/>
    </w:pPr>
  </w:style>
  <w:style w:type="paragraph" w:styleId="9">
    <w:name w:val="Body Text"/>
    <w:basedOn w:val="1"/>
    <w:next w:val="10"/>
    <w:qFormat/>
    <w:uiPriority w:val="0"/>
    <w:pPr>
      <w:spacing w:after="120"/>
    </w:pPr>
  </w:style>
  <w:style w:type="paragraph" w:styleId="10">
    <w:name w:val="Body Text 2"/>
    <w:basedOn w:val="1"/>
    <w:qFormat/>
    <w:uiPriority w:val="0"/>
    <w:pPr>
      <w:spacing w:after="120" w:line="480" w:lineRule="auto"/>
    </w:pPr>
  </w:style>
  <w:style w:type="paragraph" w:styleId="11">
    <w:name w:val="Balloon Text"/>
    <w:basedOn w:val="1"/>
    <w:link w:val="25"/>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footnote text"/>
    <w:basedOn w:val="1"/>
    <w:qFormat/>
    <w:uiPriority w:val="0"/>
    <w:pPr>
      <w:snapToGrid w:val="0"/>
      <w:jc w:val="left"/>
    </w:pPr>
    <w:rPr>
      <w:sz w:val="18"/>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6"/>
    <w:unhideWhenUsed/>
    <w:qFormat/>
    <w:uiPriority w:val="99"/>
    <w:pPr>
      <w:ind w:firstLine="420" w:firstLineChars="200"/>
    </w:p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styleId="22">
    <w:name w:val="footnote reference"/>
    <w:basedOn w:val="19"/>
    <w:qFormat/>
    <w:uiPriority w:val="0"/>
    <w:rPr>
      <w:vertAlign w:val="superscript"/>
    </w:rPr>
  </w:style>
  <w:style w:type="paragraph" w:customStyle="1" w:styleId="23">
    <w:name w:val="样式 行距: 1.5 倍行距"/>
    <w:basedOn w:val="1"/>
    <w:qFormat/>
    <w:uiPriority w:val="0"/>
    <w:pPr>
      <w:spacing w:before="100" w:beforeAutospacing="1"/>
      <w:ind w:firstLine="482"/>
      <w:jc w:val="center"/>
    </w:pPr>
    <w:rPr>
      <w:b/>
    </w:rPr>
  </w:style>
  <w:style w:type="paragraph" w:customStyle="1" w:styleId="2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25">
    <w:name w:val="批注框文本 Char"/>
    <w:basedOn w:val="19"/>
    <w:link w:val="11"/>
    <w:qFormat/>
    <w:uiPriority w:val="0"/>
    <w:rPr>
      <w:kern w:val="2"/>
      <w:sz w:val="18"/>
      <w:szCs w:val="18"/>
    </w:rPr>
  </w:style>
  <w:style w:type="paragraph" w:customStyle="1" w:styleId="26">
    <w:name w:val="列出段落1"/>
    <w:basedOn w:val="1"/>
    <w:qFormat/>
    <w:uiPriority w:val="34"/>
    <w:pPr>
      <w:ind w:firstLine="420" w:firstLineChars="200"/>
    </w:pPr>
  </w:style>
  <w:style w:type="character" w:customStyle="1" w:styleId="27">
    <w:name w:val="15"/>
    <w:basedOn w:val="19"/>
    <w:qFormat/>
    <w:uiPriority w:val="0"/>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4730</Words>
  <Characters>4918</Characters>
  <Lines>26</Lines>
  <Paragraphs>7</Paragraphs>
  <TotalTime>1</TotalTime>
  <ScaleCrop>false</ScaleCrop>
  <LinksUpToDate>false</LinksUpToDate>
  <CharactersWithSpaces>4958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2024-08-30T07:30:00Z</dcterms:created>
  <dc:creator>Administrator</dc:creator>
  <cp:lastModifiedBy>小月月友</cp:lastModifiedBy>
  <cp:lastPrinted>2025-03-04T01:11:45Z</cp:lastPrinted>
  <dcterms:modified xsi:type="dcterms:W3CDTF">2025-03-04T01:24:27Z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3E05264AFE5E4BA7A53B1C4B4F123483_13</vt:lpwstr>
  </property>
  <property fmtid="{D5CDD505-2E9C-101B-9397-08002B2CF9AE}" pid="4" name="KSOTemplateDocerSaveRecord">
    <vt:lpwstr>eyJoZGlkIjoiOTU2MzcxMmUyY2RkNDM1YTNiZjZhYWIxMTMzMGE5YjMiLCJ1c2VySWQiOiI1NjUzNzM0NzIifQ==</vt:lpwstr>
  </property>
</Properties>
</file>