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56C" w:rsidRDefault="002C356C" w:rsidP="002C356C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071"/>
        <w:gridCol w:w="43"/>
        <w:gridCol w:w="1397"/>
        <w:gridCol w:w="686"/>
        <w:gridCol w:w="284"/>
        <w:gridCol w:w="283"/>
        <w:gridCol w:w="426"/>
        <w:gridCol w:w="141"/>
        <w:gridCol w:w="547"/>
        <w:gridCol w:w="699"/>
      </w:tblGrid>
      <w:tr w:rsidR="002C356C" w:rsidTr="000C7147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356C" w:rsidRDefault="002C356C" w:rsidP="000C7147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2C356C" w:rsidTr="000C7147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C356C" w:rsidRDefault="002C356C" w:rsidP="00CA018A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 w:rsidR="00CA018A"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2C356C" w:rsidTr="000C7147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CA018A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2020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年防疫资金</w:t>
            </w:r>
            <w:r>
              <w:rPr>
                <w:b w:val="0"/>
                <w:kern w:val="0"/>
                <w:sz w:val="18"/>
                <w:szCs w:val="18"/>
              </w:rPr>
              <w:t>—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基本户</w:t>
            </w:r>
          </w:p>
        </w:tc>
      </w:tr>
      <w:tr w:rsidR="002C356C" w:rsidTr="00853B52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CA018A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王四营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CA018A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王四营</w:t>
            </w:r>
          </w:p>
        </w:tc>
      </w:tr>
      <w:tr w:rsidR="002C356C" w:rsidTr="00853B52">
        <w:trPr>
          <w:trHeight w:hRule="exact" w:val="314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3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CA018A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严海峰</w:t>
            </w:r>
            <w:proofErr w:type="gramEnd"/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CA018A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67363604</w:t>
            </w:r>
          </w:p>
        </w:tc>
      </w:tr>
      <w:tr w:rsidR="002C356C" w:rsidTr="00853B52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2C356C" w:rsidTr="00853B5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CA018A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37.33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CA018A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37.33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CA018A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37.33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CA018A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CA018A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2C356C" w:rsidTr="00853B5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830264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830264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830264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2C356C" w:rsidTr="00853B5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830264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830264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830264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2C356C" w:rsidTr="00853B5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CA018A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37.33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CA018A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37.33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CA018A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37.33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68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2C356C" w:rsidTr="000C7147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0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2C356C" w:rsidTr="000C7147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CA018A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CA018A">
              <w:rPr>
                <w:rFonts w:hint="eastAsia"/>
                <w:b w:val="0"/>
                <w:kern w:val="0"/>
                <w:sz w:val="18"/>
                <w:szCs w:val="18"/>
              </w:rPr>
              <w:t>防护疫情，提供防疫物资，保障社会稳定</w:t>
            </w:r>
          </w:p>
        </w:tc>
        <w:tc>
          <w:tcPr>
            <w:tcW w:w="30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830264" w:rsidP="00CA018A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积极配合防疫需要，完成目标</w:t>
            </w:r>
          </w:p>
        </w:tc>
      </w:tr>
      <w:tr w:rsidR="002C356C" w:rsidTr="00830264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highlight w:val="cyan"/>
              </w:rPr>
              <w:t>三级指标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  <w:highlight w:val="cyan"/>
              </w:rPr>
            </w:pPr>
            <w:r>
              <w:rPr>
                <w:kern w:val="0"/>
                <w:sz w:val="18"/>
                <w:szCs w:val="18"/>
                <w:highlight w:val="cyan"/>
              </w:rPr>
              <w:t>年度</w:t>
            </w:r>
          </w:p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highlight w:val="cyan"/>
              </w:rPr>
              <w:t>指标值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2C356C" w:rsidTr="00830264">
        <w:trPr>
          <w:trHeight w:hRule="exact" w:val="49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830264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发放口罩数量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830264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人均达到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个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830264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830264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830264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2C356C" w:rsidTr="0083026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723E9" w:rsidTr="00B723E9">
        <w:trPr>
          <w:trHeight w:hRule="exact" w:val="56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发放防疫物资充足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防疫物资种类丰富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764FA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764FA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764FA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764FA3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B723E9" w:rsidTr="0083026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723E9" w:rsidTr="00830264">
        <w:trPr>
          <w:trHeight w:hRule="exact" w:val="5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及时支出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及时支付防疫物资费用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DD185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DD185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DD185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B723E9" w:rsidTr="00830264">
        <w:trPr>
          <w:trHeight w:hRule="exact" w:val="27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723E9" w:rsidTr="00830264">
        <w:trPr>
          <w:trHeight w:hRule="exact" w:val="57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控制成本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控制物资成本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19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前期物资紧张，成本高</w:t>
            </w:r>
          </w:p>
        </w:tc>
      </w:tr>
      <w:tr w:rsidR="00B723E9" w:rsidTr="0083026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723E9" w:rsidTr="0083026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723E9" w:rsidTr="0083026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723E9" w:rsidTr="0083026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723E9" w:rsidTr="00830264">
        <w:trPr>
          <w:trHeight w:hRule="exact" w:val="53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830264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维护社会稳定，控制疫情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及时供给防疫物资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B723E9" w:rsidTr="00C74529">
        <w:trPr>
          <w:trHeight w:hRule="exact" w:val="56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发放人员补助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按照标准发放人员补贴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DD185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DD185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DD185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B723E9" w:rsidTr="0083026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723E9" w:rsidTr="0083026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723E9" w:rsidTr="0083026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723E9" w:rsidTr="0083026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723E9" w:rsidTr="0083026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723E9" w:rsidTr="00830264">
        <w:trPr>
          <w:trHeight w:hRule="exact" w:val="46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DD185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AD3F90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群众满意度达到</w:t>
            </w:r>
            <w:r w:rsidRPr="00AD3F90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90%</w:t>
            </w:r>
            <w:r w:rsidRPr="00AD3F90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以上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DD185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D3F90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群众满意度达到</w:t>
            </w:r>
            <w:r w:rsidRPr="00AD3F90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90%</w:t>
            </w:r>
            <w:r w:rsidRPr="00AD3F90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以上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DD185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DD185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DD185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B723E9" w:rsidTr="0083026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723E9" w:rsidTr="00830264">
        <w:trPr>
          <w:trHeight w:hRule="exact" w:val="291"/>
          <w:jc w:val="center"/>
        </w:trPr>
        <w:tc>
          <w:tcPr>
            <w:tcW w:w="65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99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723E9" w:rsidRDefault="00B723E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2C356C" w:rsidRDefault="002C356C" w:rsidP="002C356C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 w:rsidR="002D2F00">
        <w:rPr>
          <w:rFonts w:ascii="宋体" w:hAnsi="宋体" w:hint="eastAsia"/>
          <w:sz w:val="24"/>
          <w:szCs w:val="32"/>
        </w:rPr>
        <w:t>刘岚</w:t>
      </w:r>
      <w:r>
        <w:rPr>
          <w:rFonts w:ascii="宋体" w:hAnsi="宋体"/>
          <w:sz w:val="24"/>
          <w:szCs w:val="32"/>
        </w:rPr>
        <w:t xml:space="preserve">      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 w:rsidR="002D2F00">
        <w:rPr>
          <w:rFonts w:ascii="宋体" w:hAnsi="宋体" w:hint="eastAsia"/>
          <w:sz w:val="24"/>
          <w:szCs w:val="32"/>
        </w:rPr>
        <w:t>67377102</w:t>
      </w:r>
      <w:r>
        <w:rPr>
          <w:rFonts w:ascii="宋体" w:hAnsi="宋体"/>
          <w:sz w:val="24"/>
          <w:szCs w:val="32"/>
        </w:rPr>
        <w:t xml:space="preserve">   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填写日期：</w:t>
      </w:r>
      <w:r w:rsidR="00B723E9">
        <w:rPr>
          <w:rFonts w:ascii="宋体" w:hAnsi="宋体" w:hint="eastAsia"/>
          <w:sz w:val="24"/>
          <w:szCs w:val="32"/>
        </w:rPr>
        <w:t>2021.2.25</w:t>
      </w:r>
    </w:p>
    <w:p w:rsidR="00686B27" w:rsidRPr="002C356C" w:rsidRDefault="00686B27"/>
    <w:sectPr w:rsidR="00686B27" w:rsidRPr="002C356C" w:rsidSect="00686B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C262D" w:rsidRDefault="00CC262D" w:rsidP="00CA018A">
      <w:r>
        <w:separator/>
      </w:r>
    </w:p>
  </w:endnote>
  <w:endnote w:type="continuationSeparator" w:id="0">
    <w:p w:rsidR="00CC262D" w:rsidRDefault="00CC262D" w:rsidP="00CA018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C262D" w:rsidRDefault="00CC262D" w:rsidP="00CA018A">
      <w:r>
        <w:separator/>
      </w:r>
    </w:p>
  </w:footnote>
  <w:footnote w:type="continuationSeparator" w:id="0">
    <w:p w:rsidR="00CC262D" w:rsidRDefault="00CC262D" w:rsidP="00CA018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356C"/>
    <w:rsid w:val="002C356C"/>
    <w:rsid w:val="002D2F00"/>
    <w:rsid w:val="00461918"/>
    <w:rsid w:val="004C67A5"/>
    <w:rsid w:val="005773B8"/>
    <w:rsid w:val="005B4459"/>
    <w:rsid w:val="00686B27"/>
    <w:rsid w:val="007C7994"/>
    <w:rsid w:val="00830264"/>
    <w:rsid w:val="00853B52"/>
    <w:rsid w:val="00B723E9"/>
    <w:rsid w:val="00C74529"/>
    <w:rsid w:val="00CA018A"/>
    <w:rsid w:val="00CC262D"/>
    <w:rsid w:val="00D808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56C"/>
    <w:pPr>
      <w:widowControl w:val="0"/>
      <w:jc w:val="both"/>
    </w:pPr>
    <w:rPr>
      <w:rFonts w:ascii="Times New Roman" w:eastAsia="宋体" w:hAnsi="Times New Roman" w:cs="Times New Roman"/>
      <w:b/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A018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CA018A"/>
    <w:rPr>
      <w:rFonts w:ascii="Times New Roman" w:eastAsia="宋体" w:hAnsi="Times New Roman" w:cs="Times New Roman"/>
      <w:b/>
      <w:bCs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CA018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CA018A"/>
    <w:rPr>
      <w:rFonts w:ascii="Times New Roman" w:eastAsia="宋体" w:hAnsi="Times New Roman" w:cs="Times New Roman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142</Words>
  <Characters>812</Characters>
  <Application>Microsoft Office Word</Application>
  <DocSecurity>0</DocSecurity>
  <Lines>6</Lines>
  <Paragraphs>1</Paragraphs>
  <ScaleCrop>false</ScaleCrop>
  <Company>鑫蓝技术论坛</Company>
  <LinksUpToDate>false</LinksUpToDate>
  <CharactersWithSpaces>953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岚</dc:creator>
  <cp:lastModifiedBy>岚</cp:lastModifiedBy>
  <cp:revision>6</cp:revision>
  <dcterms:created xsi:type="dcterms:W3CDTF">2021-03-01T02:33:00Z</dcterms:created>
  <dcterms:modified xsi:type="dcterms:W3CDTF">2021-03-26T07:29:00Z</dcterms:modified>
</cp:coreProperties>
</file>