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46" w:rsidRPr="00352746" w:rsidRDefault="00352746" w:rsidP="00352746">
      <w:pPr>
        <w:tabs>
          <w:tab w:val="left" w:pos="3255"/>
        </w:tabs>
        <w:spacing w:line="200" w:lineRule="exact"/>
        <w:ind w:leftChars="-40" w:left="-84"/>
        <w:jc w:val="center"/>
        <w:rPr>
          <w:rFonts w:eastAsia="方正小标宋简体"/>
          <w:spacing w:val="-20"/>
          <w:w w:val="85"/>
          <w:sz w:val="84"/>
          <w:szCs w:val="84"/>
        </w:rPr>
      </w:pPr>
    </w:p>
    <w:p w:rsidR="00352746" w:rsidRPr="00352746" w:rsidRDefault="00352746" w:rsidP="00352746">
      <w:pPr>
        <w:tabs>
          <w:tab w:val="left" w:pos="3255"/>
        </w:tabs>
        <w:spacing w:line="200" w:lineRule="exact"/>
        <w:ind w:leftChars="-40" w:left="-84"/>
        <w:jc w:val="center"/>
        <w:rPr>
          <w:rFonts w:eastAsia="方正小标宋简体"/>
          <w:spacing w:val="-20"/>
          <w:w w:val="85"/>
          <w:sz w:val="84"/>
          <w:szCs w:val="84"/>
        </w:rPr>
      </w:pPr>
    </w:p>
    <w:p w:rsidR="00352746" w:rsidRPr="00352746" w:rsidRDefault="00352746" w:rsidP="00352746">
      <w:pPr>
        <w:tabs>
          <w:tab w:val="left" w:pos="3255"/>
        </w:tabs>
        <w:spacing w:line="200" w:lineRule="exact"/>
        <w:ind w:leftChars="-40" w:left="-84"/>
        <w:jc w:val="center"/>
        <w:rPr>
          <w:rFonts w:eastAsia="方正小标宋简体"/>
          <w:spacing w:val="-20"/>
          <w:w w:val="85"/>
          <w:sz w:val="84"/>
          <w:szCs w:val="84"/>
        </w:rPr>
      </w:pPr>
    </w:p>
    <w:p w:rsidR="00352746" w:rsidRPr="00352746" w:rsidRDefault="00352746" w:rsidP="00352746">
      <w:pPr>
        <w:tabs>
          <w:tab w:val="left" w:pos="3255"/>
        </w:tabs>
        <w:spacing w:line="200" w:lineRule="exact"/>
        <w:ind w:leftChars="-40" w:left="-84"/>
        <w:jc w:val="center"/>
        <w:rPr>
          <w:rFonts w:eastAsia="方正小标宋简体"/>
          <w:spacing w:val="-20"/>
          <w:w w:val="85"/>
          <w:sz w:val="84"/>
          <w:szCs w:val="84"/>
        </w:rPr>
      </w:pPr>
    </w:p>
    <w:p w:rsidR="00352746" w:rsidRPr="00352746" w:rsidRDefault="00352746" w:rsidP="00352746">
      <w:pPr>
        <w:tabs>
          <w:tab w:val="left" w:pos="3255"/>
        </w:tabs>
        <w:spacing w:line="200" w:lineRule="exact"/>
        <w:ind w:leftChars="-40" w:left="-84"/>
        <w:jc w:val="center"/>
        <w:rPr>
          <w:rFonts w:eastAsia="方正小标宋简体"/>
          <w:spacing w:val="-20"/>
          <w:w w:val="85"/>
          <w:sz w:val="84"/>
          <w:szCs w:val="84"/>
        </w:rPr>
      </w:pPr>
    </w:p>
    <w:p w:rsidR="004D7A3B" w:rsidRPr="00AB7467" w:rsidRDefault="004D7A3B" w:rsidP="004D7A3B">
      <w:pPr>
        <w:spacing w:line="500" w:lineRule="exact"/>
        <w:jc w:val="center"/>
        <w:rPr>
          <w:rFonts w:eastAsia="方正小标宋简体"/>
          <w:snapToGrid w:val="0"/>
          <w:kern w:val="0"/>
          <w:sz w:val="44"/>
          <w:szCs w:val="44"/>
        </w:rPr>
      </w:pPr>
      <w:r w:rsidRPr="00AB7467">
        <w:rPr>
          <w:rFonts w:eastAsia="方正小标宋简体"/>
          <w:snapToGrid w:val="0"/>
          <w:kern w:val="0"/>
          <w:sz w:val="44"/>
          <w:szCs w:val="44"/>
        </w:rPr>
        <w:t>北京市朝阳区人民政府办公室</w:t>
      </w:r>
    </w:p>
    <w:p w:rsidR="004D7A3B" w:rsidRDefault="004D7A3B" w:rsidP="004D7A3B">
      <w:pPr>
        <w:spacing w:line="500" w:lineRule="exact"/>
        <w:jc w:val="center"/>
        <w:rPr>
          <w:rFonts w:ascii="方正小标宋简体" w:eastAsia="方正小标宋简体" w:hAnsi="方正小标宋简体" w:cs="方正小标宋简体"/>
          <w:sz w:val="44"/>
          <w:szCs w:val="44"/>
        </w:rPr>
      </w:pPr>
      <w:r w:rsidRPr="00AB7467">
        <w:rPr>
          <w:rFonts w:eastAsia="方正小标宋简体"/>
          <w:snapToGrid w:val="0"/>
          <w:kern w:val="0"/>
          <w:sz w:val="44"/>
          <w:szCs w:val="44"/>
        </w:rPr>
        <w:t>关于</w:t>
      </w:r>
      <w:r w:rsidRPr="00AB7467">
        <w:rPr>
          <w:rFonts w:ascii="方正小标宋简体" w:eastAsia="方正小标宋简体" w:hint="eastAsia"/>
          <w:snapToGrid w:val="0"/>
          <w:kern w:val="0"/>
          <w:sz w:val="44"/>
          <w:szCs w:val="44"/>
        </w:rPr>
        <w:t>印发</w:t>
      </w:r>
      <w:proofErr w:type="gramStart"/>
      <w:r w:rsidRPr="00AB7467">
        <w:rPr>
          <w:rFonts w:ascii="方正小标宋简体" w:eastAsia="方正小标宋简体" w:hint="eastAsia"/>
          <w:snapToGrid w:val="0"/>
          <w:kern w:val="0"/>
          <w:sz w:val="44"/>
          <w:szCs w:val="44"/>
        </w:rPr>
        <w:t>《</w:t>
      </w:r>
      <w:proofErr w:type="gramEnd"/>
      <w:r>
        <w:rPr>
          <w:rFonts w:ascii="方正小标宋简体" w:eastAsia="方正小标宋简体" w:hAnsi="方正小标宋简体" w:cs="方正小标宋简体" w:hint="eastAsia"/>
          <w:sz w:val="44"/>
          <w:szCs w:val="44"/>
        </w:rPr>
        <w:t>朝阳区实施“</w:t>
      </w:r>
      <w:proofErr w:type="gramStart"/>
      <w:r>
        <w:rPr>
          <w:rFonts w:ascii="方正小标宋简体" w:eastAsia="方正小标宋简体" w:hAnsi="方正小标宋简体" w:cs="方正小标宋简体" w:hint="eastAsia"/>
          <w:sz w:val="44"/>
          <w:szCs w:val="44"/>
        </w:rPr>
        <w:t>一</w:t>
      </w:r>
      <w:proofErr w:type="gramEnd"/>
      <w:r>
        <w:rPr>
          <w:rFonts w:ascii="方正小标宋简体" w:eastAsia="方正小标宋简体" w:hAnsi="方正小标宋简体" w:cs="方正小标宋简体" w:hint="eastAsia"/>
          <w:sz w:val="44"/>
          <w:szCs w:val="44"/>
        </w:rPr>
        <w:t>业一证”行业</w:t>
      </w:r>
    </w:p>
    <w:p w:rsidR="004D7A3B" w:rsidRPr="00AB7467" w:rsidRDefault="004D7A3B" w:rsidP="004D7A3B">
      <w:pPr>
        <w:spacing w:line="500" w:lineRule="exact"/>
        <w:jc w:val="center"/>
        <w:rPr>
          <w:rFonts w:ascii="方正小标宋简体" w:eastAsia="方正小标宋简体"/>
          <w:snapToGrid w:val="0"/>
          <w:kern w:val="0"/>
          <w:sz w:val="44"/>
          <w:szCs w:val="44"/>
        </w:rPr>
      </w:pPr>
      <w:r>
        <w:rPr>
          <w:rFonts w:ascii="方正小标宋简体" w:eastAsia="方正小标宋简体" w:hAnsi="方正小标宋简体" w:cs="方正小标宋简体" w:hint="eastAsia"/>
          <w:sz w:val="44"/>
          <w:szCs w:val="44"/>
        </w:rPr>
        <w:t>综合许可改革工作方案</w:t>
      </w:r>
      <w:proofErr w:type="gramStart"/>
      <w:r w:rsidRPr="00AB7467">
        <w:rPr>
          <w:rFonts w:ascii="方正小标宋简体" w:eastAsia="方正小标宋简体" w:hint="eastAsia"/>
          <w:snapToGrid w:val="0"/>
          <w:kern w:val="0"/>
          <w:sz w:val="44"/>
          <w:szCs w:val="44"/>
        </w:rPr>
        <w:t>》</w:t>
      </w:r>
      <w:proofErr w:type="gramEnd"/>
      <w:r w:rsidRPr="00AB7467">
        <w:rPr>
          <w:rFonts w:ascii="方正小标宋简体" w:eastAsia="方正小标宋简体" w:hint="eastAsia"/>
          <w:snapToGrid w:val="0"/>
          <w:kern w:val="0"/>
          <w:sz w:val="44"/>
          <w:szCs w:val="44"/>
        </w:rPr>
        <w:t>的通知</w:t>
      </w:r>
    </w:p>
    <w:p w:rsidR="00352746" w:rsidRPr="00352746" w:rsidRDefault="00352746" w:rsidP="00352746">
      <w:pPr>
        <w:spacing w:line="600" w:lineRule="exact"/>
        <w:jc w:val="center"/>
        <w:rPr>
          <w:rFonts w:eastAsia="仿宋_GB2312"/>
          <w:snapToGrid w:val="0"/>
          <w:kern w:val="0"/>
          <w:sz w:val="32"/>
          <w:szCs w:val="32"/>
        </w:rPr>
      </w:pPr>
    </w:p>
    <w:p w:rsidR="00352746" w:rsidRPr="00352746" w:rsidRDefault="00352746" w:rsidP="004D7A3B">
      <w:pPr>
        <w:snapToGrid w:val="0"/>
        <w:spacing w:afterLines="30"/>
        <w:jc w:val="center"/>
        <w:rPr>
          <w:rFonts w:eastAsia="仿宋_GB2312"/>
          <w:snapToGrid w:val="0"/>
          <w:kern w:val="0"/>
          <w:sz w:val="32"/>
          <w:szCs w:val="32"/>
        </w:rPr>
      </w:pPr>
      <w:r w:rsidRPr="00352746">
        <w:rPr>
          <w:rFonts w:eastAsia="仿宋_GB2312" w:cs="仿宋_GB2312" w:hint="eastAsia"/>
          <w:snapToGrid w:val="0"/>
          <w:kern w:val="0"/>
          <w:sz w:val="32"/>
          <w:szCs w:val="32"/>
        </w:rPr>
        <w:t>朝政办发</w:t>
      </w:r>
      <w:r w:rsidRPr="00352746">
        <w:rPr>
          <w:rFonts w:ascii="仿宋_GB2312" w:eastAsia="仿宋_GB2312" w:cs="仿宋_GB2312" w:hint="eastAsia"/>
          <w:snapToGrid w:val="0"/>
          <w:kern w:val="0"/>
          <w:sz w:val="32"/>
          <w:szCs w:val="32"/>
        </w:rPr>
        <w:t>〔</w:t>
      </w:r>
      <w:r w:rsidRPr="00352746">
        <w:rPr>
          <w:rFonts w:ascii="仿宋_GB2312" w:eastAsia="仿宋_GB2312" w:hint="eastAsia"/>
          <w:snapToGrid w:val="0"/>
          <w:kern w:val="0"/>
          <w:sz w:val="32"/>
          <w:szCs w:val="32"/>
        </w:rPr>
        <w:t>20</w:t>
      </w:r>
      <w:r w:rsidR="000C52C3">
        <w:rPr>
          <w:rFonts w:ascii="仿宋_GB2312" w:eastAsia="仿宋_GB2312" w:hint="eastAsia"/>
          <w:snapToGrid w:val="0"/>
          <w:kern w:val="0"/>
          <w:sz w:val="32"/>
          <w:szCs w:val="32"/>
        </w:rPr>
        <w:t>2</w:t>
      </w:r>
      <w:r w:rsidR="00AB7467">
        <w:rPr>
          <w:rFonts w:ascii="仿宋_GB2312" w:eastAsia="仿宋_GB2312" w:hint="eastAsia"/>
          <w:snapToGrid w:val="0"/>
          <w:kern w:val="0"/>
          <w:sz w:val="32"/>
          <w:szCs w:val="32"/>
        </w:rPr>
        <w:t>3</w:t>
      </w:r>
      <w:r w:rsidRPr="00352746">
        <w:rPr>
          <w:rFonts w:ascii="仿宋_GB2312" w:eastAsia="仿宋_GB2312" w:cs="仿宋_GB2312" w:hint="eastAsia"/>
          <w:snapToGrid w:val="0"/>
          <w:kern w:val="0"/>
          <w:sz w:val="32"/>
          <w:szCs w:val="32"/>
        </w:rPr>
        <w:t>〕</w:t>
      </w:r>
      <w:r w:rsidR="0007539F">
        <w:rPr>
          <w:rFonts w:ascii="仿宋_GB2312" w:eastAsia="仿宋_GB2312" w:hint="eastAsia"/>
          <w:snapToGrid w:val="0"/>
          <w:kern w:val="0"/>
          <w:sz w:val="32"/>
          <w:szCs w:val="32"/>
        </w:rPr>
        <w:t>4</w:t>
      </w:r>
      <w:r w:rsidRPr="00352746">
        <w:rPr>
          <w:rFonts w:eastAsia="仿宋_GB2312" w:cs="仿宋_GB2312" w:hint="eastAsia"/>
          <w:snapToGrid w:val="0"/>
          <w:kern w:val="0"/>
          <w:sz w:val="32"/>
          <w:szCs w:val="32"/>
        </w:rPr>
        <w:t>号</w:t>
      </w:r>
    </w:p>
    <w:p w:rsidR="00352746" w:rsidRPr="00352746" w:rsidRDefault="00352746" w:rsidP="0007539F">
      <w:pPr>
        <w:spacing w:line="500" w:lineRule="exact"/>
        <w:rPr>
          <w:rFonts w:eastAsia="仿宋_GB2312"/>
          <w:snapToGrid w:val="0"/>
          <w:kern w:val="0"/>
          <w:sz w:val="32"/>
          <w:szCs w:val="32"/>
        </w:rPr>
      </w:pPr>
    </w:p>
    <w:p w:rsidR="002442D4" w:rsidRPr="00AB7467" w:rsidRDefault="00352746" w:rsidP="0007539F">
      <w:pPr>
        <w:adjustRightInd w:val="0"/>
        <w:snapToGrid w:val="0"/>
        <w:spacing w:line="500" w:lineRule="exact"/>
        <w:rPr>
          <w:rFonts w:ascii="楷体_GB2312" w:eastAsia="楷体_GB2312" w:cs="仿宋_GB2312"/>
          <w:snapToGrid w:val="0"/>
          <w:kern w:val="0"/>
          <w:sz w:val="32"/>
          <w:szCs w:val="32"/>
        </w:rPr>
      </w:pPr>
      <w:r w:rsidRPr="00AB7467">
        <w:rPr>
          <w:rFonts w:ascii="楷体_GB2312" w:eastAsia="楷体_GB2312" w:cs="仿宋_GB2312" w:hint="eastAsia"/>
          <w:snapToGrid w:val="0"/>
          <w:kern w:val="0"/>
          <w:sz w:val="32"/>
          <w:szCs w:val="32"/>
        </w:rPr>
        <w:t>各街道办事处、地区办事处（乡政府），区政府各委、办、局，各区属机构：</w:t>
      </w:r>
    </w:p>
    <w:p w:rsidR="00352746" w:rsidRPr="00AB7467" w:rsidRDefault="00AB7467" w:rsidP="0007539F">
      <w:pPr>
        <w:spacing w:line="500" w:lineRule="exact"/>
        <w:ind w:firstLineChars="200" w:firstLine="640"/>
        <w:rPr>
          <w:rFonts w:eastAsia="仿宋_GB2312"/>
          <w:b/>
          <w:snapToGrid w:val="0"/>
          <w:kern w:val="0"/>
          <w:sz w:val="32"/>
          <w:szCs w:val="32"/>
        </w:rPr>
      </w:pPr>
      <w:r w:rsidRPr="00AB7467">
        <w:rPr>
          <w:rFonts w:ascii="楷体_GB2312" w:eastAsia="楷体_GB2312" w:cs="仿宋_GB2312" w:hint="eastAsia"/>
          <w:snapToGrid w:val="0"/>
          <w:kern w:val="0"/>
          <w:sz w:val="32"/>
          <w:szCs w:val="32"/>
        </w:rPr>
        <w:t>经区政府同意，现将《</w:t>
      </w:r>
      <w:r w:rsidR="0007539F" w:rsidRPr="0007539F">
        <w:rPr>
          <w:rFonts w:ascii="楷体_GB2312" w:eastAsia="楷体_GB2312" w:cs="仿宋_GB2312" w:hint="eastAsia"/>
          <w:snapToGrid w:val="0"/>
          <w:kern w:val="0"/>
          <w:sz w:val="32"/>
          <w:szCs w:val="32"/>
        </w:rPr>
        <w:t>朝阳区实施“一业一证”行业综合许可改革工作方案</w:t>
      </w:r>
      <w:r w:rsidRPr="00AB7467">
        <w:rPr>
          <w:rFonts w:ascii="楷体_GB2312" w:eastAsia="楷体_GB2312" w:cs="仿宋_GB2312" w:hint="eastAsia"/>
          <w:snapToGrid w:val="0"/>
          <w:kern w:val="0"/>
          <w:sz w:val="32"/>
          <w:szCs w:val="32"/>
        </w:rPr>
        <w:t>》印发给你们，请认真贯彻落实。</w:t>
      </w:r>
    </w:p>
    <w:p w:rsidR="00352746" w:rsidRDefault="00352746" w:rsidP="0007539F">
      <w:pPr>
        <w:spacing w:line="500" w:lineRule="exact"/>
        <w:ind w:firstLine="630"/>
        <w:rPr>
          <w:rFonts w:eastAsia="仿宋_GB2312"/>
          <w:b/>
          <w:snapToGrid w:val="0"/>
          <w:kern w:val="0"/>
          <w:sz w:val="32"/>
          <w:szCs w:val="32"/>
        </w:rPr>
      </w:pPr>
    </w:p>
    <w:p w:rsidR="00AB7467" w:rsidRPr="0000778B" w:rsidRDefault="00AB7467" w:rsidP="0007539F">
      <w:pPr>
        <w:spacing w:line="500" w:lineRule="exact"/>
        <w:ind w:firstLine="630"/>
        <w:rPr>
          <w:rFonts w:eastAsia="仿宋_GB2312"/>
          <w:b/>
          <w:snapToGrid w:val="0"/>
          <w:kern w:val="0"/>
          <w:sz w:val="32"/>
          <w:szCs w:val="32"/>
        </w:rPr>
      </w:pPr>
    </w:p>
    <w:p w:rsidR="00CC5216" w:rsidRPr="0000778B" w:rsidRDefault="00CC5216" w:rsidP="0007539F">
      <w:pPr>
        <w:spacing w:line="500" w:lineRule="exact"/>
        <w:ind w:firstLine="630"/>
        <w:rPr>
          <w:rFonts w:eastAsia="仿宋_GB2312"/>
          <w:b/>
          <w:snapToGrid w:val="0"/>
          <w:kern w:val="0"/>
          <w:sz w:val="32"/>
          <w:szCs w:val="32"/>
        </w:rPr>
      </w:pPr>
    </w:p>
    <w:p w:rsidR="00352746" w:rsidRPr="00AB7467" w:rsidRDefault="00352746" w:rsidP="0007539F">
      <w:pPr>
        <w:spacing w:line="500" w:lineRule="exact"/>
        <w:ind w:firstLineChars="1350" w:firstLine="4320"/>
        <w:rPr>
          <w:rFonts w:ascii="楷体_GB2312" w:eastAsia="楷体_GB2312"/>
          <w:snapToGrid w:val="0"/>
          <w:kern w:val="0"/>
          <w:sz w:val="32"/>
          <w:szCs w:val="32"/>
        </w:rPr>
      </w:pPr>
      <w:r w:rsidRPr="00AB7467">
        <w:rPr>
          <w:rFonts w:ascii="楷体_GB2312" w:eastAsia="楷体_GB2312" w:hint="eastAsia"/>
          <w:snapToGrid w:val="0"/>
          <w:kern w:val="0"/>
          <w:sz w:val="32"/>
          <w:szCs w:val="32"/>
        </w:rPr>
        <w:t>北京市朝阳区人民政府办公室</w:t>
      </w:r>
    </w:p>
    <w:p w:rsidR="00352746" w:rsidRPr="00AB7467" w:rsidRDefault="00352746" w:rsidP="0007539F">
      <w:pPr>
        <w:tabs>
          <w:tab w:val="left" w:pos="7230"/>
          <w:tab w:val="left" w:pos="7513"/>
          <w:tab w:val="left" w:pos="7655"/>
        </w:tabs>
        <w:spacing w:line="500" w:lineRule="exact"/>
        <w:rPr>
          <w:rFonts w:ascii="楷体_GB2312" w:eastAsia="楷体_GB2312"/>
          <w:snapToGrid w:val="0"/>
          <w:kern w:val="0"/>
          <w:sz w:val="32"/>
          <w:szCs w:val="32"/>
        </w:rPr>
      </w:pPr>
      <w:r w:rsidRPr="00AB7467">
        <w:rPr>
          <w:rFonts w:ascii="楷体_GB2312" w:eastAsia="楷体_GB2312" w:hint="eastAsia"/>
          <w:snapToGrid w:val="0"/>
          <w:kern w:val="0"/>
          <w:sz w:val="32"/>
          <w:szCs w:val="32"/>
        </w:rPr>
        <w:t xml:space="preserve">                              </w:t>
      </w:r>
      <w:r w:rsidR="00AB7467">
        <w:rPr>
          <w:rFonts w:ascii="楷体_GB2312" w:eastAsia="楷体_GB2312" w:hint="eastAsia"/>
          <w:snapToGrid w:val="0"/>
          <w:kern w:val="0"/>
          <w:sz w:val="32"/>
          <w:szCs w:val="32"/>
        </w:rPr>
        <w:t xml:space="preserve"> </w:t>
      </w:r>
      <w:r w:rsidRPr="00AB7467">
        <w:rPr>
          <w:rFonts w:ascii="楷体_GB2312" w:eastAsia="楷体_GB2312" w:hint="eastAsia"/>
          <w:snapToGrid w:val="0"/>
          <w:kern w:val="0"/>
          <w:sz w:val="32"/>
          <w:szCs w:val="32"/>
        </w:rPr>
        <w:t xml:space="preserve"> </w:t>
      </w:r>
      <w:r w:rsidR="00126114" w:rsidRPr="00AB7467">
        <w:rPr>
          <w:rFonts w:ascii="楷体_GB2312" w:eastAsia="楷体_GB2312" w:hint="eastAsia"/>
          <w:snapToGrid w:val="0"/>
          <w:kern w:val="0"/>
          <w:sz w:val="32"/>
          <w:szCs w:val="32"/>
        </w:rPr>
        <w:t xml:space="preserve"> </w:t>
      </w:r>
      <w:r w:rsidRPr="00AB7467">
        <w:rPr>
          <w:rFonts w:ascii="楷体_GB2312" w:eastAsia="楷体_GB2312" w:hint="eastAsia"/>
          <w:snapToGrid w:val="0"/>
          <w:kern w:val="0"/>
          <w:sz w:val="32"/>
          <w:szCs w:val="32"/>
        </w:rPr>
        <w:t>20</w:t>
      </w:r>
      <w:r w:rsidR="00126114" w:rsidRPr="00AB7467">
        <w:rPr>
          <w:rFonts w:ascii="楷体_GB2312" w:eastAsia="楷体_GB2312" w:hint="eastAsia"/>
          <w:snapToGrid w:val="0"/>
          <w:kern w:val="0"/>
          <w:sz w:val="32"/>
          <w:szCs w:val="32"/>
        </w:rPr>
        <w:t>2</w:t>
      </w:r>
      <w:r w:rsidR="00AB7467" w:rsidRPr="00AB7467">
        <w:rPr>
          <w:rFonts w:ascii="楷体_GB2312" w:eastAsia="楷体_GB2312" w:hint="eastAsia"/>
          <w:snapToGrid w:val="0"/>
          <w:kern w:val="0"/>
          <w:sz w:val="32"/>
          <w:szCs w:val="32"/>
        </w:rPr>
        <w:t>3</w:t>
      </w:r>
      <w:r w:rsidRPr="00AB7467">
        <w:rPr>
          <w:rFonts w:ascii="楷体_GB2312" w:eastAsia="楷体_GB2312" w:hint="eastAsia"/>
          <w:snapToGrid w:val="0"/>
          <w:kern w:val="0"/>
          <w:sz w:val="32"/>
          <w:szCs w:val="32"/>
        </w:rPr>
        <w:t>年</w:t>
      </w:r>
      <w:r w:rsidR="0007539F">
        <w:rPr>
          <w:rFonts w:ascii="楷体_GB2312" w:eastAsia="楷体_GB2312" w:hint="eastAsia"/>
          <w:snapToGrid w:val="0"/>
          <w:kern w:val="0"/>
          <w:sz w:val="32"/>
          <w:szCs w:val="32"/>
        </w:rPr>
        <w:t>4</w:t>
      </w:r>
      <w:r w:rsidRPr="00AB7467">
        <w:rPr>
          <w:rFonts w:ascii="楷体_GB2312" w:eastAsia="楷体_GB2312" w:hint="eastAsia"/>
          <w:snapToGrid w:val="0"/>
          <w:kern w:val="0"/>
          <w:sz w:val="32"/>
          <w:szCs w:val="32"/>
        </w:rPr>
        <w:t>月</w:t>
      </w:r>
      <w:r w:rsidR="00065562">
        <w:rPr>
          <w:rFonts w:ascii="楷体_GB2312" w:eastAsia="楷体_GB2312" w:hint="eastAsia"/>
          <w:snapToGrid w:val="0"/>
          <w:kern w:val="0"/>
          <w:sz w:val="32"/>
          <w:szCs w:val="32"/>
        </w:rPr>
        <w:t>7</w:t>
      </w:r>
      <w:r w:rsidRPr="00AB7467">
        <w:rPr>
          <w:rFonts w:ascii="楷体_GB2312" w:eastAsia="楷体_GB2312" w:hint="eastAsia"/>
          <w:snapToGrid w:val="0"/>
          <w:kern w:val="0"/>
          <w:sz w:val="32"/>
          <w:szCs w:val="32"/>
        </w:rPr>
        <w:t>日</w:t>
      </w:r>
    </w:p>
    <w:p w:rsidR="00AB7467" w:rsidRPr="00AB7467" w:rsidRDefault="00AB7467" w:rsidP="0007539F">
      <w:pPr>
        <w:spacing w:line="500" w:lineRule="exact"/>
        <w:ind w:firstLineChars="200" w:firstLine="640"/>
        <w:rPr>
          <w:rFonts w:ascii="仿宋_GB2312" w:eastAsia="仿宋_GB2312"/>
          <w:snapToGrid w:val="0"/>
          <w:kern w:val="0"/>
          <w:sz w:val="32"/>
          <w:szCs w:val="32"/>
        </w:rPr>
      </w:pPr>
      <w:r w:rsidRPr="00AB7467">
        <w:rPr>
          <w:rFonts w:ascii="仿宋_GB2312" w:eastAsia="仿宋_GB2312" w:hint="eastAsia"/>
          <w:snapToGrid w:val="0"/>
          <w:kern w:val="0"/>
          <w:sz w:val="32"/>
          <w:szCs w:val="32"/>
        </w:rPr>
        <w:t>（此件公开</w:t>
      </w:r>
      <w:r w:rsidR="00731047">
        <w:rPr>
          <w:rFonts w:ascii="仿宋_GB2312" w:eastAsia="仿宋_GB2312" w:hint="eastAsia"/>
          <w:snapToGrid w:val="0"/>
          <w:kern w:val="0"/>
          <w:sz w:val="32"/>
          <w:szCs w:val="32"/>
        </w:rPr>
        <w:t>发布</w:t>
      </w:r>
      <w:r w:rsidRPr="00AB7467">
        <w:rPr>
          <w:rFonts w:ascii="仿宋_GB2312" w:eastAsia="仿宋_GB2312" w:hint="eastAsia"/>
          <w:snapToGrid w:val="0"/>
          <w:kern w:val="0"/>
          <w:sz w:val="32"/>
          <w:szCs w:val="32"/>
        </w:rPr>
        <w:t>）</w:t>
      </w:r>
    </w:p>
    <w:p w:rsidR="0007539F" w:rsidRDefault="0007539F" w:rsidP="00B06E69">
      <w:pPr>
        <w:snapToGrid w:val="0"/>
        <w:spacing w:line="560" w:lineRule="exact"/>
        <w:rPr>
          <w:rFonts w:ascii="仿宋_GB2312" w:eastAsia="仿宋_GB2312" w:cs="方正小标宋简体" w:hint="eastAsia"/>
          <w:snapToGrid w:val="0"/>
          <w:kern w:val="0"/>
          <w:sz w:val="32"/>
          <w:szCs w:val="32"/>
        </w:rPr>
      </w:pPr>
    </w:p>
    <w:p w:rsidR="004D7A3B" w:rsidRDefault="004D7A3B" w:rsidP="00B06E69">
      <w:pPr>
        <w:snapToGrid w:val="0"/>
        <w:spacing w:line="560" w:lineRule="exact"/>
        <w:rPr>
          <w:rFonts w:ascii="仿宋_GB2312" w:eastAsia="仿宋_GB2312" w:cs="方正小标宋简体" w:hint="eastAsia"/>
          <w:snapToGrid w:val="0"/>
          <w:kern w:val="0"/>
          <w:sz w:val="32"/>
          <w:szCs w:val="32"/>
        </w:rPr>
      </w:pPr>
    </w:p>
    <w:p w:rsidR="004D7A3B" w:rsidRDefault="004D7A3B" w:rsidP="00B06E69">
      <w:pPr>
        <w:snapToGrid w:val="0"/>
        <w:spacing w:line="560" w:lineRule="exact"/>
        <w:rPr>
          <w:rFonts w:ascii="仿宋_GB2312" w:eastAsia="仿宋_GB2312" w:cs="方正小标宋简体" w:hint="eastAsia"/>
          <w:snapToGrid w:val="0"/>
          <w:kern w:val="0"/>
          <w:sz w:val="32"/>
          <w:szCs w:val="32"/>
        </w:rPr>
      </w:pPr>
    </w:p>
    <w:p w:rsidR="004D7A3B" w:rsidRDefault="004D7A3B" w:rsidP="00B06E69">
      <w:pPr>
        <w:snapToGrid w:val="0"/>
        <w:spacing w:line="560" w:lineRule="exact"/>
        <w:rPr>
          <w:rFonts w:ascii="仿宋_GB2312" w:eastAsia="仿宋_GB2312" w:cs="方正小标宋简体" w:hint="eastAsia"/>
          <w:snapToGrid w:val="0"/>
          <w:kern w:val="0"/>
          <w:sz w:val="32"/>
          <w:szCs w:val="32"/>
        </w:rPr>
      </w:pPr>
    </w:p>
    <w:p w:rsidR="004D7A3B" w:rsidRDefault="004D7A3B" w:rsidP="00B06E69">
      <w:pPr>
        <w:snapToGrid w:val="0"/>
        <w:spacing w:line="560" w:lineRule="exact"/>
        <w:rPr>
          <w:rFonts w:ascii="仿宋_GB2312" w:eastAsia="仿宋_GB2312" w:cs="方正小标宋简体" w:hint="eastAsia"/>
          <w:snapToGrid w:val="0"/>
          <w:kern w:val="0"/>
          <w:sz w:val="32"/>
          <w:szCs w:val="32"/>
        </w:rPr>
      </w:pPr>
    </w:p>
    <w:p w:rsidR="004D7A3B" w:rsidRDefault="004D7A3B" w:rsidP="00B06E69">
      <w:pPr>
        <w:snapToGrid w:val="0"/>
        <w:spacing w:line="560" w:lineRule="exact"/>
        <w:rPr>
          <w:rFonts w:ascii="仿宋_GB2312" w:eastAsia="仿宋_GB2312" w:cs="方正小标宋简体" w:hint="eastAsia"/>
          <w:snapToGrid w:val="0"/>
          <w:kern w:val="0"/>
          <w:sz w:val="32"/>
          <w:szCs w:val="32"/>
        </w:rPr>
      </w:pPr>
    </w:p>
    <w:p w:rsidR="004D7A3B" w:rsidRDefault="004D7A3B" w:rsidP="00B06E69">
      <w:pPr>
        <w:snapToGrid w:val="0"/>
        <w:spacing w:line="560" w:lineRule="exact"/>
        <w:rPr>
          <w:rFonts w:ascii="仿宋_GB2312" w:eastAsia="仿宋_GB2312" w:cs="方正小标宋简体" w:hint="eastAsia"/>
          <w:snapToGrid w:val="0"/>
          <w:kern w:val="0"/>
          <w:sz w:val="32"/>
          <w:szCs w:val="32"/>
        </w:rPr>
      </w:pPr>
    </w:p>
    <w:p w:rsidR="004D7A3B" w:rsidRPr="0007539F" w:rsidRDefault="004D7A3B" w:rsidP="00B06E69">
      <w:pPr>
        <w:snapToGrid w:val="0"/>
        <w:spacing w:line="560" w:lineRule="exact"/>
        <w:rPr>
          <w:rFonts w:ascii="仿宋_GB2312" w:eastAsia="仿宋_GB2312" w:cs="方正小标宋简体"/>
          <w:snapToGrid w:val="0"/>
          <w:kern w:val="0"/>
          <w:sz w:val="32"/>
          <w:szCs w:val="32"/>
        </w:rPr>
      </w:pPr>
    </w:p>
    <w:p w:rsidR="00765451" w:rsidRDefault="0007539F" w:rsidP="00765451">
      <w:pPr>
        <w:spacing w:line="560" w:lineRule="exact"/>
        <w:jc w:val="center"/>
        <w:rPr>
          <w:rFonts w:ascii="方正小标宋简体" w:eastAsia="方正小标宋简体"/>
          <w:sz w:val="44"/>
          <w:szCs w:val="44"/>
        </w:rPr>
      </w:pPr>
      <w:r w:rsidRPr="0007539F">
        <w:rPr>
          <w:rFonts w:ascii="方正小标宋简体" w:eastAsia="方正小标宋简体" w:hint="eastAsia"/>
          <w:sz w:val="44"/>
          <w:szCs w:val="44"/>
        </w:rPr>
        <w:t>朝阳区实施“</w:t>
      </w:r>
      <w:proofErr w:type="gramStart"/>
      <w:r w:rsidRPr="0007539F">
        <w:rPr>
          <w:rFonts w:ascii="方正小标宋简体" w:eastAsia="方正小标宋简体" w:hint="eastAsia"/>
          <w:sz w:val="44"/>
          <w:szCs w:val="44"/>
        </w:rPr>
        <w:t>一</w:t>
      </w:r>
      <w:proofErr w:type="gramEnd"/>
      <w:r w:rsidRPr="0007539F">
        <w:rPr>
          <w:rFonts w:ascii="方正小标宋简体" w:eastAsia="方正小标宋简体" w:hint="eastAsia"/>
          <w:sz w:val="44"/>
          <w:szCs w:val="44"/>
        </w:rPr>
        <w:t>业一证”行业</w:t>
      </w:r>
    </w:p>
    <w:p w:rsidR="0007539F" w:rsidRPr="0007539F" w:rsidRDefault="0007539F" w:rsidP="00765451">
      <w:pPr>
        <w:spacing w:line="560" w:lineRule="exact"/>
        <w:jc w:val="center"/>
        <w:rPr>
          <w:rFonts w:ascii="方正小标宋简体" w:eastAsia="方正小标宋简体"/>
          <w:sz w:val="44"/>
          <w:szCs w:val="44"/>
        </w:rPr>
      </w:pPr>
      <w:r w:rsidRPr="0007539F">
        <w:rPr>
          <w:rFonts w:ascii="方正小标宋简体" w:eastAsia="方正小标宋简体" w:hint="eastAsia"/>
          <w:sz w:val="44"/>
          <w:szCs w:val="44"/>
        </w:rPr>
        <w:t>综合许可改革工作方案</w:t>
      </w:r>
    </w:p>
    <w:p w:rsidR="0007539F" w:rsidRPr="0007539F" w:rsidRDefault="0007539F" w:rsidP="0007539F">
      <w:pPr>
        <w:spacing w:line="560" w:lineRule="exact"/>
        <w:ind w:firstLineChars="200" w:firstLine="640"/>
        <w:rPr>
          <w:rFonts w:ascii="仿宋_GB2312" w:eastAsia="仿宋_GB2312"/>
          <w:sz w:val="32"/>
          <w:szCs w:val="32"/>
        </w:rPr>
      </w:pP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为贯彻落实《</w:t>
      </w:r>
      <w:r>
        <w:rPr>
          <w:rFonts w:ascii="仿宋_GB2312" w:eastAsia="仿宋_GB2312" w:hint="eastAsia"/>
          <w:sz w:val="32"/>
          <w:szCs w:val="32"/>
        </w:rPr>
        <w:t>北京市人民政府办公厅关于印发〈</w:t>
      </w:r>
      <w:r w:rsidRPr="0007539F">
        <w:rPr>
          <w:rFonts w:ascii="仿宋_GB2312" w:eastAsia="仿宋_GB2312" w:hint="eastAsia"/>
          <w:sz w:val="32"/>
          <w:szCs w:val="32"/>
        </w:rPr>
        <w:t>北京市推广“一业一证”改革实施方案</w:t>
      </w:r>
      <w:r>
        <w:rPr>
          <w:rFonts w:ascii="仿宋_GB2312" w:eastAsia="仿宋_GB2312" w:hint="eastAsia"/>
          <w:sz w:val="32"/>
          <w:szCs w:val="32"/>
        </w:rPr>
        <w:t>〉的通知</w:t>
      </w:r>
      <w:r w:rsidRPr="0007539F">
        <w:rPr>
          <w:rFonts w:ascii="仿宋_GB2312" w:eastAsia="仿宋_GB2312" w:hint="eastAsia"/>
          <w:sz w:val="32"/>
          <w:szCs w:val="32"/>
        </w:rPr>
        <w:t>》（京政办发〔2023〕5号）等精神，提升企业准营便利化水平，进一步激发市场主体活力，加快推进“</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业一证”行业综合许可改革工作，结合实际，制定本方案。</w:t>
      </w:r>
    </w:p>
    <w:p w:rsidR="0007539F" w:rsidRPr="0007539F" w:rsidRDefault="0007539F" w:rsidP="0007539F">
      <w:pPr>
        <w:spacing w:line="560" w:lineRule="exact"/>
        <w:ind w:firstLineChars="200" w:firstLine="640"/>
        <w:rPr>
          <w:rFonts w:ascii="黑体" w:eastAsia="黑体" w:hAnsi="黑体"/>
          <w:sz w:val="32"/>
          <w:szCs w:val="32"/>
        </w:rPr>
      </w:pPr>
      <w:r w:rsidRPr="0007539F">
        <w:rPr>
          <w:rFonts w:ascii="黑体" w:eastAsia="黑体" w:hAnsi="黑体" w:hint="eastAsia"/>
          <w:sz w:val="32"/>
          <w:szCs w:val="32"/>
        </w:rPr>
        <w:t>一、总体要求</w:t>
      </w:r>
    </w:p>
    <w:p w:rsidR="0007539F" w:rsidRPr="006914A8" w:rsidRDefault="0007539F" w:rsidP="0007539F">
      <w:pPr>
        <w:spacing w:line="560" w:lineRule="exact"/>
        <w:ind w:firstLineChars="200" w:firstLine="640"/>
        <w:rPr>
          <w:rFonts w:ascii="楷体_GB2312" w:eastAsia="楷体_GB2312"/>
          <w:sz w:val="32"/>
          <w:szCs w:val="32"/>
        </w:rPr>
      </w:pPr>
      <w:r w:rsidRPr="006914A8">
        <w:rPr>
          <w:rFonts w:ascii="楷体_GB2312" w:eastAsia="楷体_GB2312" w:hint="eastAsia"/>
          <w:sz w:val="32"/>
          <w:szCs w:val="32"/>
        </w:rPr>
        <w:t>（一）</w:t>
      </w:r>
      <w:r w:rsidR="006914A8">
        <w:rPr>
          <w:rFonts w:ascii="楷体_GB2312" w:eastAsia="楷体_GB2312" w:hint="eastAsia"/>
          <w:sz w:val="32"/>
          <w:szCs w:val="32"/>
        </w:rPr>
        <w:t>改革任务</w:t>
      </w:r>
    </w:p>
    <w:p w:rsidR="0007539F" w:rsidRPr="006914A8" w:rsidRDefault="0007539F" w:rsidP="0007539F">
      <w:pPr>
        <w:spacing w:line="560" w:lineRule="exact"/>
        <w:ind w:firstLineChars="200" w:firstLine="640"/>
        <w:rPr>
          <w:rFonts w:ascii="仿宋_GB2312" w:eastAsia="仿宋_GB2312"/>
          <w:color w:val="000000" w:themeColor="text1"/>
          <w:sz w:val="32"/>
          <w:szCs w:val="32"/>
        </w:rPr>
      </w:pPr>
      <w:r w:rsidRPr="006914A8">
        <w:rPr>
          <w:rFonts w:ascii="仿宋_GB2312" w:eastAsia="仿宋_GB2312" w:hint="eastAsia"/>
          <w:color w:val="000000" w:themeColor="text1"/>
          <w:sz w:val="32"/>
          <w:szCs w:val="32"/>
        </w:rPr>
        <w:t>坚持以习近平新时代中国特色社会主义思想为指导，深入贯彻落实党的二十大精神，以服务企业为目标，围绕企业实际办事需求，推动一个行业经营涉及的多项行政审批事项跨部门集成办理，由区政务服务局汇聚相关行政审批证件信息，向市场主体颁发一张综合许可凭证，实现“一问引导、一次告知、一表申请、一窗受理、一网通办、</w:t>
      </w:r>
      <w:proofErr w:type="gramStart"/>
      <w:r w:rsidRPr="006914A8">
        <w:rPr>
          <w:rFonts w:ascii="仿宋_GB2312" w:eastAsia="仿宋_GB2312" w:hint="eastAsia"/>
          <w:color w:val="000000" w:themeColor="text1"/>
          <w:sz w:val="32"/>
          <w:szCs w:val="32"/>
        </w:rPr>
        <w:t>一</w:t>
      </w:r>
      <w:proofErr w:type="gramEnd"/>
      <w:r w:rsidRPr="006914A8">
        <w:rPr>
          <w:rFonts w:ascii="仿宋_GB2312" w:eastAsia="仿宋_GB2312" w:hint="eastAsia"/>
          <w:color w:val="000000" w:themeColor="text1"/>
          <w:sz w:val="32"/>
          <w:szCs w:val="32"/>
        </w:rPr>
        <w:t>标核准、一证准营、一码联动”。加强事中事后监管，搭建</w:t>
      </w:r>
      <w:proofErr w:type="gramStart"/>
      <w:r w:rsidRPr="006914A8">
        <w:rPr>
          <w:rFonts w:ascii="仿宋_GB2312" w:eastAsia="仿宋_GB2312" w:hint="eastAsia"/>
          <w:color w:val="000000" w:themeColor="text1"/>
          <w:sz w:val="32"/>
          <w:szCs w:val="32"/>
        </w:rPr>
        <w:t>集成审批</w:t>
      </w:r>
      <w:proofErr w:type="gramEnd"/>
      <w:r w:rsidRPr="006914A8">
        <w:rPr>
          <w:rFonts w:ascii="仿宋_GB2312" w:eastAsia="仿宋_GB2312" w:hint="eastAsia"/>
          <w:color w:val="000000" w:themeColor="text1"/>
          <w:sz w:val="32"/>
          <w:szCs w:val="32"/>
        </w:rPr>
        <w:t>和综合监管链条式管理模式。</w:t>
      </w:r>
    </w:p>
    <w:p w:rsidR="0007539F" w:rsidRPr="00D34DEA" w:rsidRDefault="0007539F" w:rsidP="0007539F">
      <w:pPr>
        <w:spacing w:line="560" w:lineRule="exact"/>
        <w:ind w:firstLineChars="200" w:firstLine="640"/>
        <w:rPr>
          <w:rFonts w:ascii="楷体_GB2312" w:eastAsia="楷体_GB2312"/>
          <w:sz w:val="32"/>
          <w:szCs w:val="32"/>
        </w:rPr>
      </w:pPr>
      <w:r w:rsidRPr="00D34DEA">
        <w:rPr>
          <w:rFonts w:ascii="楷体_GB2312" w:eastAsia="楷体_GB2312" w:hint="eastAsia"/>
          <w:sz w:val="32"/>
          <w:szCs w:val="32"/>
        </w:rPr>
        <w:t>（二）基本原则</w:t>
      </w:r>
    </w:p>
    <w:p w:rsidR="0007539F" w:rsidRPr="0007539F" w:rsidRDefault="00D34DEA" w:rsidP="0007539F">
      <w:pPr>
        <w:spacing w:line="560" w:lineRule="exact"/>
        <w:ind w:firstLineChars="200" w:firstLine="640"/>
        <w:rPr>
          <w:rFonts w:ascii="仿宋_GB2312" w:eastAsia="仿宋_GB2312"/>
          <w:sz w:val="32"/>
          <w:szCs w:val="32"/>
        </w:rPr>
      </w:pPr>
      <w:r w:rsidRPr="00D12436">
        <w:rPr>
          <w:rFonts w:asciiTheme="minorEastAsia" w:eastAsiaTheme="minorEastAsia" w:hAnsiTheme="minorEastAsia" w:hint="eastAsia"/>
          <w:sz w:val="32"/>
          <w:szCs w:val="32"/>
        </w:rPr>
        <w:t>——</w:t>
      </w:r>
      <w:r w:rsidR="0007539F" w:rsidRPr="0007539F">
        <w:rPr>
          <w:rFonts w:ascii="仿宋_GB2312" w:eastAsia="仿宋_GB2312" w:hint="eastAsia"/>
          <w:sz w:val="32"/>
          <w:szCs w:val="32"/>
        </w:rPr>
        <w:t>坚持依法推进。以依法审批为前提，不改变行政审批事项，不改变审批和监管的实施主体、实施标准、实施依据、法律</w:t>
      </w:r>
      <w:r w:rsidR="0007539F" w:rsidRPr="0007539F">
        <w:rPr>
          <w:rFonts w:ascii="仿宋_GB2312" w:eastAsia="仿宋_GB2312" w:hint="eastAsia"/>
          <w:sz w:val="32"/>
          <w:szCs w:val="32"/>
        </w:rPr>
        <w:lastRenderedPageBreak/>
        <w:t>效力和法律关系。因实施审批引发的行政复议和行政诉讼，依法由相关审批部门承担相应责任。各监管部门各负其责、依法监管。</w:t>
      </w:r>
    </w:p>
    <w:p w:rsidR="0007539F" w:rsidRPr="0007539F" w:rsidRDefault="00D34DEA" w:rsidP="0007539F">
      <w:pPr>
        <w:spacing w:line="560" w:lineRule="exact"/>
        <w:ind w:firstLineChars="200" w:firstLine="640"/>
        <w:rPr>
          <w:rFonts w:ascii="仿宋_GB2312" w:eastAsia="仿宋_GB2312"/>
          <w:sz w:val="32"/>
          <w:szCs w:val="32"/>
        </w:rPr>
      </w:pPr>
      <w:r w:rsidRPr="00D12436">
        <w:rPr>
          <w:rFonts w:asciiTheme="minorEastAsia" w:eastAsiaTheme="minorEastAsia" w:hAnsiTheme="minorEastAsia" w:hint="eastAsia"/>
          <w:sz w:val="32"/>
          <w:szCs w:val="32"/>
        </w:rPr>
        <w:t>——</w:t>
      </w:r>
      <w:r w:rsidR="0007539F" w:rsidRPr="0007539F">
        <w:rPr>
          <w:rFonts w:ascii="仿宋_GB2312" w:eastAsia="仿宋_GB2312" w:hint="eastAsia"/>
          <w:sz w:val="32"/>
          <w:szCs w:val="32"/>
        </w:rPr>
        <w:t>坚持优化流程。全面梳理行业涉及的行政审批，聚焦准入准营高频事项，以及生活服务业、数字经济等重点领域，充分利用区块链、人工智能、大数据等技术，优化审批方式，精简申请材料，重构审批流程，压减办理时限。</w:t>
      </w:r>
    </w:p>
    <w:p w:rsidR="0007539F" w:rsidRPr="0007539F" w:rsidRDefault="00D34DEA" w:rsidP="0007539F">
      <w:pPr>
        <w:spacing w:line="560" w:lineRule="exact"/>
        <w:ind w:firstLineChars="200" w:firstLine="640"/>
        <w:rPr>
          <w:rFonts w:ascii="仿宋_GB2312" w:eastAsia="仿宋_GB2312"/>
          <w:sz w:val="32"/>
          <w:szCs w:val="32"/>
        </w:rPr>
      </w:pPr>
      <w:r w:rsidRPr="00D12436">
        <w:rPr>
          <w:rFonts w:asciiTheme="minorEastAsia" w:eastAsiaTheme="minorEastAsia" w:hAnsiTheme="minorEastAsia" w:hint="eastAsia"/>
          <w:sz w:val="32"/>
          <w:szCs w:val="32"/>
        </w:rPr>
        <w:t>——</w:t>
      </w:r>
      <w:r w:rsidR="0007539F" w:rsidRPr="0007539F">
        <w:rPr>
          <w:rFonts w:ascii="仿宋_GB2312" w:eastAsia="仿宋_GB2312" w:hint="eastAsia"/>
          <w:sz w:val="32"/>
          <w:szCs w:val="32"/>
        </w:rPr>
        <w:t>坚持创新监管。在具备条件的行业，按照北京市“6+4”事中监管模式相关部署安排，建立健全一个行业由行业主管部门牵头统筹、相关部门共同监管的工作机制。</w:t>
      </w:r>
    </w:p>
    <w:p w:rsidR="0007539F" w:rsidRPr="0007539F" w:rsidRDefault="00D34DEA" w:rsidP="0007539F">
      <w:pPr>
        <w:spacing w:line="560" w:lineRule="exact"/>
        <w:ind w:firstLineChars="200" w:firstLine="640"/>
        <w:rPr>
          <w:rFonts w:ascii="仿宋_GB2312" w:eastAsia="仿宋_GB2312"/>
          <w:sz w:val="32"/>
          <w:szCs w:val="32"/>
        </w:rPr>
      </w:pPr>
      <w:r w:rsidRPr="00D12436">
        <w:rPr>
          <w:rFonts w:asciiTheme="minorEastAsia" w:eastAsiaTheme="minorEastAsia" w:hAnsiTheme="minorEastAsia" w:hint="eastAsia"/>
          <w:sz w:val="32"/>
          <w:szCs w:val="32"/>
        </w:rPr>
        <w:t>——</w:t>
      </w:r>
      <w:r w:rsidR="0007539F" w:rsidRPr="0007539F">
        <w:rPr>
          <w:rFonts w:ascii="仿宋_GB2312" w:eastAsia="仿宋_GB2312" w:hint="eastAsia"/>
          <w:sz w:val="32"/>
          <w:szCs w:val="32"/>
        </w:rPr>
        <w:t>坚持协同联动。加强整体谋划，坚持分级负责、协同联动，统筹推进改革，建立业务、技术双轨推进机制，增强改革整体性和系统性。</w:t>
      </w:r>
    </w:p>
    <w:p w:rsidR="0007539F" w:rsidRPr="00D34DEA" w:rsidRDefault="0007539F" w:rsidP="0007539F">
      <w:pPr>
        <w:spacing w:line="560" w:lineRule="exact"/>
        <w:ind w:firstLineChars="200" w:firstLine="640"/>
        <w:rPr>
          <w:rFonts w:ascii="楷体_GB2312" w:eastAsia="楷体_GB2312"/>
          <w:sz w:val="32"/>
          <w:szCs w:val="32"/>
        </w:rPr>
      </w:pPr>
      <w:r w:rsidRPr="00D34DEA">
        <w:rPr>
          <w:rFonts w:ascii="楷体_GB2312" w:eastAsia="楷体_GB2312" w:hint="eastAsia"/>
          <w:sz w:val="32"/>
          <w:szCs w:val="32"/>
        </w:rPr>
        <w:t>（三）工作目标</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本次改革工作共涵盖40个改革行业（见附件），重点推动在固定场所开展经营活动的行业</w:t>
      </w:r>
      <w:r w:rsidR="00D34DEA">
        <w:rPr>
          <w:rFonts w:ascii="仿宋_GB2312" w:eastAsia="仿宋_GB2312" w:hint="eastAsia"/>
          <w:sz w:val="32"/>
          <w:szCs w:val="32"/>
        </w:rPr>
        <w:t>实施</w:t>
      </w:r>
      <w:r w:rsidRPr="0007539F">
        <w:rPr>
          <w:rFonts w:ascii="仿宋_GB2312" w:eastAsia="仿宋_GB2312" w:hint="eastAsia"/>
          <w:sz w:val="32"/>
          <w:szCs w:val="32"/>
        </w:rPr>
        <w:t>“</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业一证”改革，按照业务办理量分阶段推进。2023年3月底前，推动书店、咖啡厅等第一批6个</w:t>
      </w:r>
      <w:proofErr w:type="gramStart"/>
      <w:r w:rsidRPr="0007539F">
        <w:rPr>
          <w:rFonts w:ascii="仿宋_GB2312" w:eastAsia="仿宋_GB2312" w:hint="eastAsia"/>
          <w:sz w:val="32"/>
          <w:szCs w:val="32"/>
        </w:rPr>
        <w:t>高频行业</w:t>
      </w:r>
      <w:proofErr w:type="gramEnd"/>
      <w:r w:rsidRPr="0007539F">
        <w:rPr>
          <w:rFonts w:ascii="仿宋_GB2312" w:eastAsia="仿宋_GB2312" w:hint="eastAsia"/>
          <w:sz w:val="32"/>
          <w:szCs w:val="32"/>
        </w:rPr>
        <w:t>综合许可改革落地，后续总结经验、优化调整、形成机制。到2023年10月底，完成所有行业“</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业一证”改革，持续开展总结评估，动态调整改革行业领域，促进跨区域互认综合许可凭证。</w:t>
      </w:r>
    </w:p>
    <w:p w:rsidR="0007539F" w:rsidRPr="00D34DEA" w:rsidRDefault="0007539F" w:rsidP="0007539F">
      <w:pPr>
        <w:spacing w:line="560" w:lineRule="exact"/>
        <w:ind w:firstLineChars="200" w:firstLine="640"/>
        <w:rPr>
          <w:rFonts w:ascii="黑体" w:eastAsia="黑体" w:hAnsi="黑体"/>
          <w:sz w:val="32"/>
          <w:szCs w:val="32"/>
        </w:rPr>
      </w:pPr>
      <w:r w:rsidRPr="00D34DEA">
        <w:rPr>
          <w:rFonts w:ascii="黑体" w:eastAsia="黑体" w:hAnsi="黑体" w:hint="eastAsia"/>
          <w:sz w:val="32"/>
          <w:szCs w:val="32"/>
        </w:rPr>
        <w:t>二、工作职责</w:t>
      </w:r>
    </w:p>
    <w:p w:rsidR="0007539F" w:rsidRPr="00D25DF0" w:rsidRDefault="0007539F" w:rsidP="0007539F">
      <w:pPr>
        <w:spacing w:line="560" w:lineRule="exact"/>
        <w:ind w:firstLineChars="200" w:firstLine="640"/>
        <w:rPr>
          <w:rFonts w:ascii="楷体_GB2312" w:eastAsia="楷体_GB2312"/>
          <w:sz w:val="32"/>
          <w:szCs w:val="32"/>
        </w:rPr>
      </w:pPr>
      <w:r w:rsidRPr="00D25DF0">
        <w:rPr>
          <w:rFonts w:ascii="楷体_GB2312" w:eastAsia="楷体_GB2312" w:hint="eastAsia"/>
          <w:sz w:val="32"/>
          <w:szCs w:val="32"/>
        </w:rPr>
        <w:t>（一）区政务服务局工作职责</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lastRenderedPageBreak/>
        <w:t>负责统筹推进“</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业一证”行业综合许可改革工作，牵头梳理、确认“</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业一证”一次性告知清单、材料清单、办事指南和审核要点</w:t>
      </w:r>
      <w:r w:rsidR="00E554FB">
        <w:rPr>
          <w:rFonts w:ascii="仿宋_GB2312" w:eastAsia="仿宋_GB2312" w:hint="eastAsia"/>
          <w:sz w:val="32"/>
          <w:szCs w:val="32"/>
        </w:rPr>
        <w:t>。</w:t>
      </w:r>
      <w:r w:rsidRPr="0007539F">
        <w:rPr>
          <w:rFonts w:ascii="仿宋_GB2312" w:eastAsia="仿宋_GB2312" w:hint="eastAsia"/>
          <w:sz w:val="32"/>
          <w:szCs w:val="32"/>
        </w:rPr>
        <w:t>梳理网上场景式服务引导式问题，</w:t>
      </w:r>
      <w:proofErr w:type="gramStart"/>
      <w:r w:rsidRPr="0007539F">
        <w:rPr>
          <w:rFonts w:ascii="仿宋_GB2312" w:eastAsia="仿宋_GB2312" w:hint="eastAsia"/>
          <w:sz w:val="32"/>
          <w:szCs w:val="32"/>
        </w:rPr>
        <w:t>在单窗受理</w:t>
      </w:r>
      <w:proofErr w:type="gramEnd"/>
      <w:r w:rsidRPr="0007539F">
        <w:rPr>
          <w:rFonts w:ascii="仿宋_GB2312" w:eastAsia="仿宋_GB2312" w:hint="eastAsia"/>
          <w:sz w:val="32"/>
          <w:szCs w:val="32"/>
        </w:rPr>
        <w:t>信息化系统</w:t>
      </w:r>
      <w:r w:rsidR="00D34DEA">
        <w:rPr>
          <w:rFonts w:ascii="仿宋_GB2312" w:eastAsia="仿宋_GB2312" w:hint="eastAsia"/>
          <w:sz w:val="32"/>
          <w:szCs w:val="32"/>
        </w:rPr>
        <w:t>中</w:t>
      </w:r>
      <w:r w:rsidRPr="0007539F">
        <w:rPr>
          <w:rFonts w:ascii="仿宋_GB2312" w:eastAsia="仿宋_GB2312" w:hint="eastAsia"/>
          <w:sz w:val="32"/>
          <w:szCs w:val="32"/>
        </w:rPr>
        <w:t>开发“</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业一证”线上审批模块、网上场景式服务平台</w:t>
      </w:r>
      <w:r w:rsidR="00E554FB">
        <w:rPr>
          <w:rFonts w:ascii="仿宋_GB2312" w:eastAsia="仿宋_GB2312" w:hint="eastAsia"/>
          <w:sz w:val="32"/>
          <w:szCs w:val="32"/>
        </w:rPr>
        <w:t>。</w:t>
      </w:r>
      <w:r w:rsidRPr="0007539F">
        <w:rPr>
          <w:rFonts w:ascii="仿宋_GB2312" w:eastAsia="仿宋_GB2312" w:hint="eastAsia"/>
          <w:sz w:val="32"/>
          <w:szCs w:val="32"/>
        </w:rPr>
        <w:t>制发“</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业一证”行业综合许可凭证，维护管理</w:t>
      </w:r>
      <w:proofErr w:type="gramStart"/>
      <w:r w:rsidRPr="0007539F">
        <w:rPr>
          <w:rFonts w:ascii="仿宋_GB2312" w:eastAsia="仿宋_GB2312" w:hint="eastAsia"/>
          <w:sz w:val="32"/>
          <w:szCs w:val="32"/>
        </w:rPr>
        <w:t>证面二维</w:t>
      </w:r>
      <w:proofErr w:type="gramEnd"/>
      <w:r w:rsidRPr="0007539F">
        <w:rPr>
          <w:rFonts w:ascii="仿宋_GB2312" w:eastAsia="仿宋_GB2312" w:hint="eastAsia"/>
          <w:sz w:val="32"/>
          <w:szCs w:val="32"/>
        </w:rPr>
        <w:t>码</w:t>
      </w:r>
      <w:r w:rsidR="00E554FB">
        <w:rPr>
          <w:rFonts w:ascii="仿宋_GB2312" w:eastAsia="仿宋_GB2312" w:hint="eastAsia"/>
          <w:sz w:val="32"/>
          <w:szCs w:val="32"/>
        </w:rPr>
        <w:t>。</w:t>
      </w:r>
      <w:r w:rsidRPr="0007539F">
        <w:rPr>
          <w:rFonts w:ascii="仿宋_GB2312" w:eastAsia="仿宋_GB2312" w:hint="eastAsia"/>
          <w:sz w:val="32"/>
          <w:szCs w:val="32"/>
        </w:rPr>
        <w:t>定期组织综合窗口人员业务培训，开展业务受理。</w:t>
      </w:r>
    </w:p>
    <w:p w:rsidR="0007539F" w:rsidRPr="00D25DF0" w:rsidRDefault="0007539F" w:rsidP="0007539F">
      <w:pPr>
        <w:spacing w:line="560" w:lineRule="exact"/>
        <w:ind w:firstLineChars="200" w:firstLine="640"/>
        <w:rPr>
          <w:rFonts w:ascii="楷体_GB2312" w:eastAsia="楷体_GB2312"/>
          <w:sz w:val="32"/>
          <w:szCs w:val="32"/>
        </w:rPr>
      </w:pPr>
      <w:r w:rsidRPr="00D25DF0">
        <w:rPr>
          <w:rFonts w:ascii="楷体_GB2312" w:eastAsia="楷体_GB2312" w:hint="eastAsia"/>
          <w:sz w:val="32"/>
          <w:szCs w:val="32"/>
        </w:rPr>
        <w:t>（二）各相关审批部门工作职责</w:t>
      </w:r>
    </w:p>
    <w:p w:rsidR="0007539F" w:rsidRPr="0024074D" w:rsidRDefault="0007539F" w:rsidP="0007539F">
      <w:pPr>
        <w:spacing w:line="560" w:lineRule="exact"/>
        <w:ind w:firstLineChars="200" w:firstLine="640"/>
        <w:rPr>
          <w:rFonts w:ascii="仿宋_GB2312" w:eastAsia="仿宋_GB2312"/>
          <w:color w:val="000000" w:themeColor="text1"/>
          <w:sz w:val="32"/>
          <w:szCs w:val="32"/>
        </w:rPr>
      </w:pPr>
      <w:r w:rsidRPr="0007539F">
        <w:rPr>
          <w:rFonts w:ascii="仿宋_GB2312" w:eastAsia="仿宋_GB2312" w:hint="eastAsia"/>
          <w:sz w:val="32"/>
          <w:szCs w:val="32"/>
        </w:rPr>
        <w:t>负责本部门涉及的“</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业一证”事项审批工作，配合区政务服务局明确并实时更新“</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业一证”一次性告知清单、材料清单、办事指南和审核要点等相关文件，明确审批流程及环节，接收综合窗口受理的线上线下材料</w:t>
      </w:r>
      <w:r w:rsidR="00E554FB">
        <w:rPr>
          <w:rFonts w:ascii="仿宋_GB2312" w:eastAsia="仿宋_GB2312" w:hint="eastAsia"/>
          <w:sz w:val="32"/>
          <w:szCs w:val="32"/>
        </w:rPr>
        <w:t>。</w:t>
      </w:r>
      <w:r w:rsidRPr="0007539F">
        <w:rPr>
          <w:rFonts w:ascii="仿宋_GB2312" w:eastAsia="仿宋_GB2312" w:hint="eastAsia"/>
          <w:sz w:val="32"/>
          <w:szCs w:val="32"/>
        </w:rPr>
        <w:t>负责对综合窗口人员、审批人员开展业务培训和工作指导</w:t>
      </w:r>
      <w:r w:rsidR="00E554FB">
        <w:rPr>
          <w:rFonts w:ascii="仿宋_GB2312" w:eastAsia="仿宋_GB2312" w:hint="eastAsia"/>
          <w:sz w:val="32"/>
          <w:szCs w:val="32"/>
        </w:rPr>
        <w:t>。</w:t>
      </w:r>
      <w:proofErr w:type="gramStart"/>
      <w:r w:rsidRPr="0007539F">
        <w:rPr>
          <w:rFonts w:ascii="仿宋_GB2312" w:eastAsia="仿宋_GB2312" w:hint="eastAsia"/>
          <w:sz w:val="32"/>
          <w:szCs w:val="32"/>
        </w:rPr>
        <w:t>使用单窗受理</w:t>
      </w:r>
      <w:proofErr w:type="gramEnd"/>
      <w:r w:rsidRPr="0007539F">
        <w:rPr>
          <w:rFonts w:ascii="仿宋_GB2312" w:eastAsia="仿宋_GB2312" w:hint="eastAsia"/>
          <w:sz w:val="32"/>
          <w:szCs w:val="32"/>
        </w:rPr>
        <w:t>系统“</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业一证”模块完成线上审批工作，并上传单项审批证件的电子证照</w:t>
      </w:r>
      <w:r w:rsidRPr="0024074D">
        <w:rPr>
          <w:rFonts w:ascii="仿宋_GB2312" w:eastAsia="仿宋_GB2312" w:hint="eastAsia"/>
          <w:color w:val="000000" w:themeColor="text1"/>
          <w:sz w:val="32"/>
          <w:szCs w:val="32"/>
        </w:rPr>
        <w:t>。各行业监管部门、各街乡在检查执法过程中应认可通过综合许可凭证</w:t>
      </w:r>
      <w:proofErr w:type="gramStart"/>
      <w:r w:rsidRPr="0024074D">
        <w:rPr>
          <w:rFonts w:ascii="仿宋_GB2312" w:eastAsia="仿宋_GB2312" w:hint="eastAsia"/>
          <w:color w:val="000000" w:themeColor="text1"/>
          <w:sz w:val="32"/>
          <w:szCs w:val="32"/>
        </w:rPr>
        <w:t>证面二维码展示</w:t>
      </w:r>
      <w:proofErr w:type="gramEnd"/>
      <w:r w:rsidRPr="0024074D">
        <w:rPr>
          <w:rFonts w:ascii="仿宋_GB2312" w:eastAsia="仿宋_GB2312" w:hint="eastAsia"/>
          <w:color w:val="000000" w:themeColor="text1"/>
          <w:sz w:val="32"/>
          <w:szCs w:val="32"/>
        </w:rPr>
        <w:t>的相关单项审批证件电子信息与各单项许可证纸质版具有同等证明效力。</w:t>
      </w:r>
    </w:p>
    <w:p w:rsidR="0007539F" w:rsidRPr="00E554FB" w:rsidRDefault="0007539F" w:rsidP="0007539F">
      <w:pPr>
        <w:spacing w:line="560" w:lineRule="exact"/>
        <w:ind w:firstLineChars="200" w:firstLine="640"/>
        <w:rPr>
          <w:rFonts w:ascii="黑体" w:eastAsia="黑体" w:hAnsi="黑体"/>
          <w:sz w:val="32"/>
          <w:szCs w:val="32"/>
        </w:rPr>
      </w:pPr>
      <w:r w:rsidRPr="00E554FB">
        <w:rPr>
          <w:rFonts w:ascii="黑体" w:eastAsia="黑体" w:hAnsi="黑体" w:hint="eastAsia"/>
          <w:sz w:val="32"/>
          <w:szCs w:val="32"/>
        </w:rPr>
        <w:t>三、主要任务</w:t>
      </w:r>
    </w:p>
    <w:p w:rsidR="0007539F" w:rsidRPr="00E554FB" w:rsidRDefault="0007539F" w:rsidP="0007539F">
      <w:pPr>
        <w:spacing w:line="560" w:lineRule="exact"/>
        <w:ind w:firstLineChars="200" w:firstLine="640"/>
        <w:rPr>
          <w:rFonts w:ascii="楷体_GB2312" w:eastAsia="楷体_GB2312"/>
          <w:sz w:val="32"/>
          <w:szCs w:val="32"/>
        </w:rPr>
      </w:pPr>
      <w:r w:rsidRPr="00E554FB">
        <w:rPr>
          <w:rFonts w:ascii="楷体_GB2312" w:eastAsia="楷体_GB2312" w:hint="eastAsia"/>
          <w:sz w:val="32"/>
          <w:szCs w:val="32"/>
        </w:rPr>
        <w:t>（一）</w:t>
      </w:r>
      <w:proofErr w:type="gramStart"/>
      <w:r w:rsidRPr="00E554FB">
        <w:rPr>
          <w:rFonts w:ascii="楷体_GB2312" w:eastAsia="楷体_GB2312" w:hint="eastAsia"/>
          <w:sz w:val="32"/>
          <w:szCs w:val="32"/>
        </w:rPr>
        <w:t>搭建线</w:t>
      </w:r>
      <w:proofErr w:type="gramEnd"/>
      <w:r w:rsidRPr="00E554FB">
        <w:rPr>
          <w:rFonts w:ascii="楷体_GB2312" w:eastAsia="楷体_GB2312" w:hint="eastAsia"/>
          <w:sz w:val="32"/>
          <w:szCs w:val="32"/>
        </w:rPr>
        <w:t>上平台，实现“一问引导”</w:t>
      </w:r>
    </w:p>
    <w:p w:rsidR="0007539F" w:rsidRPr="0007539F" w:rsidRDefault="0007539F" w:rsidP="0007539F">
      <w:pPr>
        <w:spacing w:line="560" w:lineRule="exact"/>
        <w:ind w:firstLineChars="200" w:firstLine="640"/>
        <w:rPr>
          <w:rFonts w:ascii="仿宋_GB2312" w:eastAsia="仿宋_GB2312"/>
          <w:sz w:val="32"/>
          <w:szCs w:val="32"/>
        </w:rPr>
      </w:pPr>
      <w:proofErr w:type="gramStart"/>
      <w:r w:rsidRPr="0007539F">
        <w:rPr>
          <w:rFonts w:ascii="仿宋_GB2312" w:eastAsia="仿宋_GB2312" w:hint="eastAsia"/>
          <w:sz w:val="32"/>
          <w:szCs w:val="32"/>
        </w:rPr>
        <w:t>基于改革</w:t>
      </w:r>
      <w:proofErr w:type="gramEnd"/>
      <w:r w:rsidRPr="0007539F">
        <w:rPr>
          <w:rFonts w:ascii="仿宋_GB2312" w:eastAsia="仿宋_GB2312" w:hint="eastAsia"/>
          <w:sz w:val="32"/>
          <w:szCs w:val="32"/>
        </w:rPr>
        <w:t>行业目录，搭建朝阳区“</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业一证”网上场景式服务平台，通过智能引导问答功能，明确市场主体办理需求，在市场主体选定必须办理事项和选择办理</w:t>
      </w:r>
      <w:r w:rsidR="00731FF9">
        <w:rPr>
          <w:rFonts w:ascii="仿宋_GB2312" w:eastAsia="仿宋_GB2312" w:hint="eastAsia"/>
          <w:sz w:val="32"/>
          <w:szCs w:val="32"/>
        </w:rPr>
        <w:t>的</w:t>
      </w:r>
      <w:r w:rsidRPr="0007539F">
        <w:rPr>
          <w:rFonts w:ascii="仿宋_GB2312" w:eastAsia="仿宋_GB2312" w:hint="eastAsia"/>
          <w:sz w:val="32"/>
          <w:szCs w:val="32"/>
        </w:rPr>
        <w:t>事项后，进行事项定制化组合，整体提供一次性告知清单及申请表等材料，为市场主体提</w:t>
      </w:r>
      <w:r w:rsidRPr="0007539F">
        <w:rPr>
          <w:rFonts w:ascii="仿宋_GB2312" w:eastAsia="仿宋_GB2312" w:hint="eastAsia"/>
          <w:sz w:val="32"/>
          <w:szCs w:val="32"/>
        </w:rPr>
        <w:lastRenderedPageBreak/>
        <w:t>供精准便利的办事导航服务。</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责任单位：区政务服务局</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完成时限：2023年3月底实现首批6个行业“一问引导”功能，</w:t>
      </w:r>
      <w:r w:rsidR="00731FF9">
        <w:rPr>
          <w:rFonts w:ascii="仿宋_GB2312" w:eastAsia="仿宋_GB2312" w:hint="eastAsia"/>
          <w:sz w:val="32"/>
          <w:szCs w:val="32"/>
        </w:rPr>
        <w:t>2023年</w:t>
      </w:r>
      <w:r w:rsidRPr="0007539F">
        <w:rPr>
          <w:rFonts w:ascii="仿宋_GB2312" w:eastAsia="仿宋_GB2312" w:hint="eastAsia"/>
          <w:sz w:val="32"/>
          <w:szCs w:val="32"/>
        </w:rPr>
        <w:t>10月底完成所有改革行业相关工作。</w:t>
      </w:r>
    </w:p>
    <w:p w:rsidR="0007539F" w:rsidRPr="00731FF9" w:rsidRDefault="0007539F" w:rsidP="0007539F">
      <w:pPr>
        <w:spacing w:line="560" w:lineRule="exact"/>
        <w:ind w:firstLineChars="200" w:firstLine="640"/>
        <w:rPr>
          <w:rFonts w:ascii="楷体_GB2312" w:eastAsia="楷体_GB2312"/>
          <w:sz w:val="32"/>
          <w:szCs w:val="32"/>
        </w:rPr>
      </w:pPr>
      <w:r w:rsidRPr="00731FF9">
        <w:rPr>
          <w:rFonts w:ascii="楷体_GB2312" w:eastAsia="楷体_GB2312" w:hint="eastAsia"/>
          <w:sz w:val="32"/>
          <w:szCs w:val="32"/>
        </w:rPr>
        <w:t>（二）强化流程再造，实行“一次告知”</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对同一行业涉及的行政审批事项，围绕市场主体准入准</w:t>
      </w:r>
      <w:proofErr w:type="gramStart"/>
      <w:r w:rsidRPr="0007539F">
        <w:rPr>
          <w:rFonts w:ascii="仿宋_GB2312" w:eastAsia="仿宋_GB2312" w:hint="eastAsia"/>
          <w:sz w:val="32"/>
          <w:szCs w:val="32"/>
        </w:rPr>
        <w:t>营涉及</w:t>
      </w:r>
      <w:proofErr w:type="gramEnd"/>
      <w:r w:rsidRPr="0007539F">
        <w:rPr>
          <w:rFonts w:ascii="仿宋_GB2312" w:eastAsia="仿宋_GB2312" w:hint="eastAsia"/>
          <w:sz w:val="32"/>
          <w:szCs w:val="32"/>
        </w:rPr>
        <w:t>的住所、资金、人员、设备和制度等审批要素，优化审批流程，压缩审批环节，压减审批时限</w:t>
      </w:r>
      <w:r w:rsidR="00731FF9">
        <w:rPr>
          <w:rFonts w:ascii="仿宋_GB2312" w:eastAsia="仿宋_GB2312" w:hint="eastAsia"/>
          <w:sz w:val="32"/>
          <w:szCs w:val="32"/>
        </w:rPr>
        <w:t>。</w:t>
      </w:r>
      <w:r w:rsidRPr="0007539F">
        <w:rPr>
          <w:rFonts w:ascii="仿宋_GB2312" w:eastAsia="仿宋_GB2312" w:hint="eastAsia"/>
          <w:sz w:val="32"/>
          <w:szCs w:val="32"/>
        </w:rPr>
        <w:t>区政务服务局会同各相关部门编制行业综合一次性告知清单、材料清单、办事指南和审核要点等相关文件，明确办理条件和流程、所需材料、办理环节和时限、联系方式和投诉渠道等内容，实现全面、准确、清晰、易懂的“一次告知”。</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牵头单位：区政务服务局</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责任单位：区教委、区卫生健康委、区市场监管局、区体育局、区文化和旅游局、区人力社保局、区水务局、区农业农村局、区生态环境局、公安朝阳分局、市交通委朝阳运管分局、</w:t>
      </w:r>
      <w:proofErr w:type="gramStart"/>
      <w:r w:rsidR="00731FF9">
        <w:rPr>
          <w:rFonts w:ascii="仿宋_GB2312" w:eastAsia="仿宋_GB2312" w:hint="eastAsia"/>
          <w:sz w:val="32"/>
          <w:szCs w:val="32"/>
        </w:rPr>
        <w:t>朝阳</w:t>
      </w:r>
      <w:r w:rsidRPr="0007539F">
        <w:rPr>
          <w:rFonts w:ascii="仿宋_GB2312" w:eastAsia="仿宋_GB2312" w:hint="eastAsia"/>
          <w:sz w:val="32"/>
          <w:szCs w:val="32"/>
        </w:rPr>
        <w:t>消防救援</w:t>
      </w:r>
      <w:proofErr w:type="gramEnd"/>
      <w:r w:rsidRPr="0007539F">
        <w:rPr>
          <w:rFonts w:ascii="仿宋_GB2312" w:eastAsia="仿宋_GB2312" w:hint="eastAsia"/>
          <w:sz w:val="32"/>
          <w:szCs w:val="32"/>
        </w:rPr>
        <w:t>支队、</w:t>
      </w:r>
      <w:r w:rsidRPr="0024074D">
        <w:rPr>
          <w:rFonts w:ascii="仿宋_GB2312" w:eastAsia="仿宋_GB2312" w:hint="eastAsia"/>
          <w:sz w:val="32"/>
          <w:szCs w:val="32"/>
        </w:rPr>
        <w:t>区烟草专卖局、各</w:t>
      </w:r>
      <w:r w:rsidRPr="0007539F">
        <w:rPr>
          <w:rFonts w:ascii="仿宋_GB2312" w:eastAsia="仿宋_GB2312" w:hint="eastAsia"/>
          <w:sz w:val="32"/>
          <w:szCs w:val="32"/>
        </w:rPr>
        <w:t>有关部门</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完成时限：2023年3月底实现首批6个行业“一次告知”功能，</w:t>
      </w:r>
      <w:r w:rsidR="00731FF9">
        <w:rPr>
          <w:rFonts w:ascii="仿宋_GB2312" w:eastAsia="仿宋_GB2312" w:hint="eastAsia"/>
          <w:sz w:val="32"/>
          <w:szCs w:val="32"/>
        </w:rPr>
        <w:t>2023年</w:t>
      </w:r>
      <w:r w:rsidR="00731FF9" w:rsidRPr="0007539F">
        <w:rPr>
          <w:rFonts w:ascii="仿宋_GB2312" w:eastAsia="仿宋_GB2312" w:hint="eastAsia"/>
          <w:sz w:val="32"/>
          <w:szCs w:val="32"/>
        </w:rPr>
        <w:t>10月</w:t>
      </w:r>
      <w:r w:rsidRPr="0007539F">
        <w:rPr>
          <w:rFonts w:ascii="仿宋_GB2312" w:eastAsia="仿宋_GB2312" w:hint="eastAsia"/>
          <w:sz w:val="32"/>
          <w:szCs w:val="32"/>
        </w:rPr>
        <w:t>底完成所有改革行业相关工作。</w:t>
      </w:r>
    </w:p>
    <w:p w:rsidR="0007539F" w:rsidRPr="00731FF9" w:rsidRDefault="0007539F" w:rsidP="0007539F">
      <w:pPr>
        <w:spacing w:line="560" w:lineRule="exact"/>
        <w:ind w:firstLineChars="200" w:firstLine="640"/>
        <w:rPr>
          <w:rFonts w:ascii="楷体_GB2312" w:eastAsia="楷体_GB2312"/>
          <w:sz w:val="32"/>
          <w:szCs w:val="32"/>
        </w:rPr>
      </w:pPr>
      <w:r w:rsidRPr="00731FF9">
        <w:rPr>
          <w:rFonts w:ascii="楷体_GB2312" w:eastAsia="楷体_GB2312" w:hint="eastAsia"/>
          <w:sz w:val="32"/>
          <w:szCs w:val="32"/>
        </w:rPr>
        <w:t>（三）简化申请材料，探索“一表申请”</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对具备条件的行业，由区政务服务局会同相关部门，对行业涉及行政审批事项进行最小颗粒度拆解，基于市场主体选择，集</w:t>
      </w:r>
      <w:r w:rsidRPr="0007539F">
        <w:rPr>
          <w:rFonts w:ascii="仿宋_GB2312" w:eastAsia="仿宋_GB2312" w:hint="eastAsia"/>
          <w:sz w:val="32"/>
          <w:szCs w:val="32"/>
        </w:rPr>
        <w:lastRenderedPageBreak/>
        <w:t>成受理条件和信息要素，尝试将原来多个申请表整合为“一表”，实现“多表合一、一表申请”。对于暂不具备“一表申请”条件的行业，可采取“多个事项、一次申报”的方式，一并提交申请材料。</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牵头单位：区政务服务局</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责任单位：区教委、区卫生健康委、区市场监管局、区体育局、区文化和旅游局、区人力社保局、区水务局、区农业农村局、区生态环境局、公安朝阳分局、市交通委朝阳运管分局、</w:t>
      </w:r>
      <w:proofErr w:type="gramStart"/>
      <w:r w:rsidR="00731FF9">
        <w:rPr>
          <w:rFonts w:ascii="仿宋_GB2312" w:eastAsia="仿宋_GB2312" w:hint="eastAsia"/>
          <w:sz w:val="32"/>
          <w:szCs w:val="32"/>
        </w:rPr>
        <w:t>朝阳</w:t>
      </w:r>
      <w:r w:rsidRPr="0007539F">
        <w:rPr>
          <w:rFonts w:ascii="仿宋_GB2312" w:eastAsia="仿宋_GB2312" w:hint="eastAsia"/>
          <w:sz w:val="32"/>
          <w:szCs w:val="32"/>
        </w:rPr>
        <w:t>消防救援</w:t>
      </w:r>
      <w:proofErr w:type="gramEnd"/>
      <w:r w:rsidRPr="0007539F">
        <w:rPr>
          <w:rFonts w:ascii="仿宋_GB2312" w:eastAsia="仿宋_GB2312" w:hint="eastAsia"/>
          <w:sz w:val="32"/>
          <w:szCs w:val="32"/>
        </w:rPr>
        <w:t>支队、区烟草专卖局、各有关部门</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完成时限：2023年10月底</w:t>
      </w:r>
    </w:p>
    <w:p w:rsidR="0007539F" w:rsidRPr="00731FF9" w:rsidRDefault="0007539F" w:rsidP="0007539F">
      <w:pPr>
        <w:spacing w:line="560" w:lineRule="exact"/>
        <w:ind w:firstLineChars="200" w:firstLine="640"/>
        <w:rPr>
          <w:rFonts w:ascii="楷体_GB2312" w:eastAsia="楷体_GB2312"/>
          <w:sz w:val="32"/>
          <w:szCs w:val="32"/>
        </w:rPr>
      </w:pPr>
      <w:r w:rsidRPr="00731FF9">
        <w:rPr>
          <w:rFonts w:ascii="楷体_GB2312" w:eastAsia="楷体_GB2312" w:hint="eastAsia"/>
          <w:sz w:val="32"/>
          <w:szCs w:val="32"/>
        </w:rPr>
        <w:t>（四）优化服务方式，实现“一窗受理”</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开展“</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业一证”等改革措施的政策发布、定期宣讲、改革落地，为市场主体提供专业的政策咨询、提前辅导、全程帮办、一窗受理等服务。区政务服务局将“</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纳入综合窗口办理，综合窗口受理后将材料分送各相关审批部门实施审批，建立“一窗受理、分类审批”的服务体系。区政务服务局定期组织开展窗口人员业务培训，确保窗口人员按照标准完成受理，不断提升服务质量和效率。已取得</w:t>
      </w:r>
      <w:r w:rsidR="00731FF9">
        <w:rPr>
          <w:rFonts w:ascii="仿宋_GB2312" w:eastAsia="仿宋_GB2312" w:hint="eastAsia"/>
          <w:sz w:val="32"/>
          <w:szCs w:val="32"/>
        </w:rPr>
        <w:t>综合许可凭证的市场主体办理单项审批证件的变更、换发、注销等业务</w:t>
      </w:r>
      <w:r w:rsidRPr="0007539F">
        <w:rPr>
          <w:rFonts w:ascii="仿宋_GB2312" w:eastAsia="仿宋_GB2312" w:hint="eastAsia"/>
          <w:sz w:val="32"/>
          <w:szCs w:val="32"/>
        </w:rPr>
        <w:t>，应通过“</w:t>
      </w:r>
      <w:proofErr w:type="gramStart"/>
      <w:r w:rsidRPr="0007539F">
        <w:rPr>
          <w:rFonts w:ascii="仿宋_GB2312" w:eastAsia="仿宋_GB2312" w:hint="eastAsia"/>
          <w:sz w:val="32"/>
          <w:szCs w:val="32"/>
        </w:rPr>
        <w:t>一</w:t>
      </w:r>
      <w:proofErr w:type="gramEnd"/>
      <w:r w:rsidR="00731FF9">
        <w:rPr>
          <w:rFonts w:ascii="仿宋_GB2312" w:eastAsia="仿宋_GB2312" w:hint="eastAsia"/>
          <w:sz w:val="32"/>
          <w:szCs w:val="32"/>
        </w:rPr>
        <w:t>业一证”窗口或系统进行申报，针对单项审批证件失效、吊销、撤销等</w:t>
      </w:r>
      <w:r w:rsidRPr="0007539F">
        <w:rPr>
          <w:rFonts w:ascii="仿宋_GB2312" w:eastAsia="仿宋_GB2312" w:hint="eastAsia"/>
          <w:sz w:val="32"/>
          <w:szCs w:val="32"/>
        </w:rPr>
        <w:t>，各监管部门与区政务服务局建立互通系统、定期会商等联动机制，实</w:t>
      </w:r>
      <w:r w:rsidR="00731FF9">
        <w:rPr>
          <w:rFonts w:ascii="仿宋_GB2312" w:eastAsia="仿宋_GB2312" w:hint="eastAsia"/>
          <w:sz w:val="32"/>
          <w:szCs w:val="32"/>
        </w:rPr>
        <w:t>现综合许可凭证同步更新。各单项审批证件注销、失效、撤销、吊</w:t>
      </w:r>
      <w:r w:rsidR="00731FF9">
        <w:rPr>
          <w:rFonts w:ascii="仿宋_GB2312" w:eastAsia="仿宋_GB2312" w:hint="eastAsia"/>
          <w:sz w:val="32"/>
          <w:szCs w:val="32"/>
        </w:rPr>
        <w:lastRenderedPageBreak/>
        <w:t>销等</w:t>
      </w:r>
      <w:r w:rsidRPr="0007539F">
        <w:rPr>
          <w:rFonts w:ascii="仿宋_GB2312" w:eastAsia="仿宋_GB2312" w:hint="eastAsia"/>
          <w:sz w:val="32"/>
          <w:szCs w:val="32"/>
        </w:rPr>
        <w:t>，相应综合许可凭证同时作废，由相应监管部门配合区政务服务局收回凭证。</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牵头单位：区政务服务局</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责任单位：区教委、区卫生健康委、区市场监管局、区体育局、区文化和旅游局、区人力社保局、区水务局、区农业农村局、区生态环境局、公安朝阳分局、市交通委朝阳运管分局、</w:t>
      </w:r>
      <w:proofErr w:type="gramStart"/>
      <w:r w:rsidR="00731FF9">
        <w:rPr>
          <w:rFonts w:ascii="仿宋_GB2312" w:eastAsia="仿宋_GB2312" w:hint="eastAsia"/>
          <w:sz w:val="32"/>
          <w:szCs w:val="32"/>
        </w:rPr>
        <w:t>朝阳</w:t>
      </w:r>
      <w:r w:rsidRPr="0007539F">
        <w:rPr>
          <w:rFonts w:ascii="仿宋_GB2312" w:eastAsia="仿宋_GB2312" w:hint="eastAsia"/>
          <w:sz w:val="32"/>
          <w:szCs w:val="32"/>
        </w:rPr>
        <w:t>消防救援</w:t>
      </w:r>
      <w:proofErr w:type="gramEnd"/>
      <w:r w:rsidRPr="0007539F">
        <w:rPr>
          <w:rFonts w:ascii="仿宋_GB2312" w:eastAsia="仿宋_GB2312" w:hint="eastAsia"/>
          <w:sz w:val="32"/>
          <w:szCs w:val="32"/>
        </w:rPr>
        <w:t>支队、区烟草专卖局、各有关部门</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完成时限：2023年10月底</w:t>
      </w:r>
    </w:p>
    <w:p w:rsidR="0007539F" w:rsidRPr="00731FF9" w:rsidRDefault="0007539F" w:rsidP="0007539F">
      <w:pPr>
        <w:spacing w:line="560" w:lineRule="exact"/>
        <w:ind w:firstLineChars="200" w:firstLine="640"/>
        <w:rPr>
          <w:rFonts w:ascii="楷体_GB2312" w:eastAsia="楷体_GB2312"/>
          <w:sz w:val="32"/>
          <w:szCs w:val="32"/>
        </w:rPr>
      </w:pPr>
      <w:r w:rsidRPr="00731FF9">
        <w:rPr>
          <w:rFonts w:ascii="楷体_GB2312" w:eastAsia="楷体_GB2312" w:hint="eastAsia"/>
          <w:sz w:val="32"/>
          <w:szCs w:val="32"/>
        </w:rPr>
        <w:t xml:space="preserve">（五）搭建平台支撑，推动“一网通办” </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在</w:t>
      </w:r>
      <w:proofErr w:type="gramStart"/>
      <w:r w:rsidRPr="0007539F">
        <w:rPr>
          <w:rFonts w:ascii="仿宋_GB2312" w:eastAsia="仿宋_GB2312" w:hint="eastAsia"/>
          <w:sz w:val="32"/>
          <w:szCs w:val="32"/>
        </w:rPr>
        <w:t>单窗通办</w:t>
      </w:r>
      <w:proofErr w:type="gramEnd"/>
      <w:r w:rsidRPr="0007539F">
        <w:rPr>
          <w:rFonts w:ascii="仿宋_GB2312" w:eastAsia="仿宋_GB2312" w:hint="eastAsia"/>
          <w:sz w:val="32"/>
          <w:szCs w:val="32"/>
        </w:rPr>
        <w:t>系统（即区级综合审批平台）中搭建“</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业一证”线上审批功能模块，在市政务服务网和“京通”设置我区“</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业一证”线上申报入口，统一申报入口</w:t>
      </w:r>
      <w:r w:rsidR="00731FF9">
        <w:rPr>
          <w:rFonts w:ascii="仿宋_GB2312" w:eastAsia="仿宋_GB2312" w:hint="eastAsia"/>
          <w:sz w:val="32"/>
          <w:szCs w:val="32"/>
        </w:rPr>
        <w:t>、</w:t>
      </w:r>
      <w:r w:rsidRPr="0007539F">
        <w:rPr>
          <w:rFonts w:ascii="仿宋_GB2312" w:eastAsia="仿宋_GB2312" w:hint="eastAsia"/>
          <w:sz w:val="32"/>
          <w:szCs w:val="32"/>
        </w:rPr>
        <w:t>统一办理页面</w:t>
      </w:r>
      <w:r w:rsidR="00731FF9">
        <w:rPr>
          <w:rFonts w:ascii="仿宋_GB2312" w:eastAsia="仿宋_GB2312" w:hint="eastAsia"/>
          <w:sz w:val="32"/>
          <w:szCs w:val="32"/>
        </w:rPr>
        <w:t>、</w:t>
      </w:r>
      <w:r w:rsidRPr="0007539F">
        <w:rPr>
          <w:rFonts w:ascii="仿宋_GB2312" w:eastAsia="仿宋_GB2312" w:hint="eastAsia"/>
          <w:sz w:val="32"/>
          <w:szCs w:val="32"/>
        </w:rPr>
        <w:t>统一审批流程</w:t>
      </w:r>
      <w:r w:rsidR="00731FF9">
        <w:rPr>
          <w:rFonts w:ascii="仿宋_GB2312" w:eastAsia="仿宋_GB2312" w:hint="eastAsia"/>
          <w:sz w:val="32"/>
          <w:szCs w:val="32"/>
        </w:rPr>
        <w:t>、</w:t>
      </w:r>
      <w:r w:rsidRPr="0007539F">
        <w:rPr>
          <w:rFonts w:ascii="仿宋_GB2312" w:eastAsia="仿宋_GB2312" w:hint="eastAsia"/>
          <w:sz w:val="32"/>
          <w:szCs w:val="32"/>
        </w:rPr>
        <w:t>统一审批时限，与市级业务总线对接，通过市级业务总线与各市级专业审批系统对接，解决“二次录入”问题。开展系统审批操作培训，充分利用人工智能、大数据等技术，实现审批部门线上多层级并联审批，完成受理审批发证闭环。对具备条件的行业，成熟一批，上线一批，推动</w:t>
      </w:r>
      <w:proofErr w:type="gramStart"/>
      <w:r w:rsidRPr="0007539F">
        <w:rPr>
          <w:rFonts w:ascii="仿宋_GB2312" w:eastAsia="仿宋_GB2312" w:hint="eastAsia"/>
          <w:sz w:val="32"/>
          <w:szCs w:val="32"/>
        </w:rPr>
        <w:t>全程网办</w:t>
      </w:r>
      <w:proofErr w:type="gramEnd"/>
      <w:r w:rsidRPr="0007539F">
        <w:rPr>
          <w:rFonts w:ascii="仿宋_GB2312" w:eastAsia="仿宋_GB2312" w:hint="eastAsia"/>
          <w:sz w:val="32"/>
          <w:szCs w:val="32"/>
        </w:rPr>
        <w:t>、不见面审批；对暂不具备条件的，逐步提高</w:t>
      </w:r>
      <w:proofErr w:type="gramStart"/>
      <w:r w:rsidRPr="0007539F">
        <w:rPr>
          <w:rFonts w:ascii="仿宋_GB2312" w:eastAsia="仿宋_GB2312" w:hint="eastAsia"/>
          <w:sz w:val="32"/>
          <w:szCs w:val="32"/>
        </w:rPr>
        <w:t>网办深度</w:t>
      </w:r>
      <w:proofErr w:type="gramEnd"/>
      <w:r w:rsidRPr="0007539F">
        <w:rPr>
          <w:rFonts w:ascii="仿宋_GB2312" w:eastAsia="仿宋_GB2312" w:hint="eastAsia"/>
          <w:sz w:val="32"/>
          <w:szCs w:val="32"/>
        </w:rPr>
        <w:t>，推进便利化办理。推动电子证照、电子印章、电子档案在“</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业一证”改革各环节中广泛应用。</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牵头单位：区政务服务局</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责任单位：区教委、区卫生健康委、区市场监管局、区体育</w:t>
      </w:r>
      <w:r w:rsidRPr="0007539F">
        <w:rPr>
          <w:rFonts w:ascii="仿宋_GB2312" w:eastAsia="仿宋_GB2312" w:hint="eastAsia"/>
          <w:sz w:val="32"/>
          <w:szCs w:val="32"/>
        </w:rPr>
        <w:lastRenderedPageBreak/>
        <w:t>局、区文化和旅游局、区人力社保局、区水务局、区农业农村局、区生态环境局、</w:t>
      </w:r>
      <w:proofErr w:type="gramStart"/>
      <w:r w:rsidRPr="0007539F">
        <w:rPr>
          <w:rFonts w:ascii="仿宋_GB2312" w:eastAsia="仿宋_GB2312" w:hint="eastAsia"/>
          <w:sz w:val="32"/>
          <w:szCs w:val="32"/>
        </w:rPr>
        <w:t>朝阳园</w:t>
      </w:r>
      <w:proofErr w:type="gramEnd"/>
      <w:r w:rsidRPr="0007539F">
        <w:rPr>
          <w:rFonts w:ascii="仿宋_GB2312" w:eastAsia="仿宋_GB2312" w:hint="eastAsia"/>
          <w:sz w:val="32"/>
          <w:szCs w:val="32"/>
        </w:rPr>
        <w:t>管委会（区科</w:t>
      </w:r>
      <w:r w:rsidR="00731FF9">
        <w:rPr>
          <w:rFonts w:ascii="仿宋_GB2312" w:eastAsia="仿宋_GB2312" w:hint="eastAsia"/>
          <w:sz w:val="32"/>
          <w:szCs w:val="32"/>
        </w:rPr>
        <w:t>技</w:t>
      </w:r>
      <w:r w:rsidRPr="0007539F">
        <w:rPr>
          <w:rFonts w:ascii="仿宋_GB2312" w:eastAsia="仿宋_GB2312" w:hint="eastAsia"/>
          <w:sz w:val="32"/>
          <w:szCs w:val="32"/>
        </w:rPr>
        <w:t>和信息化局）、公安朝阳分局、市交通委朝阳运管分局、</w:t>
      </w:r>
      <w:proofErr w:type="gramStart"/>
      <w:r w:rsidR="00731FF9">
        <w:rPr>
          <w:rFonts w:ascii="仿宋_GB2312" w:eastAsia="仿宋_GB2312" w:hint="eastAsia"/>
          <w:sz w:val="32"/>
          <w:szCs w:val="32"/>
        </w:rPr>
        <w:t>朝阳</w:t>
      </w:r>
      <w:r w:rsidRPr="0007539F">
        <w:rPr>
          <w:rFonts w:ascii="仿宋_GB2312" w:eastAsia="仿宋_GB2312" w:hint="eastAsia"/>
          <w:sz w:val="32"/>
          <w:szCs w:val="32"/>
        </w:rPr>
        <w:t>消防救援</w:t>
      </w:r>
      <w:proofErr w:type="gramEnd"/>
      <w:r w:rsidRPr="0007539F">
        <w:rPr>
          <w:rFonts w:ascii="仿宋_GB2312" w:eastAsia="仿宋_GB2312" w:hint="eastAsia"/>
          <w:sz w:val="32"/>
          <w:szCs w:val="32"/>
        </w:rPr>
        <w:t>支队、区烟草专卖局、各有关部门</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完成时限：2023年10月底</w:t>
      </w:r>
    </w:p>
    <w:p w:rsidR="0007539F" w:rsidRPr="00731FF9" w:rsidRDefault="0007539F" w:rsidP="0007539F">
      <w:pPr>
        <w:spacing w:line="560" w:lineRule="exact"/>
        <w:ind w:firstLineChars="200" w:firstLine="640"/>
        <w:rPr>
          <w:rFonts w:ascii="楷体_GB2312" w:eastAsia="楷体_GB2312"/>
          <w:sz w:val="32"/>
          <w:szCs w:val="32"/>
        </w:rPr>
      </w:pPr>
      <w:r w:rsidRPr="00731FF9">
        <w:rPr>
          <w:rFonts w:ascii="楷体_GB2312" w:eastAsia="楷体_GB2312" w:hint="eastAsia"/>
          <w:sz w:val="32"/>
          <w:szCs w:val="32"/>
        </w:rPr>
        <w:t xml:space="preserve">（六）深化服务标准，实现“一标核准” </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本次40个改革行业共涵盖涉及14个区级部门的39个单一事项，区政务服务局会同各相关审批部门梳理各单一事项申请材料的</w:t>
      </w:r>
      <w:r w:rsidR="00731FF9">
        <w:rPr>
          <w:rFonts w:ascii="仿宋_GB2312" w:eastAsia="仿宋_GB2312" w:hint="eastAsia"/>
          <w:sz w:val="32"/>
          <w:szCs w:val="32"/>
        </w:rPr>
        <w:t>审核要点，按照行业综合整合相关标准，建立审核标准动态更新</w:t>
      </w:r>
      <w:r w:rsidRPr="0007539F">
        <w:rPr>
          <w:rFonts w:ascii="仿宋_GB2312" w:eastAsia="仿宋_GB2312" w:hint="eastAsia"/>
          <w:sz w:val="32"/>
          <w:szCs w:val="32"/>
        </w:rPr>
        <w:t>工作机制，</w:t>
      </w:r>
      <w:proofErr w:type="gramStart"/>
      <w:r w:rsidRPr="0007539F">
        <w:rPr>
          <w:rFonts w:ascii="仿宋_GB2312" w:eastAsia="仿宋_GB2312" w:hint="eastAsia"/>
          <w:sz w:val="32"/>
          <w:szCs w:val="32"/>
        </w:rPr>
        <w:t>对接单窗系统</w:t>
      </w:r>
      <w:proofErr w:type="gramEnd"/>
      <w:r w:rsidRPr="0007539F">
        <w:rPr>
          <w:rFonts w:ascii="仿宋_GB2312" w:eastAsia="仿宋_GB2312" w:hint="eastAsia"/>
          <w:sz w:val="32"/>
          <w:szCs w:val="32"/>
        </w:rPr>
        <w:t>，</w:t>
      </w:r>
      <w:proofErr w:type="gramStart"/>
      <w:r w:rsidRPr="0007539F">
        <w:rPr>
          <w:rFonts w:ascii="仿宋_GB2312" w:eastAsia="仿宋_GB2312" w:hint="eastAsia"/>
          <w:sz w:val="32"/>
          <w:szCs w:val="32"/>
        </w:rPr>
        <w:t>实现线</w:t>
      </w:r>
      <w:proofErr w:type="gramEnd"/>
      <w:r w:rsidRPr="0007539F">
        <w:rPr>
          <w:rFonts w:ascii="仿宋_GB2312" w:eastAsia="仿宋_GB2312" w:hint="eastAsia"/>
          <w:sz w:val="32"/>
          <w:szCs w:val="32"/>
        </w:rPr>
        <w:t>上即时查阅并更新“</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业一证”行业各项申请材料审核标准，提升政务服务标准化、精细化水平。</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牵头单位：区政务服务局</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责任单位：区教委、区卫生健康委、区市场监管局、区体育局、区文化和旅游局、区人力社保局、区水务局、区农业农村局、区生态环境局、公安朝阳分局、市交通委朝阳运管分局、</w:t>
      </w:r>
      <w:proofErr w:type="gramStart"/>
      <w:r w:rsidR="00731FF9">
        <w:rPr>
          <w:rFonts w:ascii="仿宋_GB2312" w:eastAsia="仿宋_GB2312" w:hint="eastAsia"/>
          <w:sz w:val="32"/>
          <w:szCs w:val="32"/>
        </w:rPr>
        <w:t>朝阳</w:t>
      </w:r>
      <w:r w:rsidRPr="0007539F">
        <w:rPr>
          <w:rFonts w:ascii="仿宋_GB2312" w:eastAsia="仿宋_GB2312" w:hint="eastAsia"/>
          <w:sz w:val="32"/>
          <w:szCs w:val="32"/>
        </w:rPr>
        <w:t>消防救援</w:t>
      </w:r>
      <w:proofErr w:type="gramEnd"/>
      <w:r w:rsidRPr="0007539F">
        <w:rPr>
          <w:rFonts w:ascii="仿宋_GB2312" w:eastAsia="仿宋_GB2312" w:hint="eastAsia"/>
          <w:sz w:val="32"/>
          <w:szCs w:val="32"/>
        </w:rPr>
        <w:t>支队、区烟草专卖局、各有关部门</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完成时限：目前已完成书店、咖啡厅、酒吧、健身房、超市/便利店、药店6个行业审核要点梳理，计划2023年9月底完成剩余34个行业事项审核要点梳理工作，待</w:t>
      </w:r>
      <w:r w:rsidR="001C23ED">
        <w:rPr>
          <w:rFonts w:ascii="仿宋_GB2312" w:eastAsia="仿宋_GB2312" w:hint="eastAsia"/>
          <w:sz w:val="32"/>
          <w:szCs w:val="32"/>
        </w:rPr>
        <w:t>203年</w:t>
      </w:r>
      <w:r w:rsidRPr="0007539F">
        <w:rPr>
          <w:rFonts w:ascii="仿宋_GB2312" w:eastAsia="仿宋_GB2312" w:hint="eastAsia"/>
          <w:sz w:val="32"/>
          <w:szCs w:val="32"/>
        </w:rPr>
        <w:t>10月底系统完成配置，实现全部行业单一事项审核要点线上查阅及更新。</w:t>
      </w:r>
    </w:p>
    <w:p w:rsidR="0007539F" w:rsidRPr="005D5F39" w:rsidRDefault="0007539F" w:rsidP="0007539F">
      <w:pPr>
        <w:spacing w:line="560" w:lineRule="exact"/>
        <w:ind w:firstLineChars="200" w:firstLine="640"/>
        <w:rPr>
          <w:rFonts w:ascii="楷体_GB2312" w:eastAsia="楷体_GB2312"/>
          <w:sz w:val="32"/>
          <w:szCs w:val="32"/>
        </w:rPr>
      </w:pPr>
      <w:r w:rsidRPr="005D5F39">
        <w:rPr>
          <w:rFonts w:ascii="楷体_GB2312" w:eastAsia="楷体_GB2312" w:hint="eastAsia"/>
          <w:sz w:val="32"/>
          <w:szCs w:val="32"/>
        </w:rPr>
        <w:t>（七）创新审批方式，实现“一证准营”</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lastRenderedPageBreak/>
        <w:t>各相关审批部门出具单项审批结果并在系统上传单项审批证件的电子版本，区政务服务局以此为依据，按照统一的制式规范，制发综合许可证，作为市场主体取得相关经营许可的凭证，不替代相关单项审批证件。市场主体所需的单项审批证件，由相关部门按照规定发放，可通过综合许可凭证</w:t>
      </w:r>
      <w:proofErr w:type="gramStart"/>
      <w:r w:rsidR="005D5F39">
        <w:rPr>
          <w:rFonts w:ascii="仿宋_GB2312" w:eastAsia="仿宋_GB2312" w:hint="eastAsia"/>
          <w:sz w:val="32"/>
          <w:szCs w:val="32"/>
        </w:rPr>
        <w:t>证面二维码</w:t>
      </w:r>
      <w:proofErr w:type="gramEnd"/>
      <w:r w:rsidR="005D5F39">
        <w:rPr>
          <w:rFonts w:ascii="仿宋_GB2312" w:eastAsia="仿宋_GB2312" w:hint="eastAsia"/>
          <w:sz w:val="32"/>
          <w:szCs w:val="32"/>
        </w:rPr>
        <w:t>查询和展示。在办理综合许可凭证时，区政务服务局应</w:t>
      </w:r>
      <w:r w:rsidRPr="0007539F">
        <w:rPr>
          <w:rFonts w:ascii="仿宋_GB2312" w:eastAsia="仿宋_GB2312" w:hint="eastAsia"/>
          <w:sz w:val="32"/>
          <w:szCs w:val="32"/>
        </w:rPr>
        <w:t>将具体实施相关单项行政审批的审批部门和相应救济方式告知市场主体。颁发的综合许可凭证在全市范围互认通用，如有条件，可探索推动综合许可凭证在京津冀地区互认通用。</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牵头单位：区政务服务局</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责任单位：区教委、区卫生健康委、区市场监管局、区体育局、区文化和旅游局、区人力社保局、区水务局、区农业农村局、区生态环境局、公安朝阳分局、市交通委朝阳运管分局、</w:t>
      </w:r>
      <w:proofErr w:type="gramStart"/>
      <w:r w:rsidR="005D5F39">
        <w:rPr>
          <w:rFonts w:ascii="仿宋_GB2312" w:eastAsia="仿宋_GB2312" w:hint="eastAsia"/>
          <w:sz w:val="32"/>
          <w:szCs w:val="32"/>
        </w:rPr>
        <w:t>朝阳</w:t>
      </w:r>
      <w:r w:rsidRPr="0007539F">
        <w:rPr>
          <w:rFonts w:ascii="仿宋_GB2312" w:eastAsia="仿宋_GB2312" w:hint="eastAsia"/>
          <w:sz w:val="32"/>
          <w:szCs w:val="32"/>
        </w:rPr>
        <w:t>消防救援</w:t>
      </w:r>
      <w:proofErr w:type="gramEnd"/>
      <w:r w:rsidRPr="0007539F">
        <w:rPr>
          <w:rFonts w:ascii="仿宋_GB2312" w:eastAsia="仿宋_GB2312" w:hint="eastAsia"/>
          <w:sz w:val="32"/>
          <w:szCs w:val="32"/>
        </w:rPr>
        <w:t>支队、区烟草专卖局、各有关部门</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完成时限：2023年10月底</w:t>
      </w:r>
    </w:p>
    <w:p w:rsidR="0007539F" w:rsidRPr="005D5F39" w:rsidRDefault="0007539F" w:rsidP="0007539F">
      <w:pPr>
        <w:spacing w:line="560" w:lineRule="exact"/>
        <w:ind w:firstLineChars="200" w:firstLine="640"/>
        <w:rPr>
          <w:rFonts w:ascii="楷体_GB2312" w:eastAsia="楷体_GB2312"/>
          <w:sz w:val="32"/>
          <w:szCs w:val="32"/>
        </w:rPr>
      </w:pPr>
      <w:r w:rsidRPr="005D5F39">
        <w:rPr>
          <w:rFonts w:ascii="楷体_GB2312" w:eastAsia="楷体_GB2312" w:hint="eastAsia"/>
          <w:sz w:val="32"/>
          <w:szCs w:val="32"/>
        </w:rPr>
        <w:t xml:space="preserve">（八）加强证照汇聚，推行“一码联动” </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建立综合许可凭证</w:t>
      </w:r>
      <w:proofErr w:type="gramStart"/>
      <w:r w:rsidRPr="0007539F">
        <w:rPr>
          <w:rFonts w:ascii="仿宋_GB2312" w:eastAsia="仿宋_GB2312" w:hint="eastAsia"/>
          <w:sz w:val="32"/>
          <w:szCs w:val="32"/>
        </w:rPr>
        <w:t>二维码查询</w:t>
      </w:r>
      <w:proofErr w:type="gramEnd"/>
      <w:r w:rsidRPr="0007539F">
        <w:rPr>
          <w:rFonts w:ascii="仿宋_GB2312" w:eastAsia="仿宋_GB2312" w:hint="eastAsia"/>
          <w:sz w:val="32"/>
          <w:szCs w:val="32"/>
        </w:rPr>
        <w:t>和防伪机制，汇集综合许可凭证涵盖的相关电子单项审批证件，按照城市码生成标准和要求，生成综合许可凭证</w:t>
      </w:r>
      <w:proofErr w:type="gramStart"/>
      <w:r w:rsidRPr="0007539F">
        <w:rPr>
          <w:rFonts w:ascii="仿宋_GB2312" w:eastAsia="仿宋_GB2312" w:hint="eastAsia"/>
          <w:sz w:val="32"/>
          <w:szCs w:val="32"/>
        </w:rPr>
        <w:t>证面二</w:t>
      </w:r>
      <w:proofErr w:type="gramEnd"/>
      <w:r w:rsidRPr="0007539F">
        <w:rPr>
          <w:rFonts w:ascii="仿宋_GB2312" w:eastAsia="仿宋_GB2312" w:hint="eastAsia"/>
          <w:sz w:val="32"/>
          <w:szCs w:val="32"/>
        </w:rPr>
        <w:t>维码，通过扫描</w:t>
      </w:r>
      <w:proofErr w:type="gramStart"/>
      <w:r w:rsidRPr="0007539F">
        <w:rPr>
          <w:rFonts w:ascii="仿宋_GB2312" w:eastAsia="仿宋_GB2312" w:hint="eastAsia"/>
          <w:sz w:val="32"/>
          <w:szCs w:val="32"/>
        </w:rPr>
        <w:t>二维码查询</w:t>
      </w:r>
      <w:proofErr w:type="gramEnd"/>
      <w:r w:rsidRPr="0007539F">
        <w:rPr>
          <w:rFonts w:ascii="仿宋_GB2312" w:eastAsia="仿宋_GB2312" w:hint="eastAsia"/>
          <w:sz w:val="32"/>
          <w:szCs w:val="32"/>
        </w:rPr>
        <w:t>和展示相关单项审批证件。在受理企业申请后，对单项业务不符合条件的，可先颁发综合许可凭证并注明未许可事项，待此项业务符合条件后，再换发新的综合许可凭证。通过对接市级证照共享库、建立</w:t>
      </w:r>
      <w:r w:rsidRPr="0007539F">
        <w:rPr>
          <w:rFonts w:ascii="仿宋_GB2312" w:eastAsia="仿宋_GB2312" w:hint="eastAsia"/>
          <w:sz w:val="32"/>
          <w:szCs w:val="32"/>
        </w:rPr>
        <w:lastRenderedPageBreak/>
        <w:t>区级证照共享库的方式，实现各行业综合许可凭证的统一查询和动态更新，各单项审批证件如发生变更，相</w:t>
      </w:r>
      <w:r w:rsidR="005D5F39">
        <w:rPr>
          <w:rFonts w:ascii="仿宋_GB2312" w:eastAsia="仿宋_GB2312" w:hint="eastAsia"/>
          <w:sz w:val="32"/>
          <w:szCs w:val="32"/>
        </w:rPr>
        <w:t>关</w:t>
      </w:r>
      <w:r w:rsidRPr="0007539F">
        <w:rPr>
          <w:rFonts w:ascii="仿宋_GB2312" w:eastAsia="仿宋_GB2312" w:hint="eastAsia"/>
          <w:sz w:val="32"/>
          <w:szCs w:val="32"/>
        </w:rPr>
        <w:t>部门需在区级证照库中及时更新相应证件。</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牵头单位：区政务服务局</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责任单位：区教委、区卫生健康委、区市场监管局、区体育局、区文化和旅游局、区人力社保局、区水务局、区农业农村局、区生态环境局、公安朝阳分局、市交通委朝阳运管分局、</w:t>
      </w:r>
      <w:proofErr w:type="gramStart"/>
      <w:r w:rsidR="005D5F39">
        <w:rPr>
          <w:rFonts w:ascii="仿宋_GB2312" w:eastAsia="仿宋_GB2312" w:hint="eastAsia"/>
          <w:sz w:val="32"/>
          <w:szCs w:val="32"/>
        </w:rPr>
        <w:t>朝阳</w:t>
      </w:r>
      <w:r w:rsidRPr="0007539F">
        <w:rPr>
          <w:rFonts w:ascii="仿宋_GB2312" w:eastAsia="仿宋_GB2312" w:hint="eastAsia"/>
          <w:sz w:val="32"/>
          <w:szCs w:val="32"/>
        </w:rPr>
        <w:t>消防救援</w:t>
      </w:r>
      <w:proofErr w:type="gramEnd"/>
      <w:r w:rsidRPr="0007539F">
        <w:rPr>
          <w:rFonts w:ascii="仿宋_GB2312" w:eastAsia="仿宋_GB2312" w:hint="eastAsia"/>
          <w:sz w:val="32"/>
          <w:szCs w:val="32"/>
        </w:rPr>
        <w:t>支队、区烟草专卖局、各有关部门</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完成时限：2023年10月底</w:t>
      </w:r>
    </w:p>
    <w:p w:rsidR="0007539F" w:rsidRPr="005D5F39" w:rsidRDefault="0007539F" w:rsidP="0007539F">
      <w:pPr>
        <w:spacing w:line="560" w:lineRule="exact"/>
        <w:ind w:firstLineChars="200" w:firstLine="640"/>
        <w:rPr>
          <w:rFonts w:ascii="楷体_GB2312" w:eastAsia="楷体_GB2312"/>
          <w:sz w:val="32"/>
          <w:szCs w:val="32"/>
        </w:rPr>
      </w:pPr>
      <w:r w:rsidRPr="005D5F39">
        <w:rPr>
          <w:rFonts w:ascii="楷体_GB2312" w:eastAsia="楷体_GB2312" w:hint="eastAsia"/>
          <w:sz w:val="32"/>
          <w:szCs w:val="32"/>
        </w:rPr>
        <w:t>（九）深化告知承诺制，增强改革协同</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结合北京市告知承诺审批改革，在除直接涉及国家安全、公共安全和人民群众生命健康等以外的行业、领域，逐步探索综合告知承诺审批，形成政府清楚告知、企业自主承诺、责任自行承担的审批服务模式，进一步压减申请材料和办理时限，推进审批便利化办理。</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牵头单位：区政务服务局</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责任单位：区教委、区卫生健康委、区市场监管局、区体育局、区文化和旅游局、区人力社保局、区水务局、区农业农村局、区生态环境局、公安朝阳分局、市交通委朝阳运管分局、</w:t>
      </w:r>
      <w:proofErr w:type="gramStart"/>
      <w:r w:rsidR="005D5F39">
        <w:rPr>
          <w:rFonts w:ascii="仿宋_GB2312" w:eastAsia="仿宋_GB2312" w:hint="eastAsia"/>
          <w:sz w:val="32"/>
          <w:szCs w:val="32"/>
        </w:rPr>
        <w:t>朝阳</w:t>
      </w:r>
      <w:r w:rsidRPr="0007539F">
        <w:rPr>
          <w:rFonts w:ascii="仿宋_GB2312" w:eastAsia="仿宋_GB2312" w:hint="eastAsia"/>
          <w:sz w:val="32"/>
          <w:szCs w:val="32"/>
        </w:rPr>
        <w:t>消防救援</w:t>
      </w:r>
      <w:proofErr w:type="gramEnd"/>
      <w:r w:rsidRPr="0007539F">
        <w:rPr>
          <w:rFonts w:ascii="仿宋_GB2312" w:eastAsia="仿宋_GB2312" w:hint="eastAsia"/>
          <w:sz w:val="32"/>
          <w:szCs w:val="32"/>
        </w:rPr>
        <w:t>支队、区烟草专卖局、各有关部门</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完成时限：2023年10月底</w:t>
      </w:r>
    </w:p>
    <w:p w:rsidR="0007539F" w:rsidRPr="00487E6B" w:rsidRDefault="0007539F" w:rsidP="0007539F">
      <w:pPr>
        <w:spacing w:line="560" w:lineRule="exact"/>
        <w:ind w:firstLineChars="200" w:firstLine="640"/>
        <w:rPr>
          <w:rFonts w:ascii="楷体_GB2312" w:eastAsia="楷体_GB2312"/>
          <w:sz w:val="32"/>
          <w:szCs w:val="32"/>
        </w:rPr>
      </w:pPr>
      <w:r w:rsidRPr="00487E6B">
        <w:rPr>
          <w:rFonts w:ascii="楷体_GB2312" w:eastAsia="楷体_GB2312" w:hint="eastAsia"/>
          <w:sz w:val="32"/>
          <w:szCs w:val="32"/>
        </w:rPr>
        <w:t>（十）加强事中事后监管，完善管理链条</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lastRenderedPageBreak/>
        <w:t>对纳入全市“</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改革范围的行业，具备条件的，按照全市“6+4”一体化综合监管模式相关部署安排，探索由行业主管部门牵头统筹相关部门共同监管的工作机制，按照职责分工，适应不同场景领域特点，合理调整优化监管方式，逐步推行“6+4”一体化综合监管措施。对暂不具备推行“6+4”一体化综合监管模式条件的行业，区相关部门在市级相关部门指导下，按照职责分工，加强事中事后监管。</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牵头单位：区市场监管局、区政务服务局</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责任单位：各行业主管部门、各监管部门</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完成时限：后续持续推进监管工作</w:t>
      </w:r>
    </w:p>
    <w:p w:rsidR="0007539F" w:rsidRPr="00487E6B" w:rsidRDefault="0007539F" w:rsidP="0007539F">
      <w:pPr>
        <w:spacing w:line="560" w:lineRule="exact"/>
        <w:ind w:firstLineChars="200" w:firstLine="640"/>
        <w:rPr>
          <w:rFonts w:ascii="黑体" w:eastAsia="黑体" w:hAnsi="黑体"/>
          <w:sz w:val="32"/>
          <w:szCs w:val="32"/>
        </w:rPr>
      </w:pPr>
      <w:r w:rsidRPr="00487E6B">
        <w:rPr>
          <w:rFonts w:ascii="黑体" w:eastAsia="黑体" w:hAnsi="黑体" w:hint="eastAsia"/>
          <w:sz w:val="32"/>
          <w:szCs w:val="32"/>
        </w:rPr>
        <w:t>四、保障机制</w:t>
      </w:r>
    </w:p>
    <w:p w:rsidR="0007539F" w:rsidRPr="00487E6B" w:rsidRDefault="0007539F" w:rsidP="0007539F">
      <w:pPr>
        <w:spacing w:line="560" w:lineRule="exact"/>
        <w:ind w:firstLineChars="200" w:firstLine="640"/>
        <w:rPr>
          <w:rFonts w:ascii="楷体_GB2312" w:eastAsia="楷体_GB2312"/>
          <w:sz w:val="32"/>
          <w:szCs w:val="32"/>
        </w:rPr>
      </w:pPr>
      <w:r w:rsidRPr="00487E6B">
        <w:rPr>
          <w:rFonts w:ascii="楷体_GB2312" w:eastAsia="楷体_GB2312" w:hint="eastAsia"/>
          <w:sz w:val="32"/>
          <w:szCs w:val="32"/>
        </w:rPr>
        <w:t>（一）加强组织领导</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成立朝阳区“</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业一证”行业综合许可改革工作小组，由主管副区长担任组长，区政务服务局局长担任副组长，区教委、区卫生健康委、区市场监管局、区文化和旅游局、区农业农村局、区体</w:t>
      </w:r>
      <w:r w:rsidR="00487E6B">
        <w:rPr>
          <w:rFonts w:ascii="仿宋_GB2312" w:eastAsia="仿宋_GB2312" w:hint="eastAsia"/>
          <w:sz w:val="32"/>
          <w:szCs w:val="32"/>
        </w:rPr>
        <w:t>育局、区人力社保局、区水务局、区生态环境局、</w:t>
      </w:r>
      <w:proofErr w:type="gramStart"/>
      <w:r w:rsidR="00487E6B">
        <w:rPr>
          <w:rFonts w:ascii="仿宋_GB2312" w:eastAsia="仿宋_GB2312" w:hint="eastAsia"/>
          <w:sz w:val="32"/>
          <w:szCs w:val="32"/>
        </w:rPr>
        <w:t>朝阳园</w:t>
      </w:r>
      <w:proofErr w:type="gramEnd"/>
      <w:r w:rsidR="00487E6B">
        <w:rPr>
          <w:rFonts w:ascii="仿宋_GB2312" w:eastAsia="仿宋_GB2312" w:hint="eastAsia"/>
          <w:sz w:val="32"/>
          <w:szCs w:val="32"/>
        </w:rPr>
        <w:t>管委会（区科技</w:t>
      </w:r>
      <w:r w:rsidRPr="0007539F">
        <w:rPr>
          <w:rFonts w:ascii="仿宋_GB2312" w:eastAsia="仿宋_GB2312" w:hint="eastAsia"/>
          <w:sz w:val="32"/>
          <w:szCs w:val="32"/>
        </w:rPr>
        <w:t>和信息化局）、公安朝阳分局、市交通委朝阳运管分局、</w:t>
      </w:r>
      <w:proofErr w:type="gramStart"/>
      <w:r w:rsidR="00487E6B">
        <w:rPr>
          <w:rFonts w:ascii="仿宋_GB2312" w:eastAsia="仿宋_GB2312" w:hint="eastAsia"/>
          <w:sz w:val="32"/>
          <w:szCs w:val="32"/>
        </w:rPr>
        <w:t>朝阳</w:t>
      </w:r>
      <w:r w:rsidRPr="0007539F">
        <w:rPr>
          <w:rFonts w:ascii="仿宋_GB2312" w:eastAsia="仿宋_GB2312" w:hint="eastAsia"/>
          <w:sz w:val="32"/>
          <w:szCs w:val="32"/>
        </w:rPr>
        <w:t>消防救援</w:t>
      </w:r>
      <w:proofErr w:type="gramEnd"/>
      <w:r w:rsidRPr="0007539F">
        <w:rPr>
          <w:rFonts w:ascii="仿宋_GB2312" w:eastAsia="仿宋_GB2312" w:hint="eastAsia"/>
          <w:sz w:val="32"/>
          <w:szCs w:val="32"/>
        </w:rPr>
        <w:t>支队、区烟草专卖局等16个改革行业相关单位为</w:t>
      </w:r>
      <w:r w:rsidR="00C11AF9">
        <w:rPr>
          <w:rFonts w:ascii="仿宋_GB2312" w:eastAsia="仿宋_GB2312" w:hint="eastAsia"/>
          <w:sz w:val="32"/>
          <w:szCs w:val="32"/>
        </w:rPr>
        <w:t>小组</w:t>
      </w:r>
      <w:r w:rsidRPr="0007539F">
        <w:rPr>
          <w:rFonts w:ascii="仿宋_GB2312" w:eastAsia="仿宋_GB2312" w:hint="eastAsia"/>
          <w:sz w:val="32"/>
          <w:szCs w:val="32"/>
        </w:rPr>
        <w:t>成员单位，确保各项改革任务落地，后续增加新行业时对小组成员</w:t>
      </w:r>
      <w:r w:rsidR="00C11AF9">
        <w:rPr>
          <w:rFonts w:ascii="仿宋_GB2312" w:eastAsia="仿宋_GB2312" w:hint="eastAsia"/>
          <w:sz w:val="32"/>
          <w:szCs w:val="32"/>
        </w:rPr>
        <w:t>单位</w:t>
      </w:r>
      <w:r w:rsidRPr="0007539F">
        <w:rPr>
          <w:rFonts w:ascii="仿宋_GB2312" w:eastAsia="仿宋_GB2312" w:hint="eastAsia"/>
          <w:sz w:val="32"/>
          <w:szCs w:val="32"/>
        </w:rPr>
        <w:t>进行动态调整。</w:t>
      </w:r>
    </w:p>
    <w:p w:rsidR="0007539F" w:rsidRPr="00C5789E" w:rsidRDefault="0007539F" w:rsidP="0007539F">
      <w:pPr>
        <w:spacing w:line="560" w:lineRule="exact"/>
        <w:ind w:firstLineChars="200" w:firstLine="640"/>
        <w:rPr>
          <w:rFonts w:ascii="楷体_GB2312" w:eastAsia="楷体_GB2312"/>
          <w:sz w:val="32"/>
          <w:szCs w:val="32"/>
        </w:rPr>
      </w:pPr>
      <w:r w:rsidRPr="00C5789E">
        <w:rPr>
          <w:rFonts w:ascii="楷体_GB2312" w:eastAsia="楷体_GB2312" w:hint="eastAsia"/>
          <w:sz w:val="32"/>
          <w:szCs w:val="32"/>
        </w:rPr>
        <w:t>（二）强化分工协作</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各相关部门要按照工作职责，</w:t>
      </w:r>
      <w:r w:rsidR="008B76F7" w:rsidRPr="0007539F">
        <w:rPr>
          <w:rFonts w:ascii="仿宋_GB2312" w:eastAsia="仿宋_GB2312" w:hint="eastAsia"/>
          <w:sz w:val="32"/>
          <w:szCs w:val="32"/>
        </w:rPr>
        <w:t>在线上审批、证照共享、优化</w:t>
      </w:r>
      <w:r w:rsidR="008B76F7" w:rsidRPr="0007539F">
        <w:rPr>
          <w:rFonts w:ascii="仿宋_GB2312" w:eastAsia="仿宋_GB2312" w:hint="eastAsia"/>
          <w:sz w:val="32"/>
          <w:szCs w:val="32"/>
        </w:rPr>
        <w:lastRenderedPageBreak/>
        <w:t>流程、精简材料等方面</w:t>
      </w:r>
      <w:r w:rsidRPr="0007539F">
        <w:rPr>
          <w:rFonts w:ascii="仿宋_GB2312" w:eastAsia="仿宋_GB2312" w:hint="eastAsia"/>
          <w:sz w:val="32"/>
          <w:szCs w:val="32"/>
        </w:rPr>
        <w:t>加强协同配合，共同推进改革工作，取得改革实效。区政务服务局负责“</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业一证”行业综合许可改革工作的具体组织推进，各部门协同配合，全力完成好改革各项任务。</w:t>
      </w:r>
    </w:p>
    <w:p w:rsidR="0007539F" w:rsidRPr="008B76F7" w:rsidRDefault="0007539F" w:rsidP="0007539F">
      <w:pPr>
        <w:spacing w:line="560" w:lineRule="exact"/>
        <w:ind w:firstLineChars="200" w:firstLine="640"/>
        <w:rPr>
          <w:rFonts w:ascii="楷体_GB2312" w:eastAsia="楷体_GB2312"/>
          <w:sz w:val="32"/>
          <w:szCs w:val="32"/>
        </w:rPr>
      </w:pPr>
      <w:r w:rsidRPr="008B76F7">
        <w:rPr>
          <w:rFonts w:ascii="楷体_GB2312" w:eastAsia="楷体_GB2312" w:hint="eastAsia"/>
          <w:sz w:val="32"/>
          <w:szCs w:val="32"/>
        </w:rPr>
        <w:t>（三）加强宣传贯彻</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各相关部门要广泛深入做好“</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业一证”改革政策的宣传工作，加强改革政策解读，提升企业和群众的知晓率，及时总结改革做法、经验和亮点，让市场主体充分了解改革内容、体验改革成效、享有改革成果。要加强“</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业一证”改革业务培训，明晰改革目标、重点任务、具体举措、执行标准等，确保审批服务人员和综合窗口人员准确理解政策、规范实施政策，推动改革政策落地落实。</w:t>
      </w:r>
    </w:p>
    <w:p w:rsidR="0007539F"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业一证”改革涉及的行业监管相关工作方案另行制定。</w:t>
      </w:r>
    </w:p>
    <w:p w:rsidR="0007539F" w:rsidRPr="0007539F" w:rsidRDefault="0007539F" w:rsidP="008B76F7">
      <w:pPr>
        <w:spacing w:line="560" w:lineRule="exact"/>
        <w:rPr>
          <w:rFonts w:ascii="仿宋_GB2312" w:eastAsia="仿宋_GB2312"/>
          <w:sz w:val="32"/>
          <w:szCs w:val="32"/>
        </w:rPr>
      </w:pPr>
    </w:p>
    <w:p w:rsidR="00040513" w:rsidRPr="0007539F" w:rsidRDefault="0007539F" w:rsidP="0007539F">
      <w:pPr>
        <w:spacing w:line="560" w:lineRule="exact"/>
        <w:ind w:firstLineChars="200" w:firstLine="640"/>
        <w:rPr>
          <w:rFonts w:ascii="仿宋_GB2312" w:eastAsia="仿宋_GB2312"/>
          <w:sz w:val="32"/>
          <w:szCs w:val="32"/>
        </w:rPr>
      </w:pPr>
      <w:r w:rsidRPr="0007539F">
        <w:rPr>
          <w:rFonts w:ascii="仿宋_GB2312" w:eastAsia="仿宋_GB2312" w:hint="eastAsia"/>
          <w:sz w:val="32"/>
          <w:szCs w:val="32"/>
        </w:rPr>
        <w:t>附件：朝阳区“</w:t>
      </w:r>
      <w:proofErr w:type="gramStart"/>
      <w:r w:rsidRPr="0007539F">
        <w:rPr>
          <w:rFonts w:ascii="仿宋_GB2312" w:eastAsia="仿宋_GB2312" w:hint="eastAsia"/>
          <w:sz w:val="32"/>
          <w:szCs w:val="32"/>
        </w:rPr>
        <w:t>一</w:t>
      </w:r>
      <w:proofErr w:type="gramEnd"/>
      <w:r w:rsidRPr="0007539F">
        <w:rPr>
          <w:rFonts w:ascii="仿宋_GB2312" w:eastAsia="仿宋_GB2312" w:hint="eastAsia"/>
          <w:sz w:val="32"/>
          <w:szCs w:val="32"/>
        </w:rPr>
        <w:t>业一证”改革行业目录</w:t>
      </w:r>
      <w:r w:rsidR="00DB4338">
        <w:rPr>
          <w:rFonts w:ascii="仿宋_GB2312" w:eastAsia="仿宋_GB2312" w:hint="eastAsia"/>
          <w:sz w:val="32"/>
          <w:szCs w:val="32"/>
        </w:rPr>
        <w:t>（2023年版）</w:t>
      </w:r>
    </w:p>
    <w:p w:rsidR="00040513" w:rsidRDefault="00040513" w:rsidP="002A643B">
      <w:pPr>
        <w:spacing w:line="600" w:lineRule="exact"/>
        <w:rPr>
          <w:rFonts w:eastAsia="仿宋_GB2312"/>
          <w:sz w:val="32"/>
        </w:rPr>
      </w:pPr>
    </w:p>
    <w:p w:rsidR="00040513" w:rsidRDefault="00040513" w:rsidP="002A643B">
      <w:pPr>
        <w:spacing w:line="600" w:lineRule="exact"/>
        <w:rPr>
          <w:rFonts w:eastAsia="仿宋_GB2312"/>
          <w:sz w:val="32"/>
        </w:rPr>
      </w:pPr>
    </w:p>
    <w:p w:rsidR="00040513" w:rsidRDefault="00040513" w:rsidP="002A643B">
      <w:pPr>
        <w:spacing w:line="600" w:lineRule="exact"/>
        <w:rPr>
          <w:rFonts w:eastAsia="仿宋_GB2312"/>
          <w:sz w:val="32"/>
        </w:rPr>
      </w:pPr>
    </w:p>
    <w:p w:rsidR="00040513" w:rsidRDefault="00040513" w:rsidP="002A643B">
      <w:pPr>
        <w:spacing w:line="600" w:lineRule="exact"/>
        <w:rPr>
          <w:rFonts w:eastAsia="仿宋_GB2312"/>
          <w:sz w:val="32"/>
        </w:rPr>
      </w:pPr>
    </w:p>
    <w:p w:rsidR="00D22C8C" w:rsidRDefault="00D22C8C" w:rsidP="00AB7467">
      <w:pPr>
        <w:spacing w:line="600" w:lineRule="exact"/>
        <w:rPr>
          <w:rFonts w:eastAsia="仿宋_GB2312"/>
          <w:sz w:val="32"/>
        </w:rPr>
        <w:sectPr w:rsidR="00D22C8C" w:rsidSect="0091758E">
          <w:headerReference w:type="default" r:id="rId8"/>
          <w:footerReference w:type="default" r:id="rId9"/>
          <w:pgSz w:w="11906" w:h="16838"/>
          <w:pgMar w:top="2098" w:right="1474" w:bottom="1985" w:left="1588" w:header="851" w:footer="1375" w:gutter="0"/>
          <w:cols w:space="425"/>
          <w:docGrid w:type="lines" w:linePitch="312"/>
        </w:sectPr>
      </w:pPr>
    </w:p>
    <w:p w:rsidR="00D22C8C" w:rsidRDefault="00D22C8C" w:rsidP="00D22C8C">
      <w:pPr>
        <w:spacing w:line="560" w:lineRule="exact"/>
        <w:rPr>
          <w:rFonts w:ascii="方正小标宋简体" w:eastAsia="黑体" w:hAnsi="方正小标宋简体" w:cs="方正小标宋简体"/>
          <w:color w:val="000000"/>
          <w:kern w:val="0"/>
          <w:sz w:val="44"/>
          <w:szCs w:val="44"/>
        </w:rPr>
      </w:pPr>
      <w:r>
        <w:rPr>
          <w:rFonts w:ascii="黑体" w:eastAsia="黑体" w:hAnsi="黑体" w:cs="黑体" w:hint="eastAsia"/>
          <w:sz w:val="32"/>
          <w:szCs w:val="32"/>
        </w:rPr>
        <w:lastRenderedPageBreak/>
        <w:t>附件</w:t>
      </w:r>
    </w:p>
    <w:p w:rsidR="00D22C8C" w:rsidRDefault="00D22C8C" w:rsidP="00D22C8C">
      <w:pPr>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朝阳区“</w:t>
      </w:r>
      <w:proofErr w:type="gramStart"/>
      <w:r>
        <w:rPr>
          <w:rFonts w:ascii="方正小标宋简体" w:eastAsia="方正小标宋简体" w:hAnsi="方正小标宋简体" w:cs="方正小标宋简体" w:hint="eastAsia"/>
          <w:color w:val="000000"/>
          <w:kern w:val="0"/>
          <w:sz w:val="44"/>
          <w:szCs w:val="44"/>
        </w:rPr>
        <w:t>一</w:t>
      </w:r>
      <w:proofErr w:type="gramEnd"/>
      <w:r>
        <w:rPr>
          <w:rFonts w:ascii="方正小标宋简体" w:eastAsia="方正小标宋简体" w:hAnsi="方正小标宋简体" w:cs="方正小标宋简体" w:hint="eastAsia"/>
          <w:color w:val="000000"/>
          <w:kern w:val="0"/>
          <w:sz w:val="44"/>
          <w:szCs w:val="44"/>
        </w:rPr>
        <w:t>业一证”改革行业目录（2023年版）</w:t>
      </w:r>
    </w:p>
    <w:p w:rsidR="00D22C8C" w:rsidRDefault="00D22C8C" w:rsidP="00D22C8C">
      <w:pPr>
        <w:pStyle w:val="a3"/>
        <w:spacing w:line="560" w:lineRule="exact"/>
      </w:pPr>
    </w:p>
    <w:tbl>
      <w:tblPr>
        <w:tblW w:w="13962" w:type="dxa"/>
        <w:tblLayout w:type="fixed"/>
        <w:tblCellMar>
          <w:left w:w="0" w:type="dxa"/>
          <w:right w:w="0" w:type="dxa"/>
        </w:tblCellMar>
        <w:tblLook w:val="0000"/>
      </w:tblPr>
      <w:tblGrid>
        <w:gridCol w:w="624"/>
        <w:gridCol w:w="1371"/>
        <w:gridCol w:w="601"/>
        <w:gridCol w:w="6686"/>
        <w:gridCol w:w="2596"/>
        <w:gridCol w:w="2084"/>
      </w:tblGrid>
      <w:tr w:rsidR="00D22C8C" w:rsidTr="00A80717">
        <w:trPr>
          <w:trHeight w:val="567"/>
          <w:tblHeader/>
        </w:trPr>
        <w:tc>
          <w:tcPr>
            <w:tcW w:w="6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黑体" w:eastAsia="黑体" w:hAnsi="黑体" w:cs="黑体"/>
                <w:bCs/>
                <w:color w:val="000000"/>
              </w:rPr>
            </w:pPr>
            <w:r>
              <w:rPr>
                <w:rFonts w:ascii="黑体" w:eastAsia="黑体" w:hAnsi="黑体" w:cs="黑体" w:hint="eastAsia"/>
                <w:bCs/>
                <w:color w:val="000000"/>
              </w:rPr>
              <w:t>序号</w:t>
            </w:r>
          </w:p>
        </w:tc>
        <w:tc>
          <w:tcPr>
            <w:tcW w:w="1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黑体" w:eastAsia="黑体" w:hAnsi="黑体" w:cs="黑体"/>
                <w:bCs/>
                <w:color w:val="000000"/>
              </w:rPr>
            </w:pPr>
            <w:r>
              <w:rPr>
                <w:rFonts w:ascii="黑体" w:eastAsia="黑体" w:hAnsi="黑体" w:cs="黑体" w:hint="eastAsia"/>
                <w:bCs/>
                <w:color w:val="000000"/>
              </w:rPr>
              <w:t>行业</w:t>
            </w:r>
          </w:p>
        </w:tc>
        <w:tc>
          <w:tcPr>
            <w:tcW w:w="6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240" w:lineRule="exact"/>
              <w:jc w:val="center"/>
              <w:textAlignment w:val="center"/>
              <w:rPr>
                <w:rFonts w:ascii="黑体" w:eastAsia="黑体" w:hAnsi="黑体" w:cs="黑体"/>
                <w:bCs/>
                <w:color w:val="000000"/>
              </w:rPr>
            </w:pPr>
            <w:r>
              <w:rPr>
                <w:rFonts w:ascii="黑体" w:eastAsia="黑体" w:hAnsi="黑体" w:cs="黑体" w:hint="eastAsia"/>
                <w:bCs/>
                <w:color w:val="000000"/>
              </w:rPr>
              <w:t>类别</w:t>
            </w:r>
          </w:p>
          <w:p w:rsidR="00D22C8C" w:rsidRDefault="00D22C8C" w:rsidP="007A6208">
            <w:pPr>
              <w:widowControl/>
              <w:spacing w:line="240" w:lineRule="exact"/>
              <w:jc w:val="center"/>
              <w:textAlignment w:val="center"/>
              <w:rPr>
                <w:rFonts w:ascii="黑体" w:eastAsia="黑体" w:hAnsi="黑体" w:cs="黑体"/>
                <w:bCs/>
                <w:color w:val="000000"/>
              </w:rPr>
            </w:pPr>
            <w:r>
              <w:rPr>
                <w:rFonts w:ascii="黑体" w:eastAsia="黑体" w:hAnsi="黑体" w:cs="黑体" w:hint="eastAsia"/>
                <w:bCs/>
                <w:color w:val="000000"/>
              </w:rPr>
              <w:t>编码</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240" w:lineRule="exact"/>
              <w:jc w:val="center"/>
              <w:textAlignment w:val="center"/>
              <w:rPr>
                <w:rFonts w:ascii="黑体" w:eastAsia="黑体" w:hAnsi="黑体" w:cs="黑体"/>
                <w:bCs/>
                <w:color w:val="000000"/>
              </w:rPr>
            </w:pPr>
            <w:r>
              <w:rPr>
                <w:rFonts w:ascii="黑体" w:eastAsia="黑体" w:hAnsi="黑体" w:cs="黑体" w:hint="eastAsia"/>
                <w:bCs/>
                <w:color w:val="000000"/>
              </w:rPr>
              <w:t>涉及审批证件</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黑体" w:eastAsia="黑体" w:hAnsi="黑体" w:cs="黑体"/>
                <w:bCs/>
                <w:color w:val="000000"/>
              </w:rPr>
            </w:pPr>
            <w:r>
              <w:rPr>
                <w:rFonts w:ascii="黑体" w:eastAsia="黑体" w:hAnsi="黑体" w:cs="黑体" w:hint="eastAsia"/>
                <w:bCs/>
                <w:color w:val="000000"/>
              </w:rPr>
              <w:t>审批部门</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黑体" w:eastAsia="黑体" w:hAnsi="黑体" w:cs="黑体"/>
                <w:bCs/>
                <w:color w:val="000000"/>
              </w:rPr>
            </w:pPr>
            <w:r>
              <w:rPr>
                <w:rFonts w:ascii="黑体" w:eastAsia="黑体" w:hAnsi="黑体" w:cs="黑体" w:hint="eastAsia"/>
                <w:bCs/>
                <w:color w:val="000000"/>
              </w:rPr>
              <w:t>办理要求</w:t>
            </w:r>
          </w:p>
        </w:tc>
      </w:tr>
      <w:tr w:rsidR="00D22C8C"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1</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医疗器械</w:t>
            </w:r>
          </w:p>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经销商</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01</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《第二类医疗器械经营备案凭证》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区市场监管局</w:t>
            </w:r>
          </w:p>
        </w:tc>
        <w:tc>
          <w:tcPr>
            <w:tcW w:w="208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必须办理，至少一项</w:t>
            </w:r>
          </w:p>
        </w:tc>
      </w:tr>
      <w:tr w:rsidR="00D22C8C"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《医疗器械经营许可证》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rPr>
                <w:rFonts w:ascii="仿宋_GB2312" w:eastAsia="仿宋_GB2312" w:hAnsi="宋体" w:cs="仿宋_GB2312"/>
                <w:color w:val="000000"/>
              </w:rPr>
            </w:pPr>
            <w:r>
              <w:rPr>
                <w:rFonts w:ascii="仿宋_GB2312" w:eastAsia="仿宋_GB2312" w:hAnsi="宋体" w:cs="仿宋_GB2312" w:hint="eastAsia"/>
                <w:color w:val="000000"/>
              </w:rPr>
              <w:t>区市场监管局</w:t>
            </w:r>
          </w:p>
        </w:tc>
        <w:tc>
          <w:tcPr>
            <w:tcW w:w="208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rPr>
                <w:rFonts w:ascii="仿宋_GB2312" w:eastAsia="仿宋_GB2312" w:hAnsi="宋体" w:cs="仿宋_GB2312"/>
                <w:color w:val="000000"/>
              </w:rPr>
            </w:pPr>
          </w:p>
        </w:tc>
      </w:tr>
      <w:tr w:rsidR="00D22C8C"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《辐射安全许可证》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rPr>
                <w:rFonts w:ascii="仿宋_GB2312" w:eastAsia="仿宋_GB2312" w:hAnsi="宋体" w:cs="仿宋_GB2312"/>
                <w:color w:val="000000"/>
              </w:rPr>
            </w:pPr>
            <w:r>
              <w:rPr>
                <w:rFonts w:ascii="仿宋_GB2312" w:eastAsia="仿宋_GB2312" w:hAnsi="宋体" w:cs="仿宋_GB2312" w:hint="eastAsia"/>
                <w:color w:val="000000"/>
              </w:rPr>
              <w:t>区生态环境局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22C8C"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2</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药店</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02</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《药品经营许可证》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eastAsia="仿宋_GB2312"/>
              </w:rPr>
            </w:pPr>
            <w:r>
              <w:rPr>
                <w:rFonts w:ascii="仿宋_GB2312" w:eastAsia="仿宋_GB2312" w:hAnsi="宋体" w:cs="仿宋_GB2312"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必须办理</w:t>
            </w:r>
          </w:p>
        </w:tc>
      </w:tr>
      <w:tr w:rsidR="00D22C8C"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《食品经营许可证》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rPr>
                <w:rFonts w:ascii="仿宋_GB2312" w:eastAsia="仿宋_GB2312" w:hAnsi="宋体" w:cs="仿宋_GB2312"/>
                <w:color w:val="000000"/>
              </w:rPr>
            </w:pPr>
            <w:r>
              <w:rPr>
                <w:rFonts w:ascii="仿宋_GB2312" w:eastAsia="仿宋_GB2312" w:hAnsi="宋体" w:cs="仿宋_GB2312"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22C8C"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《第二类医疗器械经营备案凭证》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rPr>
                <w:rFonts w:ascii="仿宋_GB2312" w:eastAsia="仿宋_GB2312" w:hAnsi="宋体" w:cs="仿宋_GB2312"/>
                <w:color w:val="000000"/>
              </w:rPr>
            </w:pPr>
            <w:r>
              <w:rPr>
                <w:rFonts w:ascii="仿宋_GB2312" w:eastAsia="仿宋_GB2312" w:hAnsi="宋体" w:cs="仿宋_GB2312"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22C8C"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《医疗器械经营许可证》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rPr>
                <w:rFonts w:ascii="仿宋_GB2312" w:eastAsia="仿宋_GB2312" w:hAnsi="宋体" w:cs="仿宋_GB2312"/>
                <w:color w:val="000000"/>
              </w:rPr>
            </w:pPr>
            <w:r>
              <w:rPr>
                <w:rFonts w:ascii="仿宋_GB2312" w:eastAsia="仿宋_GB2312" w:hAnsi="宋体" w:cs="仿宋_GB2312"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22C8C" w:rsidTr="00A80717">
        <w:trPr>
          <w:trHeight w:hRule="exact" w:val="510"/>
        </w:trPr>
        <w:tc>
          <w:tcPr>
            <w:tcW w:w="62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D22C8C" w:rsidP="00A80717">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3</w:t>
            </w:r>
          </w:p>
        </w:tc>
        <w:tc>
          <w:tcPr>
            <w:tcW w:w="137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餐饮店</w:t>
            </w:r>
          </w:p>
        </w:tc>
        <w:tc>
          <w:tcPr>
            <w:tcW w:w="60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03</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《食品经营许可证》/《北京市小规模食品生产经营许可证》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必须办理</w:t>
            </w:r>
          </w:p>
        </w:tc>
      </w:tr>
      <w:tr w:rsidR="00D22C8C" w:rsidTr="00A80717">
        <w:trPr>
          <w:trHeight w:hRule="exact" w:val="510"/>
        </w:trPr>
        <w:tc>
          <w:tcPr>
            <w:tcW w:w="624"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《烟草专卖零售许可证》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rPr>
                <w:rFonts w:ascii="仿宋_GB2312" w:eastAsia="仿宋_GB2312" w:hAnsi="宋体" w:cs="仿宋_GB2312"/>
                <w:color w:val="000000"/>
              </w:rPr>
            </w:pPr>
            <w:r>
              <w:rPr>
                <w:rFonts w:ascii="仿宋_GB2312" w:eastAsia="仿宋_GB2312" w:hAnsi="宋体" w:cs="仿宋_GB2312" w:hint="eastAsia"/>
                <w:color w:val="000000"/>
              </w:rPr>
              <w:t>区烟草专卖局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22C8C" w:rsidTr="00A80717">
        <w:trPr>
          <w:trHeight w:hRule="exact" w:val="510"/>
        </w:trPr>
        <w:tc>
          <w:tcPr>
            <w:tcW w:w="624" w:type="dxa"/>
            <w:vMerge/>
            <w:tcBorders>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textAlignment w:val="center"/>
              <w:rPr>
                <w:rFonts w:ascii="仿宋_GB2312" w:eastAsia="仿宋_GB2312" w:hAnsi="宋体" w:cs="宋体"/>
                <w:color w:val="000000"/>
              </w:rPr>
            </w:pPr>
            <w:r>
              <w:rPr>
                <w:rFonts w:ascii="仿宋_GB2312" w:eastAsia="仿宋_GB2312" w:hAnsi="宋体" w:cs="仿宋_GB2312" w:hint="eastAsia"/>
                <w:color w:val="000000"/>
                <w:kern w:val="0"/>
              </w:rPr>
              <w:t>市水</w:t>
            </w:r>
            <w:proofErr w:type="gramStart"/>
            <w:r>
              <w:rPr>
                <w:rFonts w:ascii="仿宋_GB2312" w:eastAsia="仿宋_GB2312" w:hAnsi="宋体" w:cs="仿宋_GB2312" w:hint="eastAsia"/>
                <w:color w:val="000000"/>
                <w:kern w:val="0"/>
              </w:rPr>
              <w:t>务</w:t>
            </w:r>
            <w:proofErr w:type="gramEnd"/>
            <w:r>
              <w:rPr>
                <w:rFonts w:ascii="仿宋_GB2312" w:eastAsia="仿宋_GB2312" w:hAnsi="宋体" w:cs="仿宋_GB2312" w:hint="eastAsia"/>
                <w:color w:val="000000"/>
                <w:kern w:val="0"/>
              </w:rPr>
              <w:t>局；</w:t>
            </w:r>
            <w:r>
              <w:rPr>
                <w:rFonts w:ascii="仿宋_GB2312" w:eastAsia="仿宋_GB2312" w:hAnsi="宋体" w:cs="仿宋_GB2312"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22C8C"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360BF8" w:rsidP="00A80717">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noProof/>
                <w:color w:val="000000"/>
              </w:rPr>
              <w:pict>
                <v:shapetype id="_x0000_t202" coordsize="21600,21600" o:spt="202" path="m,l,21600r21600,l21600,xe">
                  <v:stroke joinstyle="miter"/>
                  <v:path gradientshapeok="t" o:connecttype="rect"/>
                </v:shapetype>
                <v:shape id="_x0000_s1194" type="#_x0000_t202" style="position:absolute;left:0;text-align:left;margin-left:-46.65pt;margin-top:-12.25pt;width:36.5pt;height:69.15pt;z-index:251692032;mso-position-horizontal-relative:text;mso-position-vertical-relative:text" strokecolor="white">
                  <v:textbox style="layout-flow:vertical-ideographic;mso-next-textbox:#_x0000_s1194">
                    <w:txbxContent>
                      <w:p w:rsidR="00D22C8C" w:rsidRPr="00D22C8C" w:rsidRDefault="00D22C8C" w:rsidP="00A80717">
                        <w:pPr>
                          <w:snapToGrid w:val="0"/>
                          <w:spacing w:line="240" w:lineRule="atLeast"/>
                        </w:pPr>
                        <w:r w:rsidRPr="00D22C8C">
                          <w:rPr>
                            <w:rStyle w:val="a7"/>
                            <w:rFonts w:asciiTheme="minorEastAsia" w:eastAsiaTheme="minorEastAsia" w:hAnsiTheme="minorEastAsia" w:cs="宋体"/>
                            <w:sz w:val="28"/>
                            <w:szCs w:val="28"/>
                          </w:rPr>
                          <w:t>—</w:t>
                        </w:r>
                        <w:r w:rsidR="00B86657">
                          <w:rPr>
                            <w:rStyle w:val="a7"/>
                            <w:rFonts w:asciiTheme="minorEastAsia" w:eastAsiaTheme="minorEastAsia" w:hAnsiTheme="minorEastAsia" w:cs="宋体" w:hint="eastAsia"/>
                            <w:sz w:val="28"/>
                            <w:szCs w:val="28"/>
                          </w:rPr>
                          <w:t xml:space="preserve"> </w:t>
                        </w:r>
                        <w:r w:rsidR="00B86657">
                          <w:rPr>
                            <w:rStyle w:val="a7"/>
                            <w:rFonts w:asciiTheme="minorEastAsia" w:eastAsiaTheme="minorEastAsia" w:hAnsiTheme="minorEastAsia" w:hint="eastAsia"/>
                            <w:sz w:val="28"/>
                            <w:szCs w:val="28"/>
                          </w:rPr>
                          <w:t xml:space="preserve">13 </w:t>
                        </w:r>
                        <w:r w:rsidRPr="00D22C8C">
                          <w:rPr>
                            <w:rStyle w:val="a7"/>
                            <w:rFonts w:asciiTheme="minorEastAsia" w:eastAsiaTheme="minorEastAsia" w:hAnsiTheme="minorEastAsia" w:cs="宋体"/>
                            <w:sz w:val="28"/>
                            <w:szCs w:val="28"/>
                          </w:rPr>
                          <w:t>—</w:t>
                        </w:r>
                      </w:p>
                    </w:txbxContent>
                  </v:textbox>
                </v:shape>
              </w:pict>
            </w:r>
            <w:r w:rsidR="00D22C8C">
              <w:rPr>
                <w:rFonts w:ascii="仿宋_GB2312" w:eastAsia="仿宋_GB2312" w:hAnsi="宋体" w:cs="仿宋_GB2312" w:hint="eastAsia"/>
                <w:color w:val="000000"/>
              </w:rPr>
              <w:t>4</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仿宋_GB2312" w:cs="仿宋_GB2312" w:hint="eastAsia"/>
                <w:color w:val="000000"/>
              </w:rPr>
              <w:t>健身房</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04</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仿宋_GB2312" w:cs="仿宋_GB2312" w:hint="eastAsia"/>
                <w:color w:val="000000"/>
              </w:rPr>
              <w:t>《高危险性体育项目经营许可证》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区体育局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22C8C"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《食品经营许可证》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22C8C" w:rsidTr="00A80717">
        <w:trPr>
          <w:trHeight w:val="567"/>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《卫生许可证》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rPr>
                <w:rFonts w:ascii="仿宋_GB2312" w:eastAsia="仿宋_GB2312" w:hAnsi="宋体" w:cs="仿宋_GB2312"/>
                <w:color w:val="000000"/>
              </w:rPr>
            </w:pPr>
            <w:r>
              <w:rPr>
                <w:rFonts w:ascii="仿宋_GB2312" w:eastAsia="仿宋_GB2312" w:hAnsi="宋体" w:cs="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D22C8C" w:rsidRDefault="00D22C8C" w:rsidP="007A6208">
            <w:pPr>
              <w:widowControl/>
              <w:spacing w:line="240" w:lineRule="exact"/>
              <w:jc w:val="left"/>
              <w:textAlignment w:val="center"/>
              <w:rPr>
                <w:rFonts w:ascii="仿宋_GB2312" w:eastAsia="仿宋_GB2312" w:hAnsi="宋体" w:cs="仿宋_GB2312"/>
                <w:color w:val="000000"/>
              </w:rPr>
            </w:pPr>
            <w:r>
              <w:rPr>
                <w:rFonts w:ascii="仿宋_GB2312" w:eastAsia="仿宋_GB2312" w:hAnsi="宋体" w:cs="仿宋_GB2312" w:hint="eastAsia"/>
                <w:color w:val="000000"/>
              </w:rPr>
              <w:t>按需办理（如健身房中设置有游泳场（馆）办理）</w:t>
            </w:r>
          </w:p>
        </w:tc>
      </w:tr>
      <w:tr w:rsidR="00D22C8C" w:rsidTr="00A80717">
        <w:trPr>
          <w:trHeight w:val="510"/>
        </w:trPr>
        <w:tc>
          <w:tcPr>
            <w:tcW w:w="62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360BF8"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noProof/>
                <w:color w:val="000000"/>
              </w:rPr>
              <w:lastRenderedPageBreak/>
              <w:pict>
                <v:shape id="_x0000_s1195" type="#_x0000_t202" style="position:absolute;left:0;text-align:left;margin-left:-41.75pt;margin-top:-123.45pt;width:40pt;height:81pt;z-index:251693056;mso-position-horizontal-relative:text;mso-position-vertical-relative:text" strokecolor="white">
                  <v:textbox style="layout-flow:vertical-ideographic">
                    <w:txbxContent>
                      <w:p w:rsidR="00B86657" w:rsidRPr="00D22C8C" w:rsidRDefault="00B86657" w:rsidP="00B86657">
                        <w:r w:rsidRPr="00D22C8C">
                          <w:rPr>
                            <w:rStyle w:val="a7"/>
                            <w:rFonts w:asciiTheme="minorEastAsia" w:eastAsiaTheme="minorEastAsia" w:hAnsiTheme="minorEastAsia" w:cs="宋体"/>
                            <w:sz w:val="28"/>
                            <w:szCs w:val="28"/>
                          </w:rPr>
                          <w:t>—</w:t>
                        </w:r>
                        <w:r>
                          <w:rPr>
                            <w:rStyle w:val="a7"/>
                            <w:rFonts w:asciiTheme="minorEastAsia" w:eastAsiaTheme="minorEastAsia" w:hAnsiTheme="minorEastAsia" w:cs="宋体" w:hint="eastAsia"/>
                            <w:sz w:val="28"/>
                            <w:szCs w:val="28"/>
                          </w:rPr>
                          <w:t xml:space="preserve"> </w:t>
                        </w:r>
                        <w:r>
                          <w:rPr>
                            <w:rStyle w:val="a7"/>
                            <w:rFonts w:asciiTheme="minorEastAsia" w:eastAsiaTheme="minorEastAsia" w:hAnsiTheme="minorEastAsia" w:hint="eastAsia"/>
                            <w:sz w:val="28"/>
                            <w:szCs w:val="28"/>
                          </w:rPr>
                          <w:t xml:space="preserve">14 </w:t>
                        </w:r>
                        <w:r w:rsidRPr="00D22C8C">
                          <w:rPr>
                            <w:rStyle w:val="a7"/>
                            <w:rFonts w:asciiTheme="minorEastAsia" w:eastAsiaTheme="minorEastAsia" w:hAnsiTheme="minorEastAsia" w:cs="宋体"/>
                            <w:sz w:val="28"/>
                            <w:szCs w:val="28"/>
                          </w:rPr>
                          <w:t>—</w:t>
                        </w:r>
                      </w:p>
                      <w:p w:rsidR="00B86657" w:rsidRDefault="00B86657"/>
                    </w:txbxContent>
                  </v:textbox>
                </v:shape>
              </w:pict>
            </w:r>
            <w:r w:rsidR="00D22C8C">
              <w:rPr>
                <w:rFonts w:ascii="仿宋_GB2312" w:eastAsia="仿宋_GB2312" w:hAnsi="宋体" w:cs="仿宋_GB2312" w:hint="eastAsia"/>
                <w:color w:val="000000"/>
              </w:rPr>
              <w:t>5</w:t>
            </w:r>
          </w:p>
        </w:tc>
        <w:tc>
          <w:tcPr>
            <w:tcW w:w="137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超市/便利店</w:t>
            </w:r>
          </w:p>
        </w:tc>
        <w:tc>
          <w:tcPr>
            <w:tcW w:w="60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05</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left"/>
              <w:textAlignment w:val="center"/>
              <w:rPr>
                <w:rFonts w:ascii="仿宋_GB2312" w:eastAsia="仿宋_GB2312" w:hAnsi="宋体" w:cs="仿宋_GB2312"/>
                <w:color w:val="000000"/>
              </w:rPr>
            </w:pPr>
            <w:r>
              <w:rPr>
                <w:rFonts w:ascii="仿宋_GB2312" w:eastAsia="仿宋_GB2312" w:hAnsi="宋体" w:cs="仿宋_GB2312" w:hint="eastAsia"/>
                <w:color w:val="000000"/>
              </w:rPr>
              <w:t>《食品经营许可证》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22C8C" w:rsidTr="00A80717">
        <w:trPr>
          <w:trHeight w:val="510"/>
        </w:trPr>
        <w:tc>
          <w:tcPr>
            <w:tcW w:w="624"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left"/>
              <w:textAlignment w:val="center"/>
              <w:rPr>
                <w:rFonts w:ascii="仿宋_GB2312" w:eastAsia="仿宋_GB2312" w:hAnsi="宋体" w:cs="仿宋_GB2312"/>
                <w:color w:val="000000"/>
              </w:rPr>
            </w:pPr>
            <w:r>
              <w:rPr>
                <w:rFonts w:ascii="仿宋_GB2312" w:eastAsia="仿宋_GB2312" w:hAnsi="宋体" w:cs="仿宋_GB2312" w:hint="eastAsia"/>
                <w:color w:val="000000"/>
              </w:rPr>
              <w:t>《药品经营许可证》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rPr>
                <w:rFonts w:ascii="仿宋_GB2312" w:eastAsia="仿宋_GB2312" w:hAnsi="宋体" w:cs="仿宋_GB2312"/>
                <w:color w:val="000000"/>
              </w:rPr>
            </w:pPr>
            <w:r>
              <w:rPr>
                <w:rFonts w:ascii="仿宋_GB2312" w:eastAsia="仿宋_GB2312" w:hAnsi="宋体" w:cs="仿宋_GB2312"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22C8C" w:rsidTr="00A80717">
        <w:trPr>
          <w:trHeight w:val="510"/>
        </w:trPr>
        <w:tc>
          <w:tcPr>
            <w:tcW w:w="624"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left"/>
              <w:textAlignment w:val="center"/>
              <w:rPr>
                <w:rFonts w:ascii="仿宋_GB2312" w:eastAsia="仿宋_GB2312" w:hAnsi="宋体" w:cs="仿宋_GB2312"/>
                <w:color w:val="000000"/>
              </w:rPr>
            </w:pPr>
            <w:r>
              <w:rPr>
                <w:rFonts w:ascii="仿宋_GB2312" w:eastAsia="仿宋_GB2312" w:hAnsi="宋体" w:cs="仿宋_GB2312" w:hint="eastAsia"/>
                <w:color w:val="000000"/>
              </w:rPr>
              <w:t>《烟草专卖零售许可证》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rPr>
                <w:rFonts w:ascii="仿宋_GB2312" w:eastAsia="仿宋_GB2312" w:hAnsi="宋体" w:cs="仿宋_GB2312"/>
                <w:color w:val="000000"/>
              </w:rPr>
            </w:pPr>
            <w:r>
              <w:rPr>
                <w:rFonts w:ascii="仿宋_GB2312" w:eastAsia="仿宋_GB2312" w:hAnsi="宋体" w:cs="仿宋_GB2312" w:hint="eastAsia"/>
                <w:color w:val="000000"/>
              </w:rPr>
              <w:t>区烟草专卖局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22C8C" w:rsidTr="00A80717">
        <w:trPr>
          <w:trHeight w:val="510"/>
        </w:trPr>
        <w:tc>
          <w:tcPr>
            <w:tcW w:w="624"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left"/>
              <w:textAlignment w:val="center"/>
              <w:rPr>
                <w:rFonts w:ascii="仿宋_GB2312" w:eastAsia="仿宋_GB2312" w:hAnsi="宋体" w:cs="仿宋_GB2312"/>
                <w:color w:val="000000"/>
              </w:rPr>
            </w:pPr>
            <w:r>
              <w:rPr>
                <w:rFonts w:ascii="仿宋_GB2312" w:eastAsia="仿宋_GB2312" w:hAnsi="宋体" w:cs="仿宋_GB2312" w:hint="eastAsia"/>
                <w:color w:val="000000"/>
              </w:rPr>
              <w:t>《出版物经营许可证》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rPr>
                <w:rFonts w:ascii="仿宋_GB2312" w:eastAsia="仿宋_GB2312" w:hAnsi="宋体" w:cs="仿宋_GB2312"/>
                <w:color w:val="000000"/>
              </w:rPr>
            </w:pPr>
            <w:r>
              <w:rPr>
                <w:rFonts w:ascii="仿宋_GB2312" w:eastAsia="仿宋_GB2312" w:hAnsi="宋体" w:cs="仿宋_GB2312" w:hint="eastAsia"/>
                <w:color w:val="000000"/>
              </w:rPr>
              <w:t>相关单位</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22C8C" w:rsidTr="00A80717">
        <w:trPr>
          <w:trHeight w:val="510"/>
        </w:trPr>
        <w:tc>
          <w:tcPr>
            <w:tcW w:w="624"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left"/>
              <w:textAlignment w:val="center"/>
              <w:rPr>
                <w:rFonts w:ascii="仿宋_GB2312" w:eastAsia="仿宋_GB2312" w:hAnsi="宋体" w:cs="仿宋_GB2312"/>
                <w:color w:val="000000"/>
              </w:rPr>
            </w:pPr>
            <w:r>
              <w:rPr>
                <w:rFonts w:ascii="仿宋_GB2312" w:eastAsia="仿宋_GB2312" w:hAnsi="宋体" w:cs="仿宋_GB2312" w:hint="eastAsia"/>
                <w:color w:val="000000"/>
              </w:rPr>
              <w:t>《第二类医疗器械经营备案凭证》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rPr>
                <w:rFonts w:ascii="仿宋_GB2312" w:eastAsia="仿宋_GB2312" w:hAnsi="宋体" w:cs="仿宋_GB2312"/>
                <w:color w:val="000000"/>
              </w:rPr>
            </w:pPr>
            <w:r>
              <w:rPr>
                <w:rFonts w:ascii="仿宋_GB2312" w:eastAsia="仿宋_GB2312" w:hAnsi="宋体" w:cs="仿宋_GB2312"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22C8C" w:rsidTr="00A80717">
        <w:trPr>
          <w:trHeight w:val="510"/>
        </w:trPr>
        <w:tc>
          <w:tcPr>
            <w:tcW w:w="624"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left"/>
              <w:textAlignment w:val="center"/>
              <w:rPr>
                <w:rFonts w:ascii="仿宋_GB2312" w:eastAsia="仿宋_GB2312" w:hAnsi="宋体" w:cs="仿宋_GB2312"/>
                <w:color w:val="000000"/>
              </w:rPr>
            </w:pPr>
            <w:r>
              <w:rPr>
                <w:rFonts w:ascii="仿宋_GB2312" w:eastAsia="仿宋_GB2312" w:hAnsi="宋体" w:cs="仿宋_GB2312" w:hint="eastAsia"/>
                <w:color w:val="000000"/>
              </w:rPr>
              <w:t>《卫生许可证》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rPr>
                <w:rFonts w:ascii="仿宋_GB2312" w:eastAsia="仿宋_GB2312" w:hAnsi="宋体" w:cs="仿宋_GB2312"/>
                <w:color w:val="000000"/>
              </w:rPr>
            </w:pPr>
            <w:r>
              <w:rPr>
                <w:rFonts w:ascii="仿宋_GB2312" w:eastAsia="仿宋_GB2312" w:hAnsi="宋体" w:cs="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22C8C" w:rsidTr="00A80717">
        <w:trPr>
          <w:trHeight w:val="510"/>
        </w:trPr>
        <w:tc>
          <w:tcPr>
            <w:tcW w:w="624" w:type="dxa"/>
            <w:vMerge/>
            <w:tcBorders>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仿宋_GB2312"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22C8C" w:rsidTr="00A80717">
        <w:trPr>
          <w:trHeigh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6</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书店</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06</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left"/>
              <w:textAlignment w:val="center"/>
              <w:rPr>
                <w:rFonts w:ascii="仿宋_GB2312" w:eastAsia="仿宋_GB2312" w:hAnsi="宋体" w:cs="仿宋_GB2312"/>
                <w:color w:val="000000"/>
              </w:rPr>
            </w:pPr>
            <w:r>
              <w:rPr>
                <w:rFonts w:ascii="仿宋_GB2312" w:eastAsia="仿宋_GB2312" w:hAnsi="宋体" w:cs="仿宋_GB2312" w:hint="eastAsia"/>
                <w:color w:val="000000"/>
              </w:rPr>
              <w:t>《出版物经营许可证》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相关单位</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必须办理</w:t>
            </w:r>
          </w:p>
        </w:tc>
      </w:tr>
      <w:tr w:rsidR="00D22C8C" w:rsidTr="00A80717">
        <w:trPr>
          <w:trHeigh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left"/>
              <w:textAlignment w:val="center"/>
              <w:rPr>
                <w:rFonts w:ascii="仿宋_GB2312" w:eastAsia="仿宋_GB2312" w:hAnsi="宋体" w:cs="仿宋_GB2312"/>
                <w:color w:val="000000"/>
              </w:rPr>
            </w:pPr>
            <w:r>
              <w:rPr>
                <w:rFonts w:ascii="仿宋_GB2312" w:eastAsia="仿宋_GB2312" w:hAnsi="宋体" w:cs="仿宋_GB2312" w:hint="eastAsia"/>
                <w:color w:val="000000"/>
              </w:rPr>
              <w:t>《出版物出租企业备案回执》</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rPr>
                <w:rFonts w:ascii="仿宋_GB2312" w:eastAsia="仿宋_GB2312" w:hAnsi="宋体" w:cs="仿宋_GB2312"/>
                <w:color w:val="000000"/>
              </w:rPr>
            </w:pPr>
            <w:r>
              <w:rPr>
                <w:rFonts w:ascii="仿宋_GB2312" w:eastAsia="仿宋_GB2312" w:hAnsi="宋体" w:cs="仿宋_GB2312" w:hint="eastAsia"/>
                <w:color w:val="000000"/>
              </w:rPr>
              <w:t>相关单位</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22C8C" w:rsidTr="00A80717">
        <w:trPr>
          <w:trHeigh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left"/>
              <w:textAlignment w:val="center"/>
              <w:rPr>
                <w:rFonts w:ascii="仿宋_GB2312" w:eastAsia="仿宋_GB2312" w:hAnsi="宋体" w:cs="仿宋_GB2312"/>
                <w:color w:val="000000"/>
              </w:rPr>
            </w:pPr>
            <w:r>
              <w:rPr>
                <w:rFonts w:ascii="仿宋_GB2312" w:eastAsia="仿宋_GB2312" w:hAnsi="宋体" w:cs="仿宋_GB2312" w:hint="eastAsia"/>
                <w:color w:val="000000"/>
              </w:rPr>
              <w:t>《食品经营许可证》/《北京市小规模食品生产经营许可证》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rPr>
                <w:rFonts w:ascii="仿宋_GB2312" w:eastAsia="仿宋_GB2312" w:hAnsi="宋体" w:cs="仿宋_GB2312"/>
                <w:color w:val="000000"/>
              </w:rPr>
            </w:pPr>
            <w:r>
              <w:rPr>
                <w:rFonts w:ascii="仿宋_GB2312" w:eastAsia="仿宋_GB2312" w:hAnsi="宋体" w:cs="仿宋_GB2312"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22C8C" w:rsidTr="00A80717">
        <w:trPr>
          <w:trHeight w:val="567"/>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left"/>
              <w:textAlignment w:val="center"/>
              <w:rPr>
                <w:rFonts w:ascii="仿宋_GB2312" w:eastAsia="仿宋_GB2312" w:hAnsi="宋体" w:cs="仿宋_GB2312"/>
                <w:color w:val="000000"/>
              </w:rPr>
            </w:pPr>
            <w:r>
              <w:rPr>
                <w:rFonts w:ascii="仿宋_GB2312" w:eastAsia="仿宋_GB2312" w:hAnsi="宋体" w:cs="仿宋_GB2312" w:hint="eastAsia"/>
                <w:color w:val="000000"/>
              </w:rPr>
              <w:t>《卫生许可证》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rPr>
                <w:rFonts w:ascii="仿宋_GB2312" w:eastAsia="仿宋_GB2312" w:hAnsi="宋体" w:cs="仿宋_GB2312"/>
                <w:color w:val="000000"/>
              </w:rPr>
            </w:pPr>
            <w:r>
              <w:rPr>
                <w:rFonts w:ascii="仿宋_GB2312" w:eastAsia="仿宋_GB2312" w:hAnsi="宋体" w:cs="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D22C8C" w:rsidRDefault="00D22C8C" w:rsidP="007A6208">
            <w:pPr>
              <w:widowControl/>
              <w:spacing w:line="240" w:lineRule="exact"/>
              <w:textAlignment w:val="center"/>
              <w:rPr>
                <w:rFonts w:ascii="仿宋_GB2312" w:eastAsia="仿宋_GB2312" w:hAnsi="宋体" w:cs="仿宋_GB2312"/>
                <w:color w:val="000000"/>
              </w:rPr>
            </w:pPr>
            <w:r>
              <w:rPr>
                <w:rFonts w:ascii="仿宋_GB2312" w:eastAsia="仿宋_GB2312" w:hAnsi="仿宋_GB2312" w:cs="仿宋_GB2312" w:hint="eastAsia"/>
                <w:color w:val="000000"/>
              </w:rPr>
              <w:t>按需办理，如位于自由贸易试验区，取得备案凭证即可</w:t>
            </w:r>
          </w:p>
        </w:tc>
      </w:tr>
      <w:tr w:rsidR="00D22C8C"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7</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互联网医院</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textAlignment w:val="center"/>
              <w:rPr>
                <w:rFonts w:ascii="仿宋_GB2312" w:eastAsia="仿宋_GB2312" w:hAnsi="宋体" w:cs="仿宋_GB2312"/>
                <w:color w:val="000000"/>
              </w:rPr>
            </w:pPr>
            <w:r>
              <w:rPr>
                <w:rFonts w:ascii="仿宋_GB2312" w:eastAsia="仿宋_GB2312" w:hAnsi="宋体" w:cs="仿宋_GB2312" w:hint="eastAsia"/>
                <w:color w:val="000000"/>
              </w:rPr>
              <w:t>07</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left"/>
              <w:textAlignment w:val="center"/>
              <w:rPr>
                <w:rFonts w:ascii="仿宋_GB2312" w:eastAsia="仿宋_GB2312" w:hAnsi="宋体" w:cs="仿宋_GB2312"/>
                <w:color w:val="000000"/>
              </w:rPr>
            </w:pPr>
            <w:r>
              <w:rPr>
                <w:rFonts w:ascii="仿宋_GB2312" w:eastAsia="仿宋_GB2312" w:hAnsi="宋体" w:cs="仿宋_GB2312" w:hint="eastAsia"/>
                <w:color w:val="000000"/>
              </w:rPr>
              <w:t>《医疗机构执业许可证》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必须办理</w:t>
            </w:r>
          </w:p>
        </w:tc>
      </w:tr>
      <w:tr w:rsidR="00D22C8C"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jc w:val="left"/>
              <w:textAlignment w:val="center"/>
              <w:rPr>
                <w:rFonts w:ascii="仿宋_GB2312" w:eastAsia="仿宋_GB2312" w:hAnsi="宋体" w:cs="仿宋_GB2312"/>
                <w:color w:val="000000"/>
              </w:rPr>
            </w:pPr>
            <w:r>
              <w:rPr>
                <w:rFonts w:ascii="仿宋_GB2312" w:eastAsia="仿宋_GB2312" w:hAnsi="宋体" w:cs="仿宋_GB2312" w:hint="eastAsia"/>
                <w:color w:val="000000"/>
              </w:rPr>
              <w:t>《互联网药品信息服务资格证书》</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rPr>
                <w:rFonts w:ascii="仿宋_GB2312" w:eastAsia="仿宋_GB2312" w:hAnsi="宋体" w:cs="仿宋_GB2312"/>
                <w:color w:val="000000"/>
              </w:rPr>
            </w:pPr>
            <w:proofErr w:type="gramStart"/>
            <w:r>
              <w:rPr>
                <w:rFonts w:ascii="仿宋_GB2312" w:eastAsia="仿宋_GB2312" w:hAnsi="宋体" w:cs="仿宋_GB2312" w:hint="eastAsia"/>
                <w:color w:val="000000"/>
              </w:rPr>
              <w:t>市药监</w:t>
            </w:r>
            <w:proofErr w:type="gramEnd"/>
            <w:r>
              <w:rPr>
                <w:rFonts w:ascii="仿宋_GB2312" w:eastAsia="仿宋_GB2312" w:hAnsi="宋体" w:cs="仿宋_GB2312" w:hint="eastAsia"/>
                <w:color w:val="000000"/>
              </w:rPr>
              <w:t>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60" w:lineRule="exact"/>
              <w:textAlignment w:val="center"/>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22C8C" w:rsidTr="00A80717">
        <w:trPr>
          <w:trHeight w:hRule="exact" w:val="510"/>
        </w:trPr>
        <w:tc>
          <w:tcPr>
            <w:tcW w:w="62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8</w:t>
            </w:r>
          </w:p>
        </w:tc>
        <w:tc>
          <w:tcPr>
            <w:tcW w:w="137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养老机构</w:t>
            </w:r>
          </w:p>
        </w:tc>
        <w:tc>
          <w:tcPr>
            <w:tcW w:w="60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08</w:t>
            </w:r>
          </w:p>
        </w:tc>
        <w:tc>
          <w:tcPr>
            <w:tcW w:w="6686" w:type="dxa"/>
            <w:tcBorders>
              <w:top w:val="single" w:sz="4" w:space="0" w:color="auto"/>
              <w:left w:val="single" w:sz="4" w:space="0" w:color="auto"/>
              <w:bottom w:val="nil"/>
              <w:right w:val="single" w:sz="4" w:space="0" w:color="auto"/>
            </w:tcBorders>
            <w:tcMar>
              <w:top w:w="15" w:type="dxa"/>
              <w:left w:w="15" w:type="dxa"/>
              <w:right w:w="15" w:type="dxa"/>
            </w:tcMar>
            <w:vAlign w:val="center"/>
          </w:tcPr>
          <w:p w:rsidR="00D22C8C" w:rsidRDefault="00D22C8C" w:rsidP="007A6208">
            <w:pPr>
              <w:widowControl/>
              <w:spacing w:line="300" w:lineRule="exact"/>
              <w:jc w:val="left"/>
              <w:textAlignment w:val="center"/>
              <w:rPr>
                <w:rFonts w:ascii="仿宋_GB2312" w:eastAsia="仿宋_GB2312"/>
                <w:color w:val="000000"/>
              </w:rPr>
            </w:pPr>
            <w:r>
              <w:rPr>
                <w:rFonts w:ascii="仿宋_GB2312" w:eastAsia="仿宋_GB2312" w:hint="eastAsia"/>
              </w:rPr>
              <w:t>《食品经营许可证》</w:t>
            </w:r>
          </w:p>
        </w:tc>
        <w:tc>
          <w:tcPr>
            <w:tcW w:w="2596" w:type="dxa"/>
            <w:tcBorders>
              <w:top w:val="single" w:sz="4" w:space="0" w:color="auto"/>
              <w:left w:val="single" w:sz="4" w:space="0" w:color="auto"/>
              <w:bottom w:val="nil"/>
              <w:right w:val="single" w:sz="4" w:space="0" w:color="auto"/>
            </w:tcBorders>
            <w:tcMar>
              <w:top w:w="15" w:type="dxa"/>
              <w:left w:w="15" w:type="dxa"/>
              <w:right w:w="15" w:type="dxa"/>
            </w:tcMar>
            <w:vAlign w:val="center"/>
          </w:tcPr>
          <w:p w:rsidR="00D22C8C" w:rsidRDefault="00D22C8C"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区市场监管局</w:t>
            </w:r>
          </w:p>
        </w:tc>
        <w:tc>
          <w:tcPr>
            <w:tcW w:w="2084" w:type="dxa"/>
            <w:tcBorders>
              <w:top w:val="single" w:sz="4" w:space="0" w:color="auto"/>
              <w:left w:val="single" w:sz="4" w:space="0" w:color="auto"/>
              <w:bottom w:val="nil"/>
              <w:right w:val="single" w:sz="4" w:space="0" w:color="auto"/>
            </w:tcBorders>
            <w:tcMar>
              <w:top w:w="15" w:type="dxa"/>
              <w:left w:w="15" w:type="dxa"/>
              <w:right w:w="15" w:type="dxa"/>
            </w:tcMar>
            <w:vAlign w:val="center"/>
          </w:tcPr>
          <w:p w:rsidR="00D22C8C" w:rsidRDefault="00D22C8C" w:rsidP="007A6208">
            <w:pPr>
              <w:widowControl/>
              <w:spacing w:line="260" w:lineRule="exact"/>
              <w:textAlignment w:val="center"/>
              <w:rPr>
                <w:rFonts w:ascii="仿宋_GB2312" w:eastAsia="仿宋_GB2312"/>
                <w:color w:val="000000"/>
              </w:rPr>
            </w:pPr>
            <w:r>
              <w:rPr>
                <w:rFonts w:ascii="仿宋_GB2312" w:eastAsia="仿宋_GB2312" w:hint="eastAsia"/>
                <w:color w:val="000000"/>
              </w:rPr>
              <w:t>按需办理</w:t>
            </w:r>
          </w:p>
        </w:tc>
      </w:tr>
      <w:tr w:rsidR="00D22C8C" w:rsidTr="00A80717">
        <w:trPr>
          <w:trHeight w:hRule="exact" w:val="510"/>
        </w:trPr>
        <w:tc>
          <w:tcPr>
            <w:tcW w:w="624" w:type="dxa"/>
            <w:vMerge/>
            <w:tcBorders>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left"/>
              <w:textAlignment w:val="center"/>
              <w:rPr>
                <w:rFonts w:ascii="仿宋_GB2312" w:eastAsia="仿宋_GB2312"/>
                <w:color w:val="000000"/>
              </w:rPr>
            </w:pPr>
            <w:r>
              <w:rPr>
                <w:rFonts w:ascii="仿宋_GB2312" w:eastAsia="仿宋_GB2312" w:hint="eastAsia"/>
              </w:rPr>
              <w:t>《医疗机构执业许可证》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260" w:lineRule="exact"/>
              <w:textAlignment w:val="center"/>
              <w:rPr>
                <w:rFonts w:ascii="仿宋_GB2312" w:eastAsia="仿宋_GB2312"/>
                <w:color w:val="000000"/>
              </w:rPr>
            </w:pPr>
            <w:r>
              <w:rPr>
                <w:rFonts w:ascii="仿宋_GB2312" w:eastAsia="仿宋_GB2312" w:hint="eastAsia"/>
                <w:color w:val="000000"/>
              </w:rPr>
              <w:t>按需办理</w:t>
            </w:r>
          </w:p>
        </w:tc>
      </w:tr>
      <w:tr w:rsidR="00D22C8C" w:rsidTr="00A80717">
        <w:trPr>
          <w:trHeight w:hRule="exact" w:val="510"/>
        </w:trPr>
        <w:tc>
          <w:tcPr>
            <w:tcW w:w="6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lastRenderedPageBreak/>
              <w:t>8</w:t>
            </w:r>
          </w:p>
        </w:tc>
        <w:tc>
          <w:tcPr>
            <w:tcW w:w="1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养老机构</w:t>
            </w:r>
          </w:p>
        </w:tc>
        <w:tc>
          <w:tcPr>
            <w:tcW w:w="6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08</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24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22C8C"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9</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眼镜店</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09</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jc w:val="left"/>
              <w:rPr>
                <w:rFonts w:ascii="仿宋_GB2312" w:eastAsia="仿宋_GB2312"/>
                <w:color w:val="000000"/>
              </w:rPr>
            </w:pPr>
            <w:r>
              <w:rPr>
                <w:rFonts w:ascii="仿宋_GB2312" w:eastAsia="仿宋_GB2312" w:cs="仿宋_GB2312" w:hint="eastAsia"/>
              </w:rPr>
              <w:t>《医疗器械经营许可证》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按需办理</w:t>
            </w:r>
          </w:p>
        </w:tc>
      </w:tr>
      <w:tr w:rsidR="00D22C8C"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left"/>
              <w:rPr>
                <w:rFonts w:ascii="仿宋_GB2312" w:eastAsia="仿宋_GB2312"/>
                <w:color w:val="000000"/>
              </w:rPr>
            </w:pPr>
            <w:r>
              <w:rPr>
                <w:rFonts w:ascii="仿宋_GB2312" w:eastAsia="仿宋_GB2312" w:cs="仿宋_GB2312" w:hint="eastAsia"/>
              </w:rPr>
              <w:t>医疗器械网络销售备案公示</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按需办理</w:t>
            </w:r>
          </w:p>
        </w:tc>
      </w:tr>
      <w:tr w:rsidR="00D22C8C" w:rsidTr="00A80717">
        <w:trPr>
          <w:trHeight w:hRule="exact" w:val="510"/>
        </w:trPr>
        <w:tc>
          <w:tcPr>
            <w:tcW w:w="62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10</w:t>
            </w:r>
          </w:p>
        </w:tc>
        <w:tc>
          <w:tcPr>
            <w:tcW w:w="137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宠物医院</w:t>
            </w:r>
          </w:p>
        </w:tc>
        <w:tc>
          <w:tcPr>
            <w:tcW w:w="60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10</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left"/>
              <w:textAlignment w:val="center"/>
              <w:rPr>
                <w:rFonts w:ascii="仿宋_GB2312" w:eastAsia="仿宋_GB2312"/>
                <w:color w:val="000000"/>
              </w:rPr>
            </w:pPr>
            <w:r>
              <w:rPr>
                <w:rFonts w:ascii="仿宋_GB2312" w:eastAsia="仿宋_GB2312" w:hAnsi="仿宋_GB2312" w:cs="仿宋_GB2312" w:hint="eastAsia"/>
                <w:color w:val="000000"/>
              </w:rPr>
              <w:t>《动物诊疗许可证》</w:t>
            </w:r>
            <w:r>
              <w:rPr>
                <w:rFonts w:ascii="仿宋_GB2312" w:eastAsia="仿宋_GB2312" w:hAnsi="仿宋_GB2312" w:cs="仿宋_GB2312" w:hint="eastAsia"/>
                <w:color w:val="000000"/>
              </w:rPr>
              <w:tab/>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区农业农村局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必须办理</w:t>
            </w:r>
          </w:p>
        </w:tc>
      </w:tr>
      <w:tr w:rsidR="00D22C8C" w:rsidTr="00A80717">
        <w:trPr>
          <w:trHeight w:hRule="exact" w:val="510"/>
        </w:trPr>
        <w:tc>
          <w:tcPr>
            <w:tcW w:w="624"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left"/>
              <w:textAlignment w:val="center"/>
              <w:rPr>
                <w:rFonts w:ascii="仿宋_GB2312" w:eastAsia="仿宋_GB2312"/>
                <w:color w:val="000000"/>
              </w:rPr>
            </w:pPr>
            <w:r>
              <w:rPr>
                <w:rFonts w:ascii="仿宋_GB2312" w:eastAsia="仿宋_GB2312" w:hAnsi="仿宋_GB2312" w:cs="仿宋_GB2312" w:hint="eastAsia"/>
                <w:color w:val="000000"/>
              </w:rPr>
              <w:t>《辐射安全许可证》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区生态环境局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按需办理</w:t>
            </w:r>
          </w:p>
        </w:tc>
      </w:tr>
      <w:tr w:rsidR="00D22C8C" w:rsidTr="00A80717">
        <w:trPr>
          <w:trHeight w:hRule="exact" w:val="510"/>
        </w:trPr>
        <w:tc>
          <w:tcPr>
            <w:tcW w:w="624" w:type="dxa"/>
            <w:vMerge/>
            <w:tcBorders>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240" w:lineRule="exact"/>
              <w:jc w:val="left"/>
              <w:textAlignment w:val="center"/>
              <w:rPr>
                <w:rFonts w:ascii="仿宋_GB2312" w:eastAsia="仿宋_GB2312" w:hAnsi="宋体" w:cs="宋体"/>
                <w:color w:val="000000"/>
              </w:rPr>
            </w:pPr>
            <w:r>
              <w:rPr>
                <w:rFonts w:ascii="仿宋_GB2312" w:eastAsia="仿宋_GB2312" w:hAnsi="宋体" w:cs="仿宋_GB2312" w:hint="eastAsia"/>
                <w:color w:val="000000"/>
                <w:kern w:val="0"/>
              </w:rPr>
              <w:t>市水</w:t>
            </w:r>
            <w:proofErr w:type="gramStart"/>
            <w:r>
              <w:rPr>
                <w:rFonts w:ascii="仿宋_GB2312" w:eastAsia="仿宋_GB2312" w:hAnsi="宋体" w:cs="仿宋_GB2312" w:hint="eastAsia"/>
                <w:color w:val="000000"/>
                <w:kern w:val="0"/>
              </w:rPr>
              <w:t>务</w:t>
            </w:r>
            <w:proofErr w:type="gramEnd"/>
            <w:r>
              <w:rPr>
                <w:rFonts w:ascii="仿宋_GB2312" w:eastAsia="仿宋_GB2312" w:hAnsi="宋体" w:cs="仿宋_GB2312" w:hint="eastAsia"/>
                <w:color w:val="000000"/>
                <w:kern w:val="0"/>
              </w:rPr>
              <w:t>局；</w:t>
            </w:r>
            <w:r>
              <w:rPr>
                <w:rFonts w:ascii="仿宋_GB2312" w:eastAsia="仿宋_GB2312" w:hAnsi="宋体" w:cs="仿宋_GB2312"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22C8C" w:rsidTr="00A80717">
        <w:trPr>
          <w:trHeight w:hRule="exact" w:val="510"/>
        </w:trPr>
        <w:tc>
          <w:tcPr>
            <w:tcW w:w="62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11</w:t>
            </w:r>
          </w:p>
        </w:tc>
        <w:tc>
          <w:tcPr>
            <w:tcW w:w="137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宾馆</w:t>
            </w:r>
          </w:p>
        </w:tc>
        <w:tc>
          <w:tcPr>
            <w:tcW w:w="60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11</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left"/>
              <w:rPr>
                <w:rFonts w:ascii="仿宋_GB2312" w:eastAsia="仿宋_GB2312"/>
                <w:color w:val="000000"/>
              </w:rPr>
            </w:pPr>
            <w:r>
              <w:rPr>
                <w:rFonts w:ascii="仿宋_GB2312" w:eastAsia="仿宋_GB2312" w:cs="仿宋_GB2312" w:hint="eastAsia"/>
              </w:rPr>
              <w:t>《特种行业许可证》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公安朝阳分局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必须办理</w:t>
            </w:r>
          </w:p>
        </w:tc>
      </w:tr>
      <w:tr w:rsidR="00D22C8C" w:rsidTr="00A80717">
        <w:trPr>
          <w:trHeight w:hRule="exact" w:val="510"/>
        </w:trPr>
        <w:tc>
          <w:tcPr>
            <w:tcW w:w="624"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left"/>
              <w:rPr>
                <w:rFonts w:ascii="仿宋_GB2312" w:eastAsia="仿宋_GB2312"/>
                <w:color w:val="000000"/>
              </w:rPr>
            </w:pPr>
            <w:r>
              <w:rPr>
                <w:rFonts w:ascii="仿宋_GB2312" w:eastAsia="仿宋_GB2312" w:hAnsi="宋体" w:cs="仿宋_GB2312" w:hint="eastAsia"/>
                <w:bCs/>
                <w:color w:val="000000"/>
              </w:rPr>
              <w:t>《卫生许可证》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必须办理</w:t>
            </w:r>
          </w:p>
        </w:tc>
      </w:tr>
      <w:tr w:rsidR="00D22C8C" w:rsidTr="00A80717">
        <w:trPr>
          <w:trHeight w:hRule="exact" w:val="510"/>
        </w:trPr>
        <w:tc>
          <w:tcPr>
            <w:tcW w:w="624"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rPr>
                <w:rFonts w:ascii="仿宋_GB2312" w:eastAsia="仿宋_GB2312" w:hAnsi="宋体" w:cs="仿宋_GB2312"/>
                <w:bCs/>
                <w:color w:val="000000"/>
              </w:rPr>
            </w:pPr>
            <w:r>
              <w:rPr>
                <w:rFonts w:ascii="仿宋_GB2312" w:eastAsia="仿宋_GB2312" w:hAnsi="宋体" w:cs="仿宋_GB2312" w:hint="eastAsia"/>
                <w:bCs/>
                <w:color w:val="000000"/>
              </w:rPr>
              <w:t>《公众聚集场所投入使用、营业前消防安全检查意见书》</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B4338" w:rsidP="007A6208">
            <w:pPr>
              <w:rPr>
                <w:rFonts w:ascii="仿宋_GB2312" w:eastAsia="仿宋_GB2312" w:hAnsi="宋体" w:cs="仿宋_GB2312"/>
                <w:color w:val="000000"/>
              </w:rPr>
            </w:pPr>
            <w:proofErr w:type="gramStart"/>
            <w:r>
              <w:rPr>
                <w:rFonts w:ascii="仿宋_GB2312" w:eastAsia="仿宋_GB2312" w:hAnsi="宋体" w:cs="仿宋_GB2312" w:hint="eastAsia"/>
                <w:color w:val="000000"/>
              </w:rPr>
              <w:t>朝阳</w:t>
            </w:r>
            <w:r w:rsidR="00D22C8C">
              <w:rPr>
                <w:rFonts w:ascii="仿宋_GB2312" w:eastAsia="仿宋_GB2312" w:hAnsi="宋体" w:cs="仿宋_GB2312" w:hint="eastAsia"/>
                <w:color w:val="000000"/>
              </w:rPr>
              <w:t>消防救援</w:t>
            </w:r>
            <w:proofErr w:type="gramEnd"/>
            <w:r w:rsidR="00D22C8C">
              <w:rPr>
                <w:rFonts w:ascii="仿宋_GB2312" w:eastAsia="仿宋_GB2312" w:hAnsi="宋体" w:cs="仿宋_GB2312" w:hint="eastAsia"/>
                <w:color w:val="000000"/>
              </w:rPr>
              <w:t>支队</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rPr>
                <w:rFonts w:ascii="仿宋_GB2312" w:eastAsia="仿宋_GB2312" w:hAnsi="宋体" w:cs="仿宋_GB2312"/>
                <w:color w:val="000000"/>
              </w:rPr>
            </w:pPr>
            <w:r>
              <w:rPr>
                <w:rFonts w:ascii="仿宋_GB2312" w:eastAsia="仿宋_GB2312" w:hAnsi="宋体" w:cs="仿宋_GB2312" w:hint="eastAsia"/>
                <w:color w:val="000000"/>
              </w:rPr>
              <w:t>必须办理</w:t>
            </w:r>
          </w:p>
        </w:tc>
      </w:tr>
      <w:tr w:rsidR="00D22C8C" w:rsidTr="00A80717">
        <w:trPr>
          <w:trHeight w:hRule="exact" w:val="510"/>
        </w:trPr>
        <w:tc>
          <w:tcPr>
            <w:tcW w:w="624"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rPr>
                <w:rFonts w:ascii="仿宋_GB2312" w:eastAsia="仿宋_GB2312"/>
                <w:color w:val="000000"/>
              </w:rPr>
            </w:pPr>
            <w:r>
              <w:rPr>
                <w:rFonts w:ascii="仿宋_GB2312" w:eastAsia="仿宋_GB2312" w:hAnsi="宋体" w:cs="仿宋_GB2312" w:hint="eastAsia"/>
                <w:bCs/>
                <w:color w:val="000000"/>
              </w:rPr>
              <w:t>《食品经营许可证》</w:t>
            </w:r>
            <w:r>
              <w:rPr>
                <w:rFonts w:ascii="仿宋_GB2312" w:eastAsia="仿宋_GB2312" w:hAnsi="宋体" w:cs="仿宋_GB2312" w:hint="eastAsia"/>
                <w:color w:val="000000"/>
              </w:rPr>
              <w:t>/《北京市小规模食品生产经营许可证》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rPr>
                <w:rFonts w:ascii="仿宋_GB2312" w:eastAsia="仿宋_GB2312"/>
                <w:color w:val="000000"/>
              </w:rPr>
            </w:pPr>
            <w:r>
              <w:rPr>
                <w:rFonts w:ascii="仿宋_GB2312" w:eastAsia="仿宋_GB2312" w:hAnsi="宋体" w:cs="仿宋_GB2312"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rPr>
                <w:rFonts w:ascii="仿宋_GB2312" w:eastAsia="仿宋_GB2312"/>
                <w:color w:val="000000"/>
              </w:rPr>
            </w:pPr>
            <w:r>
              <w:rPr>
                <w:rFonts w:ascii="仿宋_GB2312" w:eastAsia="仿宋_GB2312" w:hAnsi="宋体" w:cs="仿宋_GB2312" w:hint="eastAsia"/>
                <w:color w:val="000000"/>
              </w:rPr>
              <w:t>按需办理</w:t>
            </w:r>
          </w:p>
        </w:tc>
      </w:tr>
      <w:tr w:rsidR="00D22C8C" w:rsidTr="00A80717">
        <w:trPr>
          <w:trHeight w:hRule="exact" w:val="510"/>
        </w:trPr>
        <w:tc>
          <w:tcPr>
            <w:tcW w:w="624" w:type="dxa"/>
            <w:vMerge/>
            <w:tcBorders>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w:t>
            </w:r>
            <w:r>
              <w:rPr>
                <w:rFonts w:ascii="仿宋_GB2312" w:eastAsia="仿宋_GB2312" w:hAnsi="宋体" w:cs="仿宋_GB2312" w:hint="eastAsia"/>
                <w:color w:val="000000"/>
                <w:kern w:val="0"/>
              </w:rPr>
              <w:t>水</w:t>
            </w:r>
            <w:proofErr w:type="gramStart"/>
            <w:r>
              <w:rPr>
                <w:rFonts w:ascii="仿宋_GB2312" w:eastAsia="仿宋_GB2312" w:hAnsi="宋体" w:cs="仿宋_GB2312" w:hint="eastAsia"/>
                <w:color w:val="000000"/>
                <w:kern w:val="0"/>
              </w:rPr>
              <w:t>务</w:t>
            </w:r>
            <w:proofErr w:type="gramEnd"/>
            <w:r>
              <w:rPr>
                <w:rFonts w:ascii="仿宋_GB2312" w:eastAsia="仿宋_GB2312" w:hAnsi="宋体" w:cs="仿宋_GB2312" w:hint="eastAsia"/>
                <w:color w:val="000000"/>
                <w:kern w:val="0"/>
              </w:rPr>
              <w:t>局；</w:t>
            </w:r>
            <w:r>
              <w:rPr>
                <w:rFonts w:ascii="仿宋_GB2312" w:eastAsia="仿宋_GB2312" w:hAnsi="宋体" w:cs="仿宋_GB2312"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22C8C" w:rsidTr="00A80717">
        <w:trPr>
          <w:trHeight w:hRule="exact" w:val="510"/>
        </w:trPr>
        <w:tc>
          <w:tcPr>
            <w:tcW w:w="62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360BF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noProof/>
                <w:color w:val="000000"/>
              </w:rPr>
              <w:pict>
                <v:shape id="_x0000_s1196" type="#_x0000_t202" style="position:absolute;left:0;text-align:left;margin-left:-39.65pt;margin-top:25.7pt;width:29.25pt;height:69.15pt;z-index:251694080;mso-position-horizontal-relative:text;mso-position-vertical-relative:text" strokecolor="white">
                  <v:textbox style="layout-flow:vertical-ideographic">
                    <w:txbxContent>
                      <w:p w:rsidR="00B86657" w:rsidRPr="0057312D" w:rsidRDefault="00B86657" w:rsidP="0057312D">
                        <w:pPr>
                          <w:snapToGrid w:val="0"/>
                          <w:spacing w:line="240" w:lineRule="atLeast"/>
                        </w:pPr>
                        <w:r w:rsidRPr="0057312D">
                          <w:rPr>
                            <w:rStyle w:val="a7"/>
                            <w:rFonts w:asciiTheme="minorEastAsia" w:eastAsiaTheme="minorEastAsia" w:hAnsiTheme="minorEastAsia" w:cs="宋体"/>
                            <w:sz w:val="28"/>
                            <w:szCs w:val="28"/>
                          </w:rPr>
                          <w:t>—</w:t>
                        </w:r>
                        <w:r w:rsidRPr="0057312D">
                          <w:rPr>
                            <w:rStyle w:val="a7"/>
                            <w:rFonts w:asciiTheme="minorEastAsia" w:eastAsiaTheme="minorEastAsia" w:hAnsiTheme="minorEastAsia" w:cs="宋体" w:hint="eastAsia"/>
                            <w:sz w:val="28"/>
                            <w:szCs w:val="28"/>
                          </w:rPr>
                          <w:t xml:space="preserve"> </w:t>
                        </w:r>
                        <w:r w:rsidRPr="0057312D">
                          <w:rPr>
                            <w:rStyle w:val="a7"/>
                            <w:rFonts w:asciiTheme="minorEastAsia" w:eastAsiaTheme="minorEastAsia" w:hAnsiTheme="minorEastAsia" w:hint="eastAsia"/>
                            <w:sz w:val="28"/>
                            <w:szCs w:val="28"/>
                          </w:rPr>
                          <w:t xml:space="preserve">15 </w:t>
                        </w:r>
                        <w:r w:rsidRPr="0057312D">
                          <w:rPr>
                            <w:rStyle w:val="a7"/>
                            <w:rFonts w:asciiTheme="minorEastAsia" w:eastAsiaTheme="minorEastAsia" w:hAnsiTheme="minorEastAsia" w:cs="宋体"/>
                            <w:sz w:val="28"/>
                            <w:szCs w:val="28"/>
                          </w:rPr>
                          <w:t>—</w:t>
                        </w:r>
                      </w:p>
                    </w:txbxContent>
                  </v:textbox>
                </v:shape>
              </w:pict>
            </w:r>
            <w:r w:rsidR="00D22C8C">
              <w:rPr>
                <w:rFonts w:ascii="仿宋_GB2312" w:eastAsia="仿宋_GB2312" w:hAnsi="宋体" w:cs="仿宋_GB2312" w:hint="eastAsia"/>
                <w:color w:val="000000"/>
              </w:rPr>
              <w:t>12</w:t>
            </w:r>
          </w:p>
        </w:tc>
        <w:tc>
          <w:tcPr>
            <w:tcW w:w="137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电影院</w:t>
            </w:r>
          </w:p>
        </w:tc>
        <w:tc>
          <w:tcPr>
            <w:tcW w:w="60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12</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left"/>
              <w:textAlignment w:val="center"/>
              <w:rPr>
                <w:rFonts w:ascii="仿宋_GB2312" w:eastAsia="仿宋_GB2312"/>
                <w:color w:val="000000"/>
              </w:rPr>
            </w:pPr>
            <w:r>
              <w:rPr>
                <w:rFonts w:ascii="仿宋_GB2312" w:eastAsia="仿宋_GB2312" w:hAnsi="仿宋_GB2312" w:cs="仿宋_GB2312" w:hint="eastAsia"/>
                <w:color w:val="000000"/>
              </w:rPr>
              <w:t>《电影放映经营许可证》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textAlignment w:val="center"/>
              <w:rPr>
                <w:rFonts w:ascii="仿宋_GB2312" w:eastAsia="仿宋_GB2312"/>
                <w:color w:val="000000"/>
              </w:rPr>
            </w:pPr>
            <w:r>
              <w:rPr>
                <w:rFonts w:ascii="仿宋_GB2312" w:eastAsia="仿宋_GB2312" w:hAnsi="宋体" w:cs="仿宋_GB2312" w:hint="eastAsia"/>
                <w:color w:val="000000"/>
              </w:rPr>
              <w:t>相关单位</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必须办理</w:t>
            </w:r>
          </w:p>
        </w:tc>
      </w:tr>
      <w:tr w:rsidR="00D22C8C" w:rsidTr="00A80717">
        <w:trPr>
          <w:trHeight w:hRule="exact" w:val="510"/>
        </w:trPr>
        <w:tc>
          <w:tcPr>
            <w:tcW w:w="624"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jc w:val="left"/>
              <w:textAlignment w:val="center"/>
              <w:rPr>
                <w:rFonts w:ascii="仿宋_GB2312" w:eastAsia="仿宋_GB2312"/>
                <w:color w:val="000000"/>
              </w:rPr>
            </w:pPr>
            <w:r>
              <w:rPr>
                <w:rFonts w:ascii="仿宋_GB2312" w:eastAsia="仿宋_GB2312" w:hAnsi="仿宋_GB2312" w:cs="仿宋_GB2312" w:hint="eastAsia"/>
                <w:color w:val="000000"/>
              </w:rPr>
              <w:t>《卫生许可证》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textAlignment w:val="center"/>
              <w:rPr>
                <w:rFonts w:ascii="仿宋_GB2312" w:eastAsia="仿宋_GB2312"/>
                <w:color w:val="000000"/>
              </w:rPr>
            </w:pPr>
            <w:r>
              <w:rPr>
                <w:rFonts w:ascii="仿宋_GB2312" w:eastAsia="仿宋_GB2312" w:hAnsi="宋体" w:cs="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22C8C" w:rsidRDefault="00D22C8C"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必须办理</w:t>
            </w:r>
          </w:p>
        </w:tc>
      </w:tr>
      <w:tr w:rsidR="00DB4338" w:rsidTr="00A80717">
        <w:trPr>
          <w:trHeight w:hRule="exact" w:val="510"/>
        </w:trPr>
        <w:tc>
          <w:tcPr>
            <w:tcW w:w="624"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rPr>
                <w:rFonts w:ascii="仿宋_GB2312" w:eastAsia="仿宋_GB2312" w:hAnsi="宋体" w:cs="仿宋_GB2312"/>
                <w:bCs/>
                <w:color w:val="000000"/>
              </w:rPr>
            </w:pPr>
            <w:r>
              <w:rPr>
                <w:rFonts w:ascii="仿宋_GB2312" w:eastAsia="仿宋_GB2312" w:hAnsi="宋体" w:cs="仿宋_GB2312" w:hint="eastAsia"/>
                <w:bCs/>
                <w:color w:val="000000"/>
              </w:rPr>
              <w:t>《公众聚集场所投入使用、营业前消防安全检查意见书》</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071673">
            <w:pPr>
              <w:rPr>
                <w:rFonts w:ascii="仿宋_GB2312" w:eastAsia="仿宋_GB2312" w:hAnsi="宋体" w:cs="仿宋_GB2312"/>
                <w:color w:val="000000"/>
              </w:rPr>
            </w:pPr>
            <w:proofErr w:type="gramStart"/>
            <w:r>
              <w:rPr>
                <w:rFonts w:ascii="仿宋_GB2312" w:eastAsia="仿宋_GB2312" w:hAnsi="宋体" w:cs="仿宋_GB2312" w:hint="eastAsia"/>
                <w:color w:val="000000"/>
              </w:rPr>
              <w:t>朝阳消防救援</w:t>
            </w:r>
            <w:proofErr w:type="gramEnd"/>
            <w:r>
              <w:rPr>
                <w:rFonts w:ascii="仿宋_GB2312" w:eastAsia="仿宋_GB2312" w:hAnsi="宋体" w:cs="仿宋_GB2312" w:hint="eastAsia"/>
                <w:color w:val="000000"/>
              </w:rPr>
              <w:t>支队</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rPr>
                <w:rFonts w:ascii="仿宋_GB2312" w:eastAsia="仿宋_GB2312" w:hAnsi="宋体" w:cs="仿宋_GB2312"/>
                <w:color w:val="000000"/>
              </w:rPr>
            </w:pPr>
            <w:r>
              <w:rPr>
                <w:rFonts w:ascii="仿宋_GB2312" w:eastAsia="仿宋_GB2312" w:hAnsi="宋体" w:cs="仿宋_GB2312" w:hint="eastAsia"/>
                <w:color w:val="000000"/>
              </w:rPr>
              <w:t>必须办理</w:t>
            </w:r>
          </w:p>
        </w:tc>
      </w:tr>
      <w:tr w:rsidR="00DB4338" w:rsidTr="00A80717">
        <w:trPr>
          <w:trHeight w:hRule="exact" w:val="510"/>
        </w:trPr>
        <w:tc>
          <w:tcPr>
            <w:tcW w:w="624"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仿宋_GB2312" w:cs="仿宋_GB2312" w:hint="eastAsia"/>
                <w:color w:val="000000"/>
              </w:rPr>
              <w:t>《食品经营许可证》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Ansi="宋体" w:cs="仿宋_GB2312"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B4338" w:rsidRDefault="00360BF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noProof/>
                <w:color w:val="000000"/>
              </w:rPr>
              <w:lastRenderedPageBreak/>
              <w:pict>
                <v:shape id="_x0000_s1204" type="#_x0000_t202" style="position:absolute;left:0;text-align:left;margin-left:-41.85pt;margin-top:-96.6pt;width:40pt;height:81pt;z-index:251702272;mso-position-horizontal-relative:text;mso-position-vertical-relative:text" strokecolor="white">
                  <v:textbox style="layout-flow:vertical-ideographic">
                    <w:txbxContent>
                      <w:p w:rsidR="00DB4338" w:rsidRPr="00D22C8C" w:rsidRDefault="00DB4338" w:rsidP="00B86657">
                        <w:r w:rsidRPr="00D22C8C">
                          <w:rPr>
                            <w:rStyle w:val="a7"/>
                            <w:rFonts w:asciiTheme="minorEastAsia" w:eastAsiaTheme="minorEastAsia" w:hAnsiTheme="minorEastAsia" w:cs="宋体"/>
                            <w:sz w:val="28"/>
                            <w:szCs w:val="28"/>
                          </w:rPr>
                          <w:t>—</w:t>
                        </w:r>
                        <w:r>
                          <w:rPr>
                            <w:rStyle w:val="a7"/>
                            <w:rFonts w:asciiTheme="minorEastAsia" w:eastAsiaTheme="minorEastAsia" w:hAnsiTheme="minorEastAsia" w:cs="宋体" w:hint="eastAsia"/>
                            <w:sz w:val="28"/>
                            <w:szCs w:val="28"/>
                          </w:rPr>
                          <w:t xml:space="preserve"> </w:t>
                        </w:r>
                        <w:r>
                          <w:rPr>
                            <w:rStyle w:val="a7"/>
                            <w:rFonts w:asciiTheme="minorEastAsia" w:eastAsiaTheme="minorEastAsia" w:hAnsiTheme="minorEastAsia" w:hint="eastAsia"/>
                            <w:sz w:val="28"/>
                            <w:szCs w:val="28"/>
                          </w:rPr>
                          <w:t xml:space="preserve">16 </w:t>
                        </w:r>
                        <w:r w:rsidRPr="00D22C8C">
                          <w:rPr>
                            <w:rStyle w:val="a7"/>
                            <w:rFonts w:asciiTheme="minorEastAsia" w:eastAsiaTheme="minorEastAsia" w:hAnsiTheme="minorEastAsia" w:cs="宋体"/>
                            <w:sz w:val="28"/>
                            <w:szCs w:val="28"/>
                          </w:rPr>
                          <w:t>—</w:t>
                        </w:r>
                      </w:p>
                      <w:p w:rsidR="00DB4338" w:rsidRDefault="00DB4338" w:rsidP="00B86657"/>
                    </w:txbxContent>
                  </v:textbox>
                </v:shape>
              </w:pict>
            </w:r>
            <w:r w:rsidR="00DB4338">
              <w:rPr>
                <w:rFonts w:ascii="仿宋_GB2312" w:eastAsia="仿宋_GB2312" w:hAnsi="宋体" w:cs="仿宋_GB2312" w:hint="eastAsia"/>
                <w:color w:val="000000"/>
              </w:rPr>
              <w:t>13</w:t>
            </w:r>
          </w:p>
        </w:tc>
        <w:tc>
          <w:tcPr>
            <w:tcW w:w="137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KTV</w:t>
            </w:r>
          </w:p>
        </w:tc>
        <w:tc>
          <w:tcPr>
            <w:tcW w:w="60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13</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仿宋_GB2312" w:cs="仿宋_GB2312" w:hint="eastAsia"/>
                <w:color w:val="000000"/>
              </w:rPr>
              <w:t>《娱乐经营许可证》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color w:val="000000"/>
              </w:rPr>
            </w:pPr>
            <w:r>
              <w:rPr>
                <w:rFonts w:ascii="仿宋_GB2312" w:eastAsia="仿宋_GB2312" w:hAnsi="宋体" w:cs="宋体" w:hint="eastAsia"/>
                <w:color w:val="000000"/>
              </w:rPr>
              <w:t>区</w:t>
            </w:r>
            <w:r>
              <w:rPr>
                <w:rFonts w:ascii="仿宋_GB2312" w:eastAsia="仿宋_GB2312" w:hAnsi="宋体" w:cs="仿宋_GB2312" w:hint="eastAsia"/>
                <w:color w:val="000000"/>
              </w:rPr>
              <w:t>文化和旅游局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必须办理</w:t>
            </w:r>
          </w:p>
        </w:tc>
      </w:tr>
      <w:tr w:rsidR="00DB4338" w:rsidTr="00A80717">
        <w:trPr>
          <w:trHeight w:hRule="exact" w:val="510"/>
        </w:trPr>
        <w:tc>
          <w:tcPr>
            <w:tcW w:w="624"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仿宋_GB2312" w:cs="仿宋_GB2312" w:hint="eastAsia"/>
                <w:color w:val="000000"/>
              </w:rPr>
              <w:t>《卫生许可证》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Ansi="宋体" w:cs="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必须办理</w:t>
            </w:r>
          </w:p>
        </w:tc>
      </w:tr>
      <w:tr w:rsidR="00DB4338" w:rsidTr="00A80717">
        <w:trPr>
          <w:trHeight w:hRule="exact" w:val="510"/>
        </w:trPr>
        <w:tc>
          <w:tcPr>
            <w:tcW w:w="624"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rPr>
                <w:rFonts w:ascii="仿宋_GB2312" w:eastAsia="仿宋_GB2312" w:hAnsi="宋体" w:cs="仿宋_GB2312"/>
                <w:bCs/>
                <w:color w:val="000000"/>
              </w:rPr>
            </w:pPr>
            <w:r>
              <w:rPr>
                <w:rFonts w:ascii="仿宋_GB2312" w:eastAsia="仿宋_GB2312" w:hAnsi="宋体" w:cs="仿宋_GB2312" w:hint="eastAsia"/>
                <w:bCs/>
                <w:color w:val="000000"/>
              </w:rPr>
              <w:t>《公众聚集场所投入使用、营业前消防安全检查意见书》</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071673">
            <w:pPr>
              <w:rPr>
                <w:rFonts w:ascii="仿宋_GB2312" w:eastAsia="仿宋_GB2312" w:hAnsi="宋体" w:cs="仿宋_GB2312"/>
                <w:color w:val="000000"/>
              </w:rPr>
            </w:pPr>
            <w:proofErr w:type="gramStart"/>
            <w:r>
              <w:rPr>
                <w:rFonts w:ascii="仿宋_GB2312" w:eastAsia="仿宋_GB2312" w:hAnsi="宋体" w:cs="仿宋_GB2312" w:hint="eastAsia"/>
                <w:color w:val="000000"/>
              </w:rPr>
              <w:t>朝阳消防救援</w:t>
            </w:r>
            <w:proofErr w:type="gramEnd"/>
            <w:r>
              <w:rPr>
                <w:rFonts w:ascii="仿宋_GB2312" w:eastAsia="仿宋_GB2312" w:hAnsi="宋体" w:cs="仿宋_GB2312" w:hint="eastAsia"/>
                <w:color w:val="000000"/>
              </w:rPr>
              <w:t>支队</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rPr>
                <w:rFonts w:ascii="仿宋_GB2312" w:eastAsia="仿宋_GB2312" w:hAnsi="宋体" w:cs="仿宋_GB2312"/>
                <w:color w:val="000000"/>
              </w:rPr>
            </w:pPr>
            <w:r>
              <w:rPr>
                <w:rFonts w:ascii="仿宋_GB2312" w:eastAsia="仿宋_GB2312" w:hAnsi="宋体" w:cs="仿宋_GB2312" w:hint="eastAsia"/>
                <w:color w:val="000000"/>
              </w:rPr>
              <w:t>必须办理</w:t>
            </w:r>
          </w:p>
        </w:tc>
      </w:tr>
      <w:tr w:rsidR="00DB4338" w:rsidTr="00A80717">
        <w:trPr>
          <w:trHeight w:hRule="exact" w:val="510"/>
        </w:trPr>
        <w:tc>
          <w:tcPr>
            <w:tcW w:w="624"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仿宋_GB2312" w:cs="仿宋_GB2312" w:hint="eastAsia"/>
                <w:color w:val="000000"/>
              </w:rPr>
              <w:t>《食品经营许可证》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14</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roofErr w:type="gramStart"/>
            <w:r>
              <w:rPr>
                <w:rFonts w:ascii="仿宋_GB2312" w:eastAsia="仿宋_GB2312" w:hAnsi="仿宋_GB2312" w:cs="仿宋_GB2312" w:hint="eastAsia"/>
                <w:color w:val="000000"/>
              </w:rPr>
              <w:t>电玩城</w:t>
            </w:r>
            <w:proofErr w:type="gramEnd"/>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14</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仿宋_GB2312" w:cs="仿宋_GB2312" w:hint="eastAsia"/>
                <w:color w:val="000000"/>
              </w:rPr>
              <w:t>《娱乐经营许可证》</w:t>
            </w:r>
            <w:r>
              <w:rPr>
                <w:rFonts w:ascii="仿宋_GB2312" w:eastAsia="仿宋_GB2312" w:hAnsi="仿宋_GB2312" w:cs="仿宋_GB2312" w:hint="eastAsia"/>
                <w:color w:val="000000"/>
              </w:rPr>
              <w:tab/>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rPr>
                <w:rFonts w:ascii="仿宋_GB2312" w:eastAsia="仿宋_GB2312"/>
                <w:color w:val="000000"/>
              </w:rPr>
            </w:pPr>
            <w:r>
              <w:rPr>
                <w:rFonts w:ascii="仿宋_GB2312" w:eastAsia="仿宋_GB2312" w:hAnsi="宋体" w:cs="仿宋_GB2312" w:hint="eastAsia"/>
                <w:color w:val="000000"/>
              </w:rPr>
              <w:t>区文化和旅游局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rPr>
                <w:rFonts w:ascii="仿宋_GB2312" w:eastAsia="仿宋_GB2312" w:hAnsi="宋体" w:cs="仿宋_GB2312"/>
                <w:bCs/>
                <w:color w:val="000000"/>
              </w:rPr>
            </w:pPr>
            <w:r>
              <w:rPr>
                <w:rFonts w:ascii="仿宋_GB2312" w:eastAsia="仿宋_GB2312" w:hAnsi="宋体" w:cs="仿宋_GB2312" w:hint="eastAsia"/>
                <w:bCs/>
                <w:color w:val="000000"/>
              </w:rPr>
              <w:t>《公众聚集场所投入使用、营业前消防安全检查意见书》</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071673">
            <w:pPr>
              <w:rPr>
                <w:rFonts w:ascii="仿宋_GB2312" w:eastAsia="仿宋_GB2312" w:hAnsi="宋体" w:cs="仿宋_GB2312"/>
                <w:color w:val="000000"/>
              </w:rPr>
            </w:pPr>
            <w:proofErr w:type="gramStart"/>
            <w:r>
              <w:rPr>
                <w:rFonts w:ascii="仿宋_GB2312" w:eastAsia="仿宋_GB2312" w:hAnsi="宋体" w:cs="仿宋_GB2312" w:hint="eastAsia"/>
                <w:color w:val="000000"/>
              </w:rPr>
              <w:t>朝阳消防救援</w:t>
            </w:r>
            <w:proofErr w:type="gramEnd"/>
            <w:r>
              <w:rPr>
                <w:rFonts w:ascii="仿宋_GB2312" w:eastAsia="仿宋_GB2312" w:hAnsi="宋体" w:cs="仿宋_GB2312" w:hint="eastAsia"/>
                <w:color w:val="000000"/>
              </w:rPr>
              <w:t>支队</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rPr>
                <w:rFonts w:ascii="仿宋_GB2312" w:eastAsia="仿宋_GB2312" w:hAnsi="宋体" w:cs="仿宋_GB2312"/>
                <w:color w:val="000000"/>
              </w:rPr>
            </w:pPr>
            <w:r>
              <w:rPr>
                <w:rFonts w:ascii="仿宋_GB2312" w:eastAsia="仿宋_GB2312" w:hAnsi="宋体" w:cs="仿宋_GB2312" w:hint="eastAsia"/>
                <w:color w:val="00000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仿宋_GB2312" w:cs="仿宋_GB2312" w:hint="eastAsia"/>
                <w:color w:val="000000"/>
              </w:rPr>
              <w:t>《卫生许可证》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仿宋_GB2312" w:cs="仿宋_GB2312" w:hint="eastAsia"/>
                <w:color w:val="000000"/>
              </w:rPr>
              <w:t>《食品经营许可证》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15</w:t>
            </w:r>
          </w:p>
        </w:tc>
        <w:tc>
          <w:tcPr>
            <w:tcW w:w="137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网</w:t>
            </w:r>
            <w:proofErr w:type="gramStart"/>
            <w:r>
              <w:rPr>
                <w:rFonts w:ascii="仿宋_GB2312" w:eastAsia="仿宋_GB2312" w:hAnsi="仿宋_GB2312" w:cs="仿宋_GB2312" w:hint="eastAsia"/>
                <w:color w:val="000000"/>
              </w:rPr>
              <w:t>咖</w:t>
            </w:r>
            <w:proofErr w:type="gramEnd"/>
            <w:r>
              <w:rPr>
                <w:rFonts w:ascii="仿宋_GB2312" w:eastAsia="仿宋_GB2312" w:hAnsi="仿宋_GB2312" w:cs="仿宋_GB2312" w:hint="eastAsia"/>
                <w:color w:val="000000"/>
              </w:rPr>
              <w:t>/</w:t>
            </w:r>
          </w:p>
          <w:p w:rsidR="00DB4338" w:rsidRDefault="00DB4338" w:rsidP="007A6208">
            <w:pPr>
              <w:widowControl/>
              <w:spacing w:line="300" w:lineRule="exact"/>
              <w:jc w:val="center"/>
              <w:rPr>
                <w:rFonts w:ascii="仿宋_GB2312" w:eastAsia="仿宋_GB2312" w:hAnsi="仿宋_GB2312" w:cs="仿宋_GB2312"/>
                <w:color w:val="000000"/>
              </w:rPr>
            </w:pPr>
            <w:proofErr w:type="gramStart"/>
            <w:r>
              <w:rPr>
                <w:rFonts w:ascii="仿宋_GB2312" w:eastAsia="仿宋_GB2312" w:hAnsi="仿宋_GB2312" w:cs="仿宋_GB2312" w:hint="eastAsia"/>
                <w:color w:val="000000"/>
              </w:rPr>
              <w:t>电竞馆</w:t>
            </w:r>
            <w:proofErr w:type="gramEnd"/>
          </w:p>
        </w:tc>
        <w:tc>
          <w:tcPr>
            <w:tcW w:w="60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15</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rPr>
                <w:rFonts w:ascii="仿宋_GB2312" w:eastAsia="仿宋_GB2312" w:hAnsi="宋体" w:cs="仿宋_GB2312"/>
                <w:bCs/>
                <w:color w:val="000000"/>
              </w:rPr>
            </w:pPr>
            <w:r>
              <w:rPr>
                <w:rFonts w:ascii="仿宋_GB2312" w:eastAsia="仿宋_GB2312" w:hAnsi="宋体" w:cs="仿宋_GB2312" w:hint="eastAsia"/>
                <w:bCs/>
                <w:color w:val="000000"/>
              </w:rPr>
              <w:t>《公众聚集场所投入使用、营业前消防安全检查意见书》</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071673">
            <w:pPr>
              <w:rPr>
                <w:rFonts w:ascii="仿宋_GB2312" w:eastAsia="仿宋_GB2312" w:hAnsi="宋体" w:cs="仿宋_GB2312"/>
                <w:color w:val="000000"/>
              </w:rPr>
            </w:pPr>
            <w:proofErr w:type="gramStart"/>
            <w:r>
              <w:rPr>
                <w:rFonts w:ascii="仿宋_GB2312" w:eastAsia="仿宋_GB2312" w:hAnsi="宋体" w:cs="仿宋_GB2312" w:hint="eastAsia"/>
                <w:color w:val="000000"/>
              </w:rPr>
              <w:t>朝阳消防救援</w:t>
            </w:r>
            <w:proofErr w:type="gramEnd"/>
            <w:r>
              <w:rPr>
                <w:rFonts w:ascii="仿宋_GB2312" w:eastAsia="仿宋_GB2312" w:hAnsi="宋体" w:cs="仿宋_GB2312" w:hint="eastAsia"/>
                <w:color w:val="000000"/>
              </w:rPr>
              <w:t>支队</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rPr>
                <w:rFonts w:ascii="仿宋_GB2312" w:eastAsia="仿宋_GB2312" w:hAnsi="宋体" w:cs="仿宋_GB2312"/>
                <w:color w:val="000000"/>
              </w:rPr>
            </w:pPr>
            <w:r>
              <w:rPr>
                <w:rFonts w:ascii="仿宋_GB2312" w:eastAsia="仿宋_GB2312" w:hAnsi="宋体" w:cs="仿宋_GB2312" w:hint="eastAsia"/>
                <w:color w:val="000000"/>
              </w:rPr>
              <w:t>必须办理</w:t>
            </w:r>
          </w:p>
        </w:tc>
      </w:tr>
      <w:tr w:rsidR="00DB4338" w:rsidTr="00A80717">
        <w:trPr>
          <w:trHeight w:hRule="exact" w:val="510"/>
        </w:trPr>
        <w:tc>
          <w:tcPr>
            <w:tcW w:w="624"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仿宋_GB2312" w:cs="仿宋_GB2312" w:hint="eastAsia"/>
                <w:color w:val="000000"/>
              </w:rPr>
              <w:t>《网络文化经营许可证》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rPr>
                <w:rFonts w:ascii="仿宋_GB2312" w:eastAsia="仿宋_GB2312"/>
                <w:color w:val="000000"/>
              </w:rPr>
            </w:pPr>
            <w:r>
              <w:rPr>
                <w:rFonts w:ascii="仿宋_GB2312" w:eastAsia="仿宋_GB2312" w:hAnsi="宋体" w:cs="仿宋_GB2312" w:hint="eastAsia"/>
                <w:color w:val="000000"/>
              </w:rPr>
              <w:t>区文化和旅游局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仿宋_GB2312" w:cs="仿宋_GB2312" w:hint="eastAsia"/>
                <w:color w:val="000000"/>
              </w:rPr>
              <w:t>《食品经营许可证》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textAlignment w:val="center"/>
              <w:rPr>
                <w:rFonts w:ascii="仿宋_GB2312" w:eastAsia="仿宋_GB2312" w:hAnsi="宋体" w:cs="仿宋_GB2312"/>
                <w:color w:val="000000"/>
              </w:rPr>
            </w:pPr>
            <w:r>
              <w:rPr>
                <w:rFonts w:ascii="仿宋_GB2312" w:eastAsia="仿宋_GB2312" w:hAnsi="仿宋_GB2312" w:cs="仿宋_GB2312" w:hint="eastAsia"/>
                <w:color w:val="000000"/>
                <w:sz w:val="22"/>
                <w:szCs w:val="22"/>
              </w:rPr>
              <w:t>16</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经营性人力</w:t>
            </w:r>
          </w:p>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资源服务机构</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16</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仿宋_GB2312" w:cs="仿宋_GB2312" w:hint="eastAsia"/>
                <w:color w:val="000000"/>
                <w:sz w:val="22"/>
                <w:szCs w:val="22"/>
              </w:rPr>
              <w:t>《人力资源服务许可证》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rPr>
                <w:rFonts w:ascii="仿宋_GB2312" w:eastAsia="仿宋_GB2312"/>
                <w:color w:val="000000"/>
              </w:rPr>
            </w:pPr>
            <w:r>
              <w:rPr>
                <w:rFonts w:ascii="仿宋_GB2312" w:eastAsia="仿宋_GB2312" w:hint="eastAsia"/>
                <w:color w:val="000000"/>
              </w:rPr>
              <w:t>区人力社保局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textAlignment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仿宋_GB2312" w:cs="仿宋_GB2312" w:hint="eastAsia"/>
                <w:color w:val="000000"/>
                <w:sz w:val="22"/>
                <w:szCs w:val="22"/>
              </w:rPr>
              <w:t>《劳务派遣经营许可证》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rPr>
                <w:rFonts w:ascii="仿宋_GB2312" w:eastAsia="仿宋_GB2312"/>
                <w:color w:val="000000"/>
              </w:rPr>
            </w:pPr>
            <w:r>
              <w:rPr>
                <w:rFonts w:ascii="仿宋_GB2312" w:eastAsia="仿宋_GB2312" w:hint="eastAsia"/>
                <w:color w:val="000000"/>
              </w:rPr>
              <w:t>区人力社保局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17</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游泳馆</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17</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int="eastAsia"/>
              </w:rPr>
              <w:t>《高危险性体育项目经营许可证》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区体育局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int="eastAsia"/>
              </w:rPr>
              <w:t>《卫生许可证》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必须办理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lastRenderedPageBreak/>
              <w:t>17</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游泳馆</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17</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int="eastAsia"/>
              </w:rPr>
              <w:t>《食品经营许可证》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18</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茶馆</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18</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宋体" w:cs="仿宋_GB2312" w:hint="eastAsia"/>
                <w:color w:val="000000"/>
              </w:rPr>
              <w:t>《食品经营许可证》/《北京市小规模食品生产经营许可证》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宋体" w:cs="仿宋_GB2312" w:hint="eastAsia"/>
                <w:color w:val="000000"/>
              </w:rPr>
              <w:t>《出版物经营许可证》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Ansi="宋体" w:cs="仿宋_GB2312" w:hint="eastAsia"/>
                <w:color w:val="000000"/>
              </w:rPr>
              <w:t>相关单位</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19</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乡村民宿</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19</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int="eastAsia"/>
                <w:color w:val="000000"/>
              </w:rPr>
              <w:t>《卫生许可证》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仿宋_GB2312" w:cs="仿宋_GB2312" w:hint="eastAsia"/>
                <w:color w:val="00000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int="eastAsia"/>
                <w:color w:val="000000"/>
              </w:rPr>
              <w:t>《食品经营许可证》</w:t>
            </w:r>
            <w:r>
              <w:rPr>
                <w:rFonts w:ascii="仿宋_GB2312" w:eastAsia="仿宋_GB2312" w:hAnsi="宋体" w:cs="仿宋_GB2312" w:hint="eastAsia"/>
                <w:color w:val="000000"/>
              </w:rPr>
              <w:t>/《北京市小规模食品生产经营许可证》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仿宋_GB2312" w:cs="仿宋_GB2312"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20</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宋体" w:cs="仿宋_GB2312" w:hint="eastAsia"/>
                <w:color w:val="000000"/>
              </w:rPr>
              <w:t>游艺娱乐场所</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宋体" w:cs="仿宋_GB2312" w:hint="eastAsia"/>
                <w:color w:val="000000"/>
              </w:rPr>
              <w:t>20</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color w:val="000000"/>
              </w:rPr>
            </w:pPr>
            <w:r>
              <w:rPr>
                <w:rFonts w:ascii="仿宋_GB2312" w:eastAsia="仿宋_GB2312" w:hAnsi="宋体" w:cs="仿宋_GB2312" w:hint="eastAsia"/>
                <w:color w:val="000000"/>
              </w:rPr>
              <w:t>《娱乐经营许可证》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color w:val="000000"/>
              </w:rPr>
            </w:pPr>
            <w:r>
              <w:rPr>
                <w:rFonts w:ascii="仿宋_GB2312" w:eastAsia="仿宋_GB2312" w:hAnsi="宋体" w:cs="仿宋_GB2312" w:hint="eastAsia"/>
                <w:color w:val="000000"/>
              </w:rPr>
              <w:t>区文化和旅游局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rPr>
                <w:rFonts w:ascii="仿宋_GB2312" w:eastAsia="仿宋_GB2312" w:hAnsi="宋体" w:cs="仿宋_GB2312"/>
                <w:bCs/>
                <w:color w:val="000000"/>
              </w:rPr>
            </w:pPr>
            <w:r>
              <w:rPr>
                <w:rFonts w:ascii="仿宋_GB2312" w:eastAsia="仿宋_GB2312" w:hAnsi="宋体" w:cs="仿宋_GB2312" w:hint="eastAsia"/>
                <w:bCs/>
                <w:color w:val="000000"/>
              </w:rPr>
              <w:t>《公众聚集场所投入使用、营业前消防安全检查意见书》</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071673">
            <w:pPr>
              <w:rPr>
                <w:rFonts w:ascii="仿宋_GB2312" w:eastAsia="仿宋_GB2312" w:hAnsi="宋体" w:cs="仿宋_GB2312"/>
                <w:color w:val="000000"/>
              </w:rPr>
            </w:pPr>
            <w:proofErr w:type="gramStart"/>
            <w:r>
              <w:rPr>
                <w:rFonts w:ascii="仿宋_GB2312" w:eastAsia="仿宋_GB2312" w:hAnsi="宋体" w:cs="仿宋_GB2312" w:hint="eastAsia"/>
                <w:color w:val="000000"/>
              </w:rPr>
              <w:t>朝阳消防救援</w:t>
            </w:r>
            <w:proofErr w:type="gramEnd"/>
            <w:r>
              <w:rPr>
                <w:rFonts w:ascii="仿宋_GB2312" w:eastAsia="仿宋_GB2312" w:hAnsi="宋体" w:cs="仿宋_GB2312" w:hint="eastAsia"/>
                <w:color w:val="000000"/>
              </w:rPr>
              <w:t>支队</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rPr>
                <w:rFonts w:ascii="仿宋_GB2312" w:eastAsia="仿宋_GB2312" w:hAnsi="宋体" w:cs="仿宋_GB2312"/>
                <w:color w:val="000000"/>
              </w:rPr>
            </w:pPr>
            <w:r>
              <w:rPr>
                <w:rFonts w:ascii="仿宋_GB2312" w:eastAsia="仿宋_GB2312" w:hAnsi="宋体" w:cs="仿宋_GB2312" w:hint="eastAsia"/>
                <w:color w:val="00000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color w:val="000000"/>
              </w:rPr>
            </w:pPr>
            <w:r>
              <w:rPr>
                <w:rFonts w:ascii="仿宋_GB2312" w:eastAsia="仿宋_GB2312" w:hAnsi="宋体" w:cs="仿宋_GB2312" w:hint="eastAsia"/>
                <w:color w:val="000000"/>
              </w:rPr>
              <w:t>《卫生许可证》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21</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无人超市</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21</w:t>
            </w:r>
          </w:p>
        </w:tc>
        <w:tc>
          <w:tcPr>
            <w:tcW w:w="6686" w:type="dxa"/>
            <w:tcBorders>
              <w:top w:val="single" w:sz="4" w:space="0" w:color="auto"/>
              <w:left w:val="single" w:sz="4" w:space="0" w:color="auto"/>
              <w:bottom w:val="nil"/>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宋体" w:cs="仿宋_GB2312" w:hint="eastAsia"/>
                <w:color w:val="000000"/>
              </w:rPr>
              <w:t>《药品经营许可证》</w:t>
            </w:r>
          </w:p>
        </w:tc>
        <w:tc>
          <w:tcPr>
            <w:tcW w:w="2596" w:type="dxa"/>
            <w:tcBorders>
              <w:top w:val="single" w:sz="4" w:space="0" w:color="auto"/>
              <w:left w:val="single" w:sz="4" w:space="0" w:color="auto"/>
              <w:bottom w:val="nil"/>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nil"/>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宋体" w:cs="仿宋_GB2312" w:hint="eastAsia"/>
                <w:color w:val="000000"/>
              </w:rPr>
              <w:t>《出版物经营许可证》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相关单位</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宋体" w:cs="仿宋_GB2312" w:hint="eastAsia"/>
                <w:color w:val="000000"/>
              </w:rPr>
              <w:t>《第二类医疗器械经营备案凭证》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仿宋_GB2312" w:cs="仿宋_GB2312" w:hint="eastAsia"/>
                <w:color w:val="000000"/>
              </w:rPr>
              <w:t>《卫生许可证》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B4338" w:rsidRDefault="00360BF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noProof/>
                <w:color w:val="000000"/>
              </w:rPr>
              <w:pict>
                <v:shape id="_x0000_s1225" type="#_x0000_t202" style="position:absolute;left:0;text-align:left;margin-left:-42.5pt;margin-top:-12.75pt;width:31.85pt;height:69.15pt;z-index:251727872;mso-position-horizontal-relative:text;mso-position-vertical-relative:text" strokecolor="white">
                  <v:textbox style="layout-flow:vertical-ideographic">
                    <w:txbxContent>
                      <w:p w:rsidR="00DB4338" w:rsidRPr="00D22C8C" w:rsidRDefault="00DB4338" w:rsidP="0057312D">
                        <w:pPr>
                          <w:snapToGrid w:val="0"/>
                          <w:spacing w:line="240" w:lineRule="atLeast"/>
                        </w:pPr>
                        <w:r w:rsidRPr="00D22C8C">
                          <w:rPr>
                            <w:rStyle w:val="a7"/>
                            <w:rFonts w:asciiTheme="minorEastAsia" w:eastAsiaTheme="minorEastAsia" w:hAnsiTheme="minorEastAsia" w:cs="宋体"/>
                            <w:sz w:val="28"/>
                            <w:szCs w:val="28"/>
                          </w:rPr>
                          <w:t>—</w:t>
                        </w:r>
                        <w:r>
                          <w:rPr>
                            <w:rStyle w:val="a7"/>
                            <w:rFonts w:asciiTheme="minorEastAsia" w:eastAsiaTheme="minorEastAsia" w:hAnsiTheme="minorEastAsia" w:cs="宋体" w:hint="eastAsia"/>
                            <w:sz w:val="28"/>
                            <w:szCs w:val="28"/>
                          </w:rPr>
                          <w:t xml:space="preserve"> </w:t>
                        </w:r>
                        <w:r>
                          <w:rPr>
                            <w:rStyle w:val="a7"/>
                            <w:rFonts w:asciiTheme="minorEastAsia" w:eastAsiaTheme="minorEastAsia" w:hAnsiTheme="minorEastAsia" w:hint="eastAsia"/>
                            <w:sz w:val="28"/>
                            <w:szCs w:val="28"/>
                          </w:rPr>
                          <w:t xml:space="preserve">17 </w:t>
                        </w:r>
                        <w:r w:rsidRPr="00D22C8C">
                          <w:rPr>
                            <w:rStyle w:val="a7"/>
                            <w:rFonts w:asciiTheme="minorEastAsia" w:eastAsiaTheme="minorEastAsia" w:hAnsiTheme="minorEastAsia" w:cs="宋体"/>
                            <w:sz w:val="28"/>
                            <w:szCs w:val="28"/>
                          </w:rPr>
                          <w:t>—</w:t>
                        </w:r>
                      </w:p>
                    </w:txbxContent>
                  </v:textbox>
                </v:shape>
              </w:pict>
            </w:r>
            <w:r w:rsidR="00DB4338">
              <w:rPr>
                <w:rFonts w:ascii="仿宋_GB2312" w:eastAsia="仿宋_GB2312" w:hAnsi="宋体" w:cs="仿宋_GB2312" w:hint="eastAsia"/>
                <w:color w:val="000000"/>
              </w:rPr>
              <w:t>22</w:t>
            </w:r>
          </w:p>
        </w:tc>
        <w:tc>
          <w:tcPr>
            <w:tcW w:w="137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剧场</w:t>
            </w:r>
          </w:p>
        </w:tc>
        <w:tc>
          <w:tcPr>
            <w:tcW w:w="60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22</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rPr>
            </w:pPr>
            <w:r>
              <w:rPr>
                <w:rFonts w:ascii="仿宋_GB2312" w:eastAsia="仿宋_GB2312" w:hint="eastAsia"/>
                <w:color w:val="000000"/>
              </w:rPr>
              <w:t>《营业性演出场所经营单位备案证明》</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color w:val="000000"/>
              </w:rPr>
            </w:pPr>
            <w:r>
              <w:rPr>
                <w:rFonts w:ascii="仿宋_GB2312" w:eastAsia="仿宋_GB2312" w:hAnsi="宋体" w:cs="仿宋_GB2312" w:hint="eastAsia"/>
                <w:color w:val="000000"/>
              </w:rPr>
              <w:t>区文化和旅游局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60" w:lineRule="exact"/>
              <w:textAlignment w:val="center"/>
              <w:rPr>
                <w:rFonts w:ascii="仿宋_GB2312" w:eastAsia="仿宋_GB2312"/>
                <w:color w:val="000000"/>
              </w:rPr>
            </w:pPr>
            <w:r>
              <w:rPr>
                <w:rFonts w:ascii="仿宋_GB2312" w:eastAsia="仿宋_GB2312" w:hint="eastAsia"/>
                <w:color w:val="000000"/>
              </w:rPr>
              <w:t>必须办理</w:t>
            </w:r>
          </w:p>
        </w:tc>
      </w:tr>
      <w:tr w:rsidR="00DB4338" w:rsidTr="00A80717">
        <w:trPr>
          <w:trHeight w:hRule="exact" w:val="510"/>
        </w:trPr>
        <w:tc>
          <w:tcPr>
            <w:tcW w:w="624"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60" w:lineRule="exact"/>
              <w:jc w:val="center"/>
              <w:rPr>
                <w:rFonts w:ascii="仿宋_GB2312" w:eastAsia="仿宋_GB2312" w:hAnsi="宋体" w:cs="仿宋_GB2312"/>
                <w:color w:val="000000"/>
              </w:rPr>
            </w:pPr>
          </w:p>
        </w:tc>
        <w:tc>
          <w:tcPr>
            <w:tcW w:w="1371"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60" w:lineRule="exact"/>
              <w:jc w:val="center"/>
              <w:rPr>
                <w:rFonts w:ascii="仿宋_GB2312" w:eastAsia="仿宋_GB2312" w:hAnsi="宋体" w:cs="仿宋_GB2312"/>
                <w:color w:val="000000"/>
              </w:rPr>
            </w:pPr>
          </w:p>
        </w:tc>
        <w:tc>
          <w:tcPr>
            <w:tcW w:w="601"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int="eastAsia"/>
                <w:color w:val="000000"/>
              </w:rPr>
              <w:t>《卫生许可证》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60" w:lineRule="exact"/>
              <w:textAlignment w:val="center"/>
              <w:rPr>
                <w:rFonts w:ascii="仿宋_GB2312" w:eastAsia="仿宋_GB2312"/>
                <w:color w:val="000000"/>
              </w:rPr>
            </w:pPr>
            <w:r>
              <w:rPr>
                <w:rFonts w:ascii="仿宋_GB2312" w:eastAsia="仿宋_GB2312" w:hint="eastAsia"/>
                <w:color w:val="000000"/>
              </w:rPr>
              <w:t>必须办理</w:t>
            </w:r>
          </w:p>
        </w:tc>
      </w:tr>
      <w:tr w:rsidR="00DB4338" w:rsidTr="00A80717">
        <w:trPr>
          <w:trHeight w:hRule="exact" w:val="510"/>
        </w:trPr>
        <w:tc>
          <w:tcPr>
            <w:tcW w:w="62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B4338" w:rsidRDefault="00360BF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noProof/>
                <w:color w:val="000000"/>
              </w:rPr>
              <w:lastRenderedPageBreak/>
              <w:pict>
                <v:shape id="_x0000_s1226" type="#_x0000_t202" style="position:absolute;left:0;text-align:left;margin-left:-42.1pt;margin-top:-82.2pt;width:40pt;height:81pt;z-index:251728896;mso-position-horizontal-relative:text;mso-position-vertical-relative:text" strokecolor="white">
                  <v:textbox style="layout-flow:vertical-ideographic">
                    <w:txbxContent>
                      <w:p w:rsidR="00DB4338" w:rsidRPr="00D22C8C" w:rsidRDefault="00DB4338" w:rsidP="00B86657">
                        <w:r w:rsidRPr="00D22C8C">
                          <w:rPr>
                            <w:rStyle w:val="a7"/>
                            <w:rFonts w:asciiTheme="minorEastAsia" w:eastAsiaTheme="minorEastAsia" w:hAnsiTheme="minorEastAsia" w:cs="宋体"/>
                            <w:sz w:val="28"/>
                            <w:szCs w:val="28"/>
                          </w:rPr>
                          <w:t>—</w:t>
                        </w:r>
                        <w:r>
                          <w:rPr>
                            <w:rStyle w:val="a7"/>
                            <w:rFonts w:asciiTheme="minorEastAsia" w:eastAsiaTheme="minorEastAsia" w:hAnsiTheme="minorEastAsia" w:cs="宋体" w:hint="eastAsia"/>
                            <w:sz w:val="28"/>
                            <w:szCs w:val="28"/>
                          </w:rPr>
                          <w:t xml:space="preserve"> </w:t>
                        </w:r>
                        <w:r>
                          <w:rPr>
                            <w:rStyle w:val="a7"/>
                            <w:rFonts w:asciiTheme="minorEastAsia" w:eastAsiaTheme="minorEastAsia" w:hAnsiTheme="minorEastAsia" w:hint="eastAsia"/>
                            <w:sz w:val="28"/>
                            <w:szCs w:val="28"/>
                          </w:rPr>
                          <w:t xml:space="preserve">18 </w:t>
                        </w:r>
                        <w:r w:rsidRPr="00D22C8C">
                          <w:rPr>
                            <w:rStyle w:val="a7"/>
                            <w:rFonts w:asciiTheme="minorEastAsia" w:eastAsiaTheme="minorEastAsia" w:hAnsiTheme="minorEastAsia" w:cs="宋体"/>
                            <w:sz w:val="28"/>
                            <w:szCs w:val="28"/>
                          </w:rPr>
                          <w:t>—</w:t>
                        </w:r>
                      </w:p>
                      <w:p w:rsidR="00DB4338" w:rsidRDefault="00DB4338" w:rsidP="00B86657"/>
                    </w:txbxContent>
                  </v:textbox>
                </v:shape>
              </w:pict>
            </w:r>
            <w:r w:rsidR="00DB4338">
              <w:rPr>
                <w:rFonts w:ascii="仿宋_GB2312" w:eastAsia="仿宋_GB2312" w:hAnsi="宋体" w:cs="仿宋_GB2312" w:hint="eastAsia"/>
                <w:color w:val="000000"/>
              </w:rPr>
              <w:t>22</w:t>
            </w:r>
          </w:p>
        </w:tc>
        <w:tc>
          <w:tcPr>
            <w:tcW w:w="137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剧场</w:t>
            </w:r>
          </w:p>
        </w:tc>
        <w:tc>
          <w:tcPr>
            <w:tcW w:w="60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22</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int="eastAsia"/>
                <w:color w:val="000000"/>
              </w:rPr>
              <w:t>《出版物经营许可证》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相关单位</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60" w:lineRule="exact"/>
              <w:textAlignment w:val="center"/>
              <w:rPr>
                <w:rFonts w:ascii="仿宋_GB2312" w:eastAsia="仿宋_GB2312"/>
                <w:color w:val="000000"/>
              </w:rPr>
            </w:pPr>
            <w:r>
              <w:rPr>
                <w:rFonts w:ascii="仿宋_GB2312" w:eastAsia="仿宋_GB2312" w:hint="eastAsia"/>
                <w:color w:val="000000"/>
              </w:rPr>
              <w:t>按需办理</w:t>
            </w:r>
          </w:p>
        </w:tc>
      </w:tr>
      <w:tr w:rsidR="00DB4338" w:rsidTr="00A80717">
        <w:trPr>
          <w:trHeight w:hRule="exact" w:val="510"/>
        </w:trPr>
        <w:tc>
          <w:tcPr>
            <w:tcW w:w="624"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6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60" w:lineRule="exact"/>
              <w:jc w:val="center"/>
              <w:rPr>
                <w:rFonts w:ascii="仿宋_GB2312" w:eastAsia="仿宋_GB2312" w:hAnsi="宋体"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int="eastAsia"/>
                <w:color w:val="000000"/>
              </w:rPr>
              <w:t>《食品经营许可证》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60" w:lineRule="exact"/>
              <w:textAlignment w:val="center"/>
              <w:rPr>
                <w:rFonts w:ascii="仿宋_GB2312" w:eastAsia="仿宋_GB2312"/>
                <w:color w:val="000000"/>
              </w:rPr>
            </w:pPr>
            <w:r>
              <w:rPr>
                <w:rFonts w:ascii="仿宋_GB2312" w:eastAsia="仿宋_GB2312" w:hint="eastAsia"/>
                <w:color w:val="000000"/>
              </w:rPr>
              <w:t>按需办理</w:t>
            </w:r>
          </w:p>
        </w:tc>
      </w:tr>
      <w:tr w:rsidR="00DB4338" w:rsidTr="00A80717">
        <w:trPr>
          <w:trHeight w:hRule="exact" w:val="510"/>
        </w:trPr>
        <w:tc>
          <w:tcPr>
            <w:tcW w:w="624"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60" w:lineRule="exact"/>
              <w:jc w:val="center"/>
              <w:rPr>
                <w:rFonts w:ascii="仿宋_GB2312" w:eastAsia="仿宋_GB2312" w:hAnsi="宋体" w:cs="仿宋_GB2312"/>
                <w:color w:val="000000"/>
              </w:rPr>
            </w:pPr>
          </w:p>
        </w:tc>
        <w:tc>
          <w:tcPr>
            <w:tcW w:w="1371"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60" w:lineRule="exact"/>
              <w:jc w:val="center"/>
              <w:rPr>
                <w:rFonts w:ascii="仿宋_GB2312" w:eastAsia="仿宋_GB2312" w:hAnsi="宋体" w:cs="仿宋_GB2312"/>
                <w:color w:val="000000"/>
              </w:rPr>
            </w:pPr>
          </w:p>
        </w:tc>
        <w:tc>
          <w:tcPr>
            <w:tcW w:w="601" w:type="dxa"/>
            <w:vMerge/>
            <w:tcBorders>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rPr>
                <w:rFonts w:ascii="仿宋_GB2312" w:eastAsia="仿宋_GB2312" w:hAnsi="宋体" w:cs="仿宋_GB2312"/>
                <w:bCs/>
                <w:color w:val="000000"/>
              </w:rPr>
            </w:pPr>
            <w:r>
              <w:rPr>
                <w:rFonts w:ascii="仿宋_GB2312" w:eastAsia="仿宋_GB2312" w:hAnsi="宋体" w:cs="仿宋_GB2312" w:hint="eastAsia"/>
                <w:bCs/>
                <w:color w:val="000000"/>
              </w:rPr>
              <w:t>《公众聚集场所投入使用、营业前消防安全检查意见书》</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071673">
            <w:pPr>
              <w:rPr>
                <w:rFonts w:ascii="仿宋_GB2312" w:eastAsia="仿宋_GB2312" w:hAnsi="宋体" w:cs="仿宋_GB2312"/>
                <w:color w:val="000000"/>
              </w:rPr>
            </w:pPr>
            <w:proofErr w:type="gramStart"/>
            <w:r>
              <w:rPr>
                <w:rFonts w:ascii="仿宋_GB2312" w:eastAsia="仿宋_GB2312" w:hAnsi="宋体" w:cs="仿宋_GB2312" w:hint="eastAsia"/>
                <w:color w:val="000000"/>
              </w:rPr>
              <w:t>朝阳消防救援</w:t>
            </w:r>
            <w:proofErr w:type="gramEnd"/>
            <w:r>
              <w:rPr>
                <w:rFonts w:ascii="仿宋_GB2312" w:eastAsia="仿宋_GB2312" w:hAnsi="宋体" w:cs="仿宋_GB2312" w:hint="eastAsia"/>
                <w:color w:val="000000"/>
              </w:rPr>
              <w:t>支队</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rPr>
                <w:rFonts w:ascii="仿宋_GB2312" w:eastAsia="仿宋_GB2312" w:hAnsi="宋体" w:cs="仿宋_GB2312"/>
                <w:color w:val="000000"/>
              </w:rPr>
            </w:pPr>
            <w:r>
              <w:rPr>
                <w:rFonts w:ascii="仿宋_GB2312" w:eastAsia="仿宋_GB2312" w:hint="eastAsia"/>
                <w:color w:val="000000"/>
              </w:rPr>
              <w:t>按需办理</w:t>
            </w:r>
          </w:p>
        </w:tc>
      </w:tr>
      <w:tr w:rsidR="00DB4338" w:rsidTr="00A80717">
        <w:trPr>
          <w:trHeight w:hRule="exact" w:val="510"/>
        </w:trPr>
        <w:tc>
          <w:tcPr>
            <w:tcW w:w="624"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60" w:lineRule="exact"/>
              <w:jc w:val="center"/>
              <w:rPr>
                <w:rFonts w:ascii="仿宋_GB2312" w:eastAsia="仿宋_GB2312" w:hAnsi="宋体" w:cs="仿宋_GB2312"/>
                <w:color w:val="000000"/>
              </w:rPr>
            </w:pPr>
          </w:p>
        </w:tc>
        <w:tc>
          <w:tcPr>
            <w:tcW w:w="1371"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60" w:lineRule="exact"/>
              <w:jc w:val="center"/>
              <w:rPr>
                <w:rFonts w:ascii="仿宋_GB2312" w:eastAsia="仿宋_GB2312" w:hAnsi="宋体" w:cs="仿宋_GB2312"/>
                <w:color w:val="000000"/>
              </w:rPr>
            </w:pPr>
          </w:p>
        </w:tc>
        <w:tc>
          <w:tcPr>
            <w:tcW w:w="601"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w:t>
            </w:r>
            <w:r>
              <w:rPr>
                <w:rFonts w:ascii="仿宋_GB2312" w:eastAsia="仿宋_GB2312" w:hAnsi="宋体" w:cs="仿宋_GB2312" w:hint="eastAsia"/>
                <w:color w:val="000000"/>
                <w:kern w:val="0"/>
              </w:rPr>
              <w:t>水</w:t>
            </w:r>
            <w:proofErr w:type="gramStart"/>
            <w:r>
              <w:rPr>
                <w:rFonts w:ascii="仿宋_GB2312" w:eastAsia="仿宋_GB2312" w:hAnsi="宋体" w:cs="仿宋_GB2312" w:hint="eastAsia"/>
                <w:color w:val="000000"/>
                <w:kern w:val="0"/>
              </w:rPr>
              <w:t>务</w:t>
            </w:r>
            <w:proofErr w:type="gramEnd"/>
            <w:r>
              <w:rPr>
                <w:rFonts w:ascii="仿宋_GB2312" w:eastAsia="仿宋_GB2312" w:hAnsi="宋体" w:cs="仿宋_GB2312" w:hint="eastAsia"/>
                <w:color w:val="000000"/>
                <w:kern w:val="0"/>
              </w:rPr>
              <w:t>局；</w:t>
            </w:r>
            <w:r>
              <w:rPr>
                <w:rFonts w:ascii="仿宋_GB2312" w:eastAsia="仿宋_GB2312" w:hAnsi="宋体" w:cs="仿宋_GB2312"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23</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连锁菜店</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23</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color w:val="000000"/>
              </w:rPr>
            </w:pPr>
            <w:r>
              <w:rPr>
                <w:rFonts w:ascii="仿宋_GB2312" w:eastAsia="仿宋_GB2312" w:hAnsi="宋体" w:cs="仿宋_GB2312" w:hint="eastAsia"/>
                <w:bCs/>
                <w:color w:val="000000"/>
              </w:rPr>
              <w:t>《食品经营许可证》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仿宋_GB2312"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6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60" w:lineRule="exact"/>
              <w:jc w:val="center"/>
              <w:rPr>
                <w:rFonts w:ascii="仿宋_GB2312" w:eastAsia="仿宋_GB2312" w:hAnsi="宋体"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60" w:lineRule="exact"/>
              <w:jc w:val="center"/>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color w:val="000000"/>
              </w:rPr>
            </w:pPr>
            <w:r>
              <w:rPr>
                <w:rFonts w:ascii="仿宋_GB2312" w:eastAsia="仿宋_GB2312" w:hAnsi="宋体" w:cs="仿宋_GB2312" w:hint="eastAsia"/>
                <w:bCs/>
                <w:color w:val="000000"/>
              </w:rPr>
              <w:t>《烟草专卖零售许可证》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仿宋_GB2312" w:cs="仿宋_GB2312" w:hint="eastAsia"/>
                <w:color w:val="000000"/>
              </w:rPr>
              <w:t>区烟草专卖局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仿宋_GB2312" w:cs="仿宋_GB2312"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24</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中医馆</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24</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rPr>
            </w:pPr>
            <w:r>
              <w:rPr>
                <w:rFonts w:ascii="仿宋_GB2312" w:eastAsia="仿宋_GB2312" w:hAnsi="宋体" w:cs="仿宋_GB2312" w:hint="eastAsia"/>
                <w:color w:val="000000"/>
              </w:rPr>
              <w:t>《医疗机构执业许可证》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60" w:lineRule="exact"/>
              <w:textAlignment w:val="center"/>
              <w:rPr>
                <w:rFonts w:ascii="仿宋_GB2312" w:eastAsia="仿宋_GB2312"/>
                <w:color w:val="000000"/>
              </w:rPr>
            </w:pPr>
            <w:r>
              <w:rPr>
                <w:rFonts w:ascii="仿宋_GB2312" w:eastAsia="仿宋_GB2312" w:hAnsi="仿宋_GB2312" w:cs="仿宋_GB2312" w:hint="eastAsia"/>
                <w:color w:val="00000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rPr>
            </w:pPr>
            <w:r>
              <w:rPr>
                <w:rFonts w:ascii="仿宋_GB2312" w:eastAsia="仿宋_GB2312" w:hAnsi="宋体" w:cs="仿宋_GB2312" w:hint="eastAsia"/>
                <w:color w:val="000000"/>
              </w:rPr>
              <w:t>《药品经营许可证》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60" w:lineRule="exact"/>
              <w:textAlignment w:val="center"/>
              <w:rPr>
                <w:rFonts w:ascii="仿宋_GB2312" w:eastAsia="仿宋_GB2312"/>
                <w:color w:val="000000"/>
              </w:rPr>
            </w:pPr>
            <w:r>
              <w:rPr>
                <w:rFonts w:ascii="仿宋_GB2312" w:eastAsia="仿宋_GB2312" w:hAnsi="仿宋_GB2312"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rPr>
            </w:pPr>
            <w:r>
              <w:rPr>
                <w:rFonts w:ascii="仿宋_GB2312" w:eastAsia="仿宋_GB2312" w:hAnsi="宋体" w:cs="仿宋_GB2312" w:hint="eastAsia"/>
                <w:color w:val="000000"/>
              </w:rPr>
              <w:t>《医疗器械经营许可证》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60" w:lineRule="exact"/>
              <w:textAlignment w:val="center"/>
              <w:rPr>
                <w:rFonts w:ascii="仿宋_GB2312" w:eastAsia="仿宋_GB2312"/>
                <w:color w:val="000000"/>
              </w:rPr>
            </w:pPr>
            <w:r>
              <w:rPr>
                <w:rFonts w:ascii="仿宋_GB2312" w:eastAsia="仿宋_GB2312" w:hAnsi="仿宋_GB2312"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rPr>
            </w:pPr>
            <w:r>
              <w:rPr>
                <w:rFonts w:ascii="仿宋_GB2312" w:eastAsia="仿宋_GB2312" w:hAnsi="宋体" w:cs="仿宋_GB2312" w:hint="eastAsia"/>
                <w:color w:val="000000"/>
              </w:rPr>
              <w:t>《第二类医疗器械经营备案凭证》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60" w:lineRule="exact"/>
              <w:textAlignment w:val="center"/>
              <w:rPr>
                <w:rFonts w:ascii="仿宋_GB2312" w:eastAsia="仿宋_GB2312"/>
                <w:color w:val="000000"/>
              </w:rPr>
            </w:pPr>
            <w:r>
              <w:rPr>
                <w:rFonts w:ascii="仿宋_GB2312" w:eastAsia="仿宋_GB2312" w:hAnsi="仿宋_GB2312"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rPr>
            </w:pPr>
            <w:r>
              <w:rPr>
                <w:rFonts w:ascii="仿宋_GB2312" w:eastAsia="仿宋_GB2312" w:hAnsi="宋体" w:cs="仿宋_GB2312" w:hint="eastAsia"/>
                <w:color w:val="000000"/>
              </w:rPr>
              <w:t>《辐射安全许可证》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color w:val="000000"/>
              </w:rPr>
            </w:pPr>
            <w:r>
              <w:rPr>
                <w:rFonts w:ascii="仿宋_GB2312" w:eastAsia="仿宋_GB2312" w:hAnsi="宋体" w:cs="仿宋_GB2312" w:hint="eastAsia"/>
                <w:color w:val="000000"/>
              </w:rPr>
              <w:t>区生态环境局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60" w:lineRule="exact"/>
              <w:textAlignment w:val="center"/>
              <w:rPr>
                <w:rFonts w:ascii="仿宋_GB2312" w:eastAsia="仿宋_GB2312"/>
                <w:color w:val="000000"/>
              </w:rPr>
            </w:pPr>
            <w:r>
              <w:rPr>
                <w:rFonts w:ascii="仿宋_GB2312" w:eastAsia="仿宋_GB2312" w:hAnsi="仿宋_GB2312"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25</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咖啡厅</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25</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宋体" w:cs="仿宋_GB2312" w:hint="eastAsia"/>
                <w:bCs/>
                <w:color w:val="000000"/>
              </w:rPr>
              <w:t>《食品经营许可证》</w:t>
            </w:r>
            <w:r>
              <w:rPr>
                <w:rFonts w:ascii="仿宋_GB2312" w:eastAsia="仿宋_GB2312" w:hAnsi="宋体" w:cs="仿宋_GB2312" w:hint="eastAsia"/>
                <w:color w:val="000000"/>
              </w:rPr>
              <w:t>/《北京市小规模食品生产经营许可证》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int="eastAsia"/>
                <w:color w:val="000000"/>
              </w:rPr>
              <w:t>《</w:t>
            </w:r>
            <w:r>
              <w:rPr>
                <w:rFonts w:ascii="仿宋_GB2312" w:eastAsia="仿宋_GB2312" w:hAnsi="宋体" w:cs="仿宋_GB2312" w:hint="eastAsia"/>
                <w:bCs/>
                <w:color w:val="000000"/>
              </w:rPr>
              <w:t>出版物经营许可证</w:t>
            </w:r>
            <w:r>
              <w:rPr>
                <w:rFonts w:ascii="仿宋_GB2312" w:eastAsia="仿宋_GB2312" w:hint="eastAsia"/>
                <w:color w:val="000000"/>
              </w:rPr>
              <w:t>》</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Ansi="宋体" w:cs="仿宋_GB2312" w:hint="eastAsia"/>
                <w:color w:val="000000"/>
              </w:rPr>
              <w:t>相关单位</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int="eastAsia"/>
                <w:color w:val="000000"/>
              </w:rPr>
              <w:t>《北京市</w:t>
            </w:r>
            <w:r>
              <w:rPr>
                <w:rFonts w:ascii="仿宋_GB2312" w:eastAsia="仿宋_GB2312" w:hAnsi="宋体" w:cs="仿宋_GB2312" w:hint="eastAsia"/>
                <w:bCs/>
                <w:color w:val="000000"/>
              </w:rPr>
              <w:t>出版物发行分支机构备案证明</w:t>
            </w:r>
            <w:r>
              <w:rPr>
                <w:rFonts w:ascii="仿宋_GB2312" w:eastAsia="仿宋_GB2312" w:hint="eastAsia"/>
                <w:color w:val="000000"/>
              </w:rPr>
              <w:t>》</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Ansi="宋体" w:cs="仿宋_GB2312" w:hint="eastAsia"/>
                <w:color w:val="000000"/>
              </w:rPr>
              <w:t>相关单位</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textAlignment w:val="center"/>
              <w:rPr>
                <w:rFonts w:ascii="仿宋_GB2312" w:eastAsia="仿宋_GB2312"/>
                <w:color w:val="000000"/>
              </w:rPr>
            </w:pPr>
            <w:r>
              <w:rPr>
                <w:rFonts w:ascii="仿宋_GB2312" w:eastAsia="仿宋_GB2312" w:hint="eastAsia"/>
                <w:color w:val="000000"/>
              </w:rPr>
              <w:lastRenderedPageBreak/>
              <w:t>26</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酒吧</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26</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Ansi="仿宋_GB2312" w:cs="仿宋_GB2312" w:hint="eastAsia"/>
                <w:color w:val="000000"/>
              </w:rPr>
              <w:t>《</w:t>
            </w:r>
            <w:r>
              <w:rPr>
                <w:rFonts w:ascii="仿宋_GB2312" w:eastAsia="仿宋_GB2312" w:hint="eastAsia"/>
                <w:color w:val="000000"/>
              </w:rPr>
              <w:t>食品经营许可证</w:t>
            </w:r>
            <w:r>
              <w:rPr>
                <w:rFonts w:ascii="仿宋_GB2312" w:eastAsia="仿宋_GB2312" w:hAnsi="仿宋_GB2312" w:cs="仿宋_GB2312" w:hint="eastAsia"/>
                <w:color w:val="000000"/>
              </w:rPr>
              <w:t>》</w:t>
            </w:r>
            <w:r>
              <w:rPr>
                <w:rFonts w:ascii="仿宋_GB2312" w:eastAsia="仿宋_GB2312" w:hAnsi="宋体" w:cs="仿宋_GB2312" w:hint="eastAsia"/>
                <w:color w:val="000000"/>
              </w:rPr>
              <w:t>/《北京市小规模食品生产经营许可证》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textAlignment w:val="center"/>
              <w:rPr>
                <w:rFonts w:ascii="仿宋_GB2312" w:eastAsia="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int="eastAsia"/>
                <w:color w:val="000000"/>
              </w:rPr>
              <w:t>《娱乐经营许可证》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color w:val="000000"/>
              </w:rPr>
            </w:pPr>
            <w:r>
              <w:rPr>
                <w:rFonts w:ascii="仿宋_GB2312" w:eastAsia="仿宋_GB2312" w:hAnsi="宋体" w:cs="仿宋_GB2312" w:hint="eastAsia"/>
                <w:color w:val="000000"/>
              </w:rPr>
              <w:t>区文化和旅游局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textAlignment w:val="center"/>
              <w:rPr>
                <w:rFonts w:ascii="仿宋_GB2312" w:eastAsia="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color w:val="000000"/>
              </w:rPr>
            </w:pPr>
            <w:r>
              <w:rPr>
                <w:rFonts w:ascii="仿宋_GB2312" w:eastAsia="仿宋_GB2312" w:hint="eastAsia"/>
                <w:color w:val="000000"/>
              </w:rPr>
              <w:t>《烟草专卖零售许可证》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color w:val="000000"/>
              </w:rPr>
            </w:pPr>
            <w:r>
              <w:rPr>
                <w:rFonts w:ascii="仿宋_GB2312" w:eastAsia="仿宋_GB2312" w:hint="eastAsia"/>
                <w:color w:val="000000"/>
              </w:rPr>
              <w:t>区烟草专卖局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textAlignment w:val="center"/>
              <w:rPr>
                <w:rFonts w:ascii="仿宋_GB2312" w:eastAsia="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27</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运动场馆</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27</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《高危险性体育项目经营许可证》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区体育局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《第二类医疗器械经营备案凭证》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pPr>
            <w:r>
              <w:rPr>
                <w:rFonts w:ascii="仿宋_GB2312" w:eastAsia="仿宋_GB2312" w:hAnsi="宋体" w:cs="仿宋_GB2312" w:hint="eastAsia"/>
                <w:color w:val="000000"/>
              </w:rPr>
              <w:t>《食品经营许可证》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28</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清真餐厅</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28</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cs="仿宋_GB2312"/>
              </w:rPr>
            </w:pPr>
            <w:r>
              <w:rPr>
                <w:rFonts w:ascii="仿宋_GB2312" w:eastAsia="仿宋_GB2312" w:cs="仿宋_GB2312" w:hint="eastAsia"/>
              </w:rPr>
              <w:t>《清真食品生产、加工、经营场所登记许可决定书》</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color w:val="000000"/>
              </w:rPr>
            </w:pPr>
            <w:r>
              <w:rPr>
                <w:rFonts w:ascii="仿宋_GB2312" w:eastAsia="仿宋_GB2312" w:hAnsi="宋体" w:cs="仿宋_GB2312" w:hint="eastAsia"/>
                <w:color w:val="000000"/>
              </w:rPr>
              <w:t>相关单位</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cs="仿宋_GB2312"/>
              </w:rPr>
            </w:pPr>
            <w:r>
              <w:rPr>
                <w:rFonts w:ascii="仿宋_GB2312" w:eastAsia="仿宋_GB2312" w:cs="仿宋_GB2312" w:hint="eastAsia"/>
              </w:rPr>
              <w:t>《食品经营许可证》</w:t>
            </w:r>
            <w:r>
              <w:rPr>
                <w:rFonts w:ascii="仿宋_GB2312" w:eastAsia="仿宋_GB2312" w:hAnsi="宋体" w:cs="仿宋_GB2312" w:hint="eastAsia"/>
                <w:color w:val="000000"/>
              </w:rPr>
              <w:t>/《北京市小规模食品生产经营许可证》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color w:val="000000"/>
              </w:rPr>
            </w:pPr>
            <w:r>
              <w:rPr>
                <w:rFonts w:ascii="仿宋_GB2312" w:eastAsia="仿宋_GB2312" w:hint="eastAsia"/>
                <w:color w:val="00000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360BF8" w:rsidP="007A6208">
            <w:pPr>
              <w:widowControl/>
              <w:spacing w:line="300" w:lineRule="exact"/>
              <w:jc w:val="center"/>
              <w:rPr>
                <w:rFonts w:ascii="仿宋_GB2312" w:eastAsia="仿宋_GB2312" w:hAnsi="宋体" w:cs="仿宋_GB2312"/>
                <w:color w:val="000000"/>
              </w:rPr>
            </w:pPr>
            <w:r w:rsidRPr="00360BF8">
              <w:rPr>
                <w:rFonts w:ascii="仿宋_GB2312" w:eastAsia="仿宋_GB2312"/>
                <w:noProof/>
                <w:color w:val="000000"/>
              </w:rPr>
              <w:pict>
                <v:shape id="_x0000_s1230" type="#_x0000_t202" style="position:absolute;left:0;text-align:left;margin-left:-42.25pt;margin-top:37.9pt;width:32.1pt;height:69.15pt;z-index:251734016;mso-position-horizontal-relative:text;mso-position-vertical-relative:text" strokecolor="white">
                  <v:textbox style="layout-flow:vertical-ideographic">
                    <w:txbxContent>
                      <w:p w:rsidR="00DB4338" w:rsidRPr="00D22C8C" w:rsidRDefault="00DB4338" w:rsidP="0057312D">
                        <w:pPr>
                          <w:snapToGrid w:val="0"/>
                          <w:spacing w:line="240" w:lineRule="atLeast"/>
                        </w:pPr>
                        <w:r w:rsidRPr="00D22C8C">
                          <w:rPr>
                            <w:rStyle w:val="a7"/>
                            <w:rFonts w:asciiTheme="minorEastAsia" w:eastAsiaTheme="minorEastAsia" w:hAnsiTheme="minorEastAsia" w:cs="宋体"/>
                            <w:sz w:val="28"/>
                            <w:szCs w:val="28"/>
                          </w:rPr>
                          <w:t>—</w:t>
                        </w:r>
                        <w:r>
                          <w:rPr>
                            <w:rStyle w:val="a7"/>
                            <w:rFonts w:asciiTheme="minorEastAsia" w:eastAsiaTheme="minorEastAsia" w:hAnsiTheme="minorEastAsia" w:cs="宋体" w:hint="eastAsia"/>
                            <w:sz w:val="28"/>
                            <w:szCs w:val="28"/>
                          </w:rPr>
                          <w:t xml:space="preserve"> </w:t>
                        </w:r>
                        <w:r>
                          <w:rPr>
                            <w:rStyle w:val="a7"/>
                            <w:rFonts w:asciiTheme="minorEastAsia" w:eastAsiaTheme="minorEastAsia" w:hAnsiTheme="minorEastAsia" w:hint="eastAsia"/>
                            <w:sz w:val="28"/>
                            <w:szCs w:val="28"/>
                          </w:rPr>
                          <w:t xml:space="preserve">19 </w:t>
                        </w:r>
                        <w:r w:rsidRPr="00D22C8C">
                          <w:rPr>
                            <w:rStyle w:val="a7"/>
                            <w:rFonts w:asciiTheme="minorEastAsia" w:eastAsiaTheme="minorEastAsia" w:hAnsiTheme="minorEastAsia" w:cs="宋体"/>
                            <w:sz w:val="28"/>
                            <w:szCs w:val="28"/>
                          </w:rPr>
                          <w:t>—</w:t>
                        </w:r>
                      </w:p>
                    </w:txbxContent>
                  </v:textbox>
                </v:shape>
              </w:pict>
            </w:r>
            <w:r w:rsidR="00DB4338">
              <w:rPr>
                <w:rFonts w:ascii="仿宋_GB2312" w:eastAsia="仿宋_GB2312" w:hAnsi="宋体" w:cs="仿宋_GB2312" w:hint="eastAsia"/>
                <w:color w:val="000000"/>
              </w:rPr>
              <w:t>29</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校外体育</w:t>
            </w:r>
          </w:p>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培训机构</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29</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cs="仿宋_GB2312"/>
              </w:rPr>
            </w:pPr>
            <w:r>
              <w:rPr>
                <w:rFonts w:ascii="仿宋_GB2312" w:eastAsia="仿宋_GB2312" w:cs="仿宋_GB2312" w:hint="eastAsia"/>
              </w:rPr>
              <w:t>《高危险性体育项目经营许可证》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rPr>
                <w:rFonts w:ascii="仿宋_GB2312" w:eastAsia="仿宋_GB2312" w:hAnsi="宋体" w:cs="仿宋_GB2312"/>
                <w:color w:val="000000"/>
              </w:rPr>
            </w:pPr>
            <w:r>
              <w:rPr>
                <w:rFonts w:ascii="仿宋_GB2312" w:eastAsia="仿宋_GB2312" w:hAnsi="宋体" w:cs="仿宋_GB2312" w:hint="eastAsia"/>
                <w:color w:val="000000"/>
              </w:rPr>
              <w:t>区体育局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cs="仿宋_GB2312"/>
              </w:rPr>
            </w:pPr>
            <w:r>
              <w:rPr>
                <w:rFonts w:ascii="仿宋_GB2312" w:eastAsia="仿宋_GB2312" w:cs="仿宋_GB2312" w:hint="eastAsia"/>
              </w:rPr>
              <w:t>《食品经营许可证》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rPr>
                <w:rFonts w:ascii="仿宋_GB2312" w:eastAsia="仿宋_GB2312" w:hAnsi="宋体" w:cs="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cs="仿宋_GB2312"/>
              </w:rPr>
            </w:pPr>
            <w:r>
              <w:rPr>
                <w:rFonts w:ascii="仿宋_GB2312" w:eastAsia="仿宋_GB2312" w:cs="仿宋_GB2312" w:hint="eastAsia"/>
              </w:rPr>
              <w:t>《北京市小食杂店备案卡》</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rPr>
                <w:rFonts w:ascii="仿宋_GB2312" w:eastAsia="仿宋_GB2312" w:hAnsi="宋体" w:cs="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30</w:t>
            </w:r>
          </w:p>
        </w:tc>
        <w:tc>
          <w:tcPr>
            <w:tcW w:w="1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干洗店</w:t>
            </w:r>
          </w:p>
        </w:tc>
        <w:tc>
          <w:tcPr>
            <w:tcW w:w="6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30</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《取水许可证》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360BF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noProof/>
                <w:color w:val="000000"/>
              </w:rPr>
              <w:lastRenderedPageBreak/>
              <w:pict>
                <v:shape id="_x0000_s1231" type="#_x0000_t202" style="position:absolute;left:0;text-align:left;margin-left:-41.55pt;margin-top:-38.45pt;width:32.9pt;height:81pt;z-index:251735040;mso-position-horizontal-relative:text;mso-position-vertical-relative:text" strokecolor="white">
                  <v:textbox style="layout-flow:vertical-ideographic">
                    <w:txbxContent>
                      <w:p w:rsidR="00DB4338" w:rsidRPr="00D22C8C" w:rsidRDefault="00DB4338" w:rsidP="0057312D">
                        <w:pPr>
                          <w:snapToGrid w:val="0"/>
                          <w:spacing w:line="240" w:lineRule="atLeast"/>
                        </w:pPr>
                        <w:r w:rsidRPr="00D22C8C">
                          <w:rPr>
                            <w:rStyle w:val="a7"/>
                            <w:rFonts w:asciiTheme="minorEastAsia" w:eastAsiaTheme="minorEastAsia" w:hAnsiTheme="minorEastAsia" w:cs="宋体"/>
                            <w:sz w:val="28"/>
                            <w:szCs w:val="28"/>
                          </w:rPr>
                          <w:t>—</w:t>
                        </w:r>
                        <w:r>
                          <w:rPr>
                            <w:rStyle w:val="a7"/>
                            <w:rFonts w:asciiTheme="minorEastAsia" w:eastAsiaTheme="minorEastAsia" w:hAnsiTheme="minorEastAsia" w:cs="宋体" w:hint="eastAsia"/>
                            <w:sz w:val="28"/>
                            <w:szCs w:val="28"/>
                          </w:rPr>
                          <w:t xml:space="preserve"> </w:t>
                        </w:r>
                        <w:r>
                          <w:rPr>
                            <w:rStyle w:val="a7"/>
                            <w:rFonts w:asciiTheme="minorEastAsia" w:eastAsiaTheme="minorEastAsia" w:hAnsiTheme="minorEastAsia" w:hint="eastAsia"/>
                            <w:sz w:val="28"/>
                            <w:szCs w:val="28"/>
                          </w:rPr>
                          <w:t xml:space="preserve">20 </w:t>
                        </w:r>
                        <w:r w:rsidRPr="00D22C8C">
                          <w:rPr>
                            <w:rStyle w:val="a7"/>
                            <w:rFonts w:asciiTheme="minorEastAsia" w:eastAsiaTheme="minorEastAsia" w:hAnsiTheme="minorEastAsia" w:cs="宋体"/>
                            <w:sz w:val="28"/>
                            <w:szCs w:val="28"/>
                          </w:rPr>
                          <w:t>—</w:t>
                        </w:r>
                      </w:p>
                      <w:p w:rsidR="00DB4338" w:rsidRDefault="00DB4338" w:rsidP="006A5E18"/>
                    </w:txbxContent>
                  </v:textbox>
                </v:shape>
              </w:pict>
            </w:r>
            <w:r w:rsidR="00DB4338">
              <w:rPr>
                <w:rFonts w:ascii="仿宋_GB2312" w:eastAsia="仿宋_GB2312" w:hAnsi="宋体" w:cs="仿宋_GB2312" w:hint="eastAsia"/>
                <w:color w:val="000000"/>
              </w:rPr>
              <w:t>30</w:t>
            </w:r>
          </w:p>
        </w:tc>
        <w:tc>
          <w:tcPr>
            <w:tcW w:w="1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干洗店</w:t>
            </w:r>
          </w:p>
        </w:tc>
        <w:tc>
          <w:tcPr>
            <w:tcW w:w="6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30</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31</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饮品店</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31</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《食品经营许可证》/《北京市小规模食品生产经营许可证》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hAnsi="仿宋_GB2312" w:cs="仿宋_GB2312"/>
                <w:color w:val="000000"/>
              </w:rPr>
            </w:pPr>
            <w:r>
              <w:rPr>
                <w:rFonts w:ascii="仿宋_GB2312" w:eastAsia="仿宋_GB2312" w:hAnsi="宋体" w:cs="仿宋_GB2312" w:hint="eastAsia"/>
                <w:color w:val="000000"/>
              </w:rPr>
              <w:t>《出版物经营许可证》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仿宋_GB2312" w:hint="eastAsia"/>
                <w:color w:val="000000"/>
              </w:rPr>
              <w:t>相关单位</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pPr>
            <w:r>
              <w:rPr>
                <w:rFonts w:ascii="仿宋_GB2312" w:eastAsia="仿宋_GB2312" w:hAnsi="宋体" w:cs="仿宋_GB2312" w:hint="eastAsia"/>
                <w:bCs/>
                <w:color w:val="000000"/>
              </w:rPr>
              <w:t>32</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bCs/>
                <w:color w:val="000000"/>
              </w:rPr>
            </w:pPr>
            <w:r>
              <w:rPr>
                <w:rFonts w:ascii="仿宋_GB2312" w:eastAsia="仿宋_GB2312" w:hAnsi="宋体" w:cs="仿宋_GB2312" w:hint="eastAsia"/>
                <w:bCs/>
                <w:color w:val="000000"/>
              </w:rPr>
              <w:t>口腔诊所</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bCs/>
                <w:color w:val="000000"/>
              </w:rPr>
            </w:pPr>
            <w:r>
              <w:rPr>
                <w:rFonts w:ascii="仿宋_GB2312" w:eastAsia="仿宋_GB2312" w:hAnsi="宋体" w:cs="仿宋_GB2312" w:hint="eastAsia"/>
                <w:bCs/>
                <w:color w:val="000000"/>
              </w:rPr>
              <w:t>32</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bCs/>
                <w:color w:val="000000"/>
              </w:rPr>
            </w:pPr>
            <w:r>
              <w:rPr>
                <w:rFonts w:ascii="仿宋_GB2312" w:eastAsia="仿宋_GB2312" w:hAnsi="宋体" w:cs="仿宋_GB2312" w:hint="eastAsia"/>
                <w:bCs/>
                <w:color w:val="000000"/>
              </w:rPr>
              <w:t>《诊所备案凭证》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仿宋_GB2312" w:cs="仿宋_GB2312"/>
                <w:color w:val="000000"/>
              </w:rPr>
            </w:pPr>
            <w:r>
              <w:rPr>
                <w:rFonts w:ascii="仿宋_GB2312" w:eastAsia="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nil"/>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bCs/>
                <w:color w:val="000000"/>
              </w:rPr>
            </w:pPr>
            <w:r>
              <w:rPr>
                <w:rFonts w:ascii="仿宋_GB2312" w:eastAsia="仿宋_GB2312" w:hAnsi="宋体" w:cs="仿宋_GB2312" w:hint="eastAsia"/>
                <w:bCs/>
                <w:color w:val="000000"/>
              </w:rPr>
              <w:t>《城镇污水排入排水管网许可证》</w:t>
            </w:r>
          </w:p>
        </w:tc>
        <w:tc>
          <w:tcPr>
            <w:tcW w:w="2596" w:type="dxa"/>
            <w:tcBorders>
              <w:top w:val="single" w:sz="4" w:space="0" w:color="auto"/>
              <w:left w:val="single" w:sz="4" w:space="0" w:color="auto"/>
              <w:bottom w:val="nil"/>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仿宋_GB2312" w:cs="仿宋_GB2312"/>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仿宋_GB2312" w:cs="仿宋_GB2312" w:hint="eastAsia"/>
                <w:color w:val="000000"/>
              </w:rPr>
              <w:t>区水务局</w:t>
            </w:r>
          </w:p>
        </w:tc>
        <w:tc>
          <w:tcPr>
            <w:tcW w:w="2084" w:type="dxa"/>
            <w:tcBorders>
              <w:top w:val="single" w:sz="4" w:space="0" w:color="auto"/>
              <w:left w:val="single" w:sz="4" w:space="0" w:color="auto"/>
              <w:bottom w:val="nil"/>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必须办理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bCs/>
                <w:color w:val="000000"/>
              </w:rPr>
            </w:pPr>
            <w:r>
              <w:rPr>
                <w:rFonts w:ascii="仿宋_GB2312" w:eastAsia="仿宋_GB2312" w:hAnsi="宋体" w:cs="仿宋_GB2312" w:hint="eastAsia"/>
                <w:bCs/>
                <w:color w:val="000000"/>
              </w:rPr>
              <w:t>33</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医疗美容</w:t>
            </w:r>
          </w:p>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门诊部</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33</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bCs/>
                <w:color w:val="000000"/>
              </w:rPr>
            </w:pPr>
            <w:r>
              <w:rPr>
                <w:rFonts w:ascii="仿宋_GB2312" w:eastAsia="仿宋_GB2312" w:hAnsi="宋体" w:cs="仿宋_GB2312" w:hint="eastAsia"/>
                <w:bCs/>
                <w:color w:val="000000"/>
              </w:rPr>
              <w:t>《医疗机构执业许可证》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仿宋_GB2312" w:cs="仿宋_GB2312"/>
                <w:color w:val="000000"/>
              </w:rPr>
            </w:pPr>
            <w:r>
              <w:rPr>
                <w:rFonts w:ascii="仿宋_GB2312" w:eastAsia="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bCs/>
                <w:color w:val="000000"/>
              </w:rPr>
            </w:pPr>
            <w:r>
              <w:rPr>
                <w:rFonts w:ascii="仿宋_GB2312" w:eastAsia="仿宋_GB2312" w:hAnsi="宋体" w:cs="仿宋_GB2312" w:hint="eastAsia"/>
                <w:bCs/>
                <w:color w:val="000000"/>
              </w:rPr>
              <w:t>《辐射安全许可证》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区生态环境局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bCs/>
                <w:color w:val="000000"/>
              </w:rPr>
            </w:pPr>
            <w:r>
              <w:rPr>
                <w:rFonts w:ascii="仿宋_GB2312" w:eastAsia="仿宋_GB2312" w:hAnsi="宋体" w:cs="仿宋_GB2312" w:hint="eastAsia"/>
                <w:bCs/>
                <w:color w:val="000000"/>
              </w:rPr>
              <w:t>34</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机动车</w:t>
            </w:r>
          </w:p>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维修企业</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34</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bCs/>
                <w:color w:val="000000"/>
              </w:rPr>
            </w:pPr>
            <w:r>
              <w:rPr>
                <w:rFonts w:ascii="仿宋_GB2312" w:eastAsia="仿宋_GB2312" w:hAnsi="宋体" w:cs="仿宋_GB2312" w:hint="eastAsia"/>
                <w:bCs/>
                <w:color w:val="000000"/>
              </w:rPr>
              <w:t>《北京交通运输准予备案通知书》</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宋体" w:cs="仿宋_GB2312" w:hint="eastAsia"/>
                <w:color w:val="000000"/>
              </w:rPr>
              <w:t>市交通委朝阳运管分局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宋体" w:cs="仿宋_GB2312" w:hint="eastAsia"/>
                <w:color w:val="00000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bCs/>
                <w:color w:val="000000"/>
              </w:rPr>
            </w:pPr>
            <w:r>
              <w:rPr>
                <w:rFonts w:ascii="仿宋_GB2312" w:eastAsia="仿宋_GB2312" w:hAnsi="宋体" w:cs="仿宋_GB2312" w:hint="eastAsia"/>
                <w:bCs/>
                <w:color w:val="000000"/>
              </w:rPr>
              <w:t>《食品经营许可证》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bCs/>
                <w:color w:val="000000"/>
              </w:rPr>
            </w:pPr>
            <w:r>
              <w:rPr>
                <w:rFonts w:ascii="仿宋_GB2312" w:eastAsia="仿宋_GB2312" w:hAnsi="宋体" w:cs="仿宋_GB2312" w:hint="eastAsia"/>
                <w:bCs/>
                <w:color w:val="000000"/>
              </w:rPr>
              <w:t>35</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书画艺术馆</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35</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bCs/>
                <w:color w:val="000000"/>
              </w:rPr>
            </w:pPr>
            <w:r>
              <w:rPr>
                <w:rFonts w:ascii="仿宋_GB2312" w:eastAsia="仿宋_GB2312" w:hAnsi="宋体" w:cs="仿宋_GB2312" w:hint="eastAsia"/>
                <w:bCs/>
                <w:color w:val="000000"/>
              </w:rPr>
              <w:t>《艺术品经营单位备案证明》</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区文化和旅游局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必须办理</w:t>
            </w:r>
          </w:p>
        </w:tc>
      </w:tr>
      <w:tr w:rsidR="00DB4338" w:rsidTr="00A80717">
        <w:trPr>
          <w:trHeight w:val="567"/>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bCs/>
                <w:color w:val="000000"/>
              </w:rPr>
            </w:pPr>
            <w:r>
              <w:rPr>
                <w:rFonts w:ascii="仿宋_GB2312" w:eastAsia="仿宋_GB2312" w:hAnsi="宋体" w:cs="仿宋_GB2312" w:hint="eastAsia"/>
                <w:bCs/>
                <w:color w:val="000000"/>
              </w:rPr>
              <w:t>《</w:t>
            </w:r>
            <w:r>
              <w:rPr>
                <w:rFonts w:ascii="仿宋_GB2312" w:eastAsia="仿宋_GB2312" w:hAnsi="宋体" w:cs="仿宋_GB2312" w:hint="eastAsia"/>
                <w:color w:val="000000"/>
              </w:rPr>
              <w:t>卫生许可证</w:t>
            </w:r>
            <w:r>
              <w:rPr>
                <w:rFonts w:ascii="仿宋_GB2312" w:eastAsia="仿宋_GB2312" w:hAnsi="宋体" w:cs="仿宋_GB2312" w:hint="eastAsia"/>
                <w:bCs/>
                <w:color w:val="000000"/>
              </w:rPr>
              <w:t>》</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必须办理，</w:t>
            </w:r>
            <w:r>
              <w:rPr>
                <w:rFonts w:ascii="仿宋_GB2312" w:eastAsia="仿宋_GB2312" w:hAnsi="宋体" w:cs="仿宋_GB2312" w:hint="eastAsia"/>
                <w:color w:val="000000"/>
              </w:rPr>
              <w:t>如位于自由贸易试验区，取得备案凭证即可</w:t>
            </w:r>
          </w:p>
        </w:tc>
      </w:tr>
      <w:tr w:rsidR="00DB4338" w:rsidTr="00A80717">
        <w:trPr>
          <w:trHeight w:hRule="exact" w:val="510"/>
        </w:trPr>
        <w:tc>
          <w:tcPr>
            <w:tcW w:w="62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36</w:t>
            </w:r>
          </w:p>
        </w:tc>
        <w:tc>
          <w:tcPr>
            <w:tcW w:w="137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宋体" w:cs="仿宋_GB2312" w:hint="eastAsia"/>
                <w:color w:val="000000"/>
              </w:rPr>
              <w:t>民办幼儿园</w:t>
            </w:r>
          </w:p>
        </w:tc>
        <w:tc>
          <w:tcPr>
            <w:tcW w:w="60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36</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60" w:lineRule="exact"/>
              <w:jc w:val="left"/>
              <w:textAlignment w:val="center"/>
              <w:rPr>
                <w:rFonts w:ascii="仿宋_GB2312" w:eastAsia="仿宋_GB2312" w:hAnsi="宋体" w:cs="仿宋_GB2312"/>
                <w:color w:val="000000"/>
              </w:rPr>
            </w:pPr>
            <w:r>
              <w:rPr>
                <w:rFonts w:ascii="仿宋_GB2312" w:eastAsia="仿宋_GB2312" w:hAnsi="宋体" w:cs="仿宋_GB2312" w:hint="eastAsia"/>
                <w:color w:val="000000"/>
              </w:rPr>
              <w:t>《民办学校办学许可证》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宋体" w:cs="仿宋_GB2312" w:hint="eastAsia"/>
                <w:color w:val="000000"/>
              </w:rPr>
              <w:t>区教委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宋体" w:cs="仿宋_GB2312" w:hint="eastAsia"/>
                <w:color w:val="000000"/>
              </w:rPr>
              <w:t>必须办理</w:t>
            </w:r>
          </w:p>
        </w:tc>
      </w:tr>
      <w:tr w:rsidR="00DB4338" w:rsidTr="00A80717">
        <w:trPr>
          <w:trHeight w:hRule="exact" w:val="510"/>
        </w:trPr>
        <w:tc>
          <w:tcPr>
            <w:tcW w:w="624"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60" w:lineRule="exact"/>
              <w:jc w:val="left"/>
              <w:textAlignment w:val="center"/>
              <w:rPr>
                <w:rFonts w:ascii="仿宋_GB2312" w:eastAsia="仿宋_GB2312" w:hAnsi="宋体" w:cs="仿宋_GB2312"/>
                <w:color w:val="000000"/>
              </w:rPr>
            </w:pPr>
            <w:r>
              <w:rPr>
                <w:rFonts w:ascii="仿宋_GB2312" w:eastAsia="仿宋_GB2312" w:hAnsi="宋体" w:cs="仿宋_GB2312" w:hint="eastAsia"/>
                <w:color w:val="000000"/>
              </w:rPr>
              <w:t>《食品经营许可证》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宋体" w:cs="宋体" w:hint="eastAsia"/>
                <w:color w:val="00000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lastRenderedPageBreak/>
              <w:t>36</w:t>
            </w:r>
          </w:p>
        </w:tc>
        <w:tc>
          <w:tcPr>
            <w:tcW w:w="1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宋体" w:cs="仿宋_GB2312" w:hint="eastAsia"/>
                <w:color w:val="000000"/>
              </w:rPr>
              <w:t>民办幼儿园</w:t>
            </w:r>
          </w:p>
        </w:tc>
        <w:tc>
          <w:tcPr>
            <w:tcW w:w="6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36</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37</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道路货运公司</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37</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kern w:val="0"/>
              </w:rPr>
              <w:t>《道路运输经营许可证》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宋体" w:cs="仿宋_GB2312" w:hint="eastAsia"/>
                <w:color w:val="000000"/>
              </w:rPr>
              <w:t>市交通委朝阳运管分局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kern w:val="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kern w:val="0"/>
              </w:rPr>
              <w:t>《道路运输证》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宋体" w:cs="仿宋_GB2312" w:hint="eastAsia"/>
                <w:color w:val="000000"/>
              </w:rPr>
              <w:t>市交通委朝阳运管分局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kern w:val="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kern w:val="0"/>
              </w:rPr>
              <w:t>《北京交通运输准予备案通知书》</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宋体" w:cs="仿宋_GB2312" w:hint="eastAsia"/>
                <w:color w:val="000000"/>
              </w:rPr>
              <w:t>市交通委朝阳运管分局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kern w:val="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38</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kern w:val="0"/>
              </w:rPr>
              <w:t>道路客运公司</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38</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kern w:val="0"/>
              </w:rPr>
              <w:t>《道路运输经营许可证》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宋体" w:cs="仿宋_GB2312" w:hint="eastAsia"/>
                <w:color w:val="000000"/>
              </w:rPr>
              <w:t>市交通委朝阳运管分局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kern w:val="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kern w:val="0"/>
              </w:rPr>
              <w:t>《道路运输证》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宋体" w:cs="仿宋_GB2312" w:hint="eastAsia"/>
                <w:color w:val="000000"/>
              </w:rPr>
              <w:t>市交通委朝阳运管分局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kern w:val="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kern w:val="0"/>
              </w:rPr>
              <w:t>《北京交通运输准予备案通知书》</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宋体" w:cs="仿宋_GB2312" w:hint="eastAsia"/>
                <w:color w:val="000000"/>
              </w:rPr>
              <w:t>市交通委朝阳运管分局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kern w:val="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kern w:val="0"/>
              </w:rPr>
              <w:t>《北京交通运输行政许可决定书》</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宋体" w:cs="仿宋_GB2312" w:hint="eastAsia"/>
                <w:color w:val="000000"/>
              </w:rPr>
              <w:t>市交通委朝阳运管分局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kern w:val="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hint="eastAsia"/>
                <w:color w:val="000000"/>
              </w:rPr>
              <w:t>39</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美容美发店</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39</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《卫生许可证》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仿宋_GB2312" w:cs="仿宋_GB2312" w:hint="eastAsia"/>
                <w:color w:val="000000"/>
              </w:rPr>
              <w:t>区卫生健康委</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rPr>
                <w:rFonts w:ascii="仿宋_GB2312" w:eastAsia="仿宋_GB2312" w:hAnsi="宋体" w:cs="仿宋_GB2312"/>
                <w:color w:val="000000"/>
              </w:rPr>
            </w:pPr>
            <w:r>
              <w:rPr>
                <w:rFonts w:ascii="仿宋_GB2312" w:eastAsia="仿宋_GB2312" w:hAnsi="宋体" w:cs="仿宋_GB2312" w:hint="eastAsia"/>
                <w:color w:val="000000"/>
              </w:rPr>
              <w:t>必须办理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《城镇污水排入排水管网许可证》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kern w:val="0"/>
              </w:rPr>
              <w:t>市水</w:t>
            </w:r>
            <w:proofErr w:type="gramStart"/>
            <w:r>
              <w:rPr>
                <w:rFonts w:ascii="仿宋_GB2312" w:eastAsia="仿宋_GB2312" w:hAnsi="宋体" w:cs="宋体" w:hint="eastAsia"/>
                <w:color w:val="000000"/>
                <w:kern w:val="0"/>
              </w:rPr>
              <w:t>务</w:t>
            </w:r>
            <w:proofErr w:type="gramEnd"/>
            <w:r>
              <w:rPr>
                <w:rFonts w:ascii="仿宋_GB2312" w:eastAsia="仿宋_GB2312" w:hAnsi="宋体" w:cs="宋体" w:hint="eastAsia"/>
                <w:color w:val="000000"/>
                <w:kern w:val="0"/>
              </w:rPr>
              <w:t>局；</w:t>
            </w:r>
            <w:r>
              <w:rPr>
                <w:rFonts w:ascii="仿宋_GB2312" w:eastAsia="仿宋_GB2312" w:hAnsi="宋体" w:cs="宋体" w:hint="eastAsia"/>
                <w:color w:val="000000"/>
              </w:rPr>
              <w:t>区水务局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textAlignment w:val="center"/>
              <w:rPr>
                <w:rFonts w:ascii="仿宋_GB2312" w:eastAsia="仿宋_GB2312" w:hAnsi="宋体" w:cs="宋体"/>
                <w:color w:val="000000"/>
              </w:rPr>
            </w:pPr>
            <w:r>
              <w:rPr>
                <w:rFonts w:ascii="仿宋_GB2312" w:eastAsia="仿宋_GB2312" w:hAnsi="宋体" w:cs="宋体" w:hint="eastAsia"/>
                <w:color w:val="000000"/>
              </w:rPr>
              <w:t>按需办理</w:t>
            </w:r>
          </w:p>
        </w:tc>
      </w:tr>
      <w:tr w:rsidR="00DB4338" w:rsidTr="00A80717">
        <w:trPr>
          <w:trHeight w:hRule="exact" w:val="510"/>
        </w:trPr>
        <w:tc>
          <w:tcPr>
            <w:tcW w:w="6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360BF8" w:rsidP="007A6208">
            <w:pPr>
              <w:widowControl/>
              <w:spacing w:line="300" w:lineRule="exact"/>
              <w:jc w:val="center"/>
              <w:rPr>
                <w:rFonts w:ascii="仿宋_GB2312" w:eastAsia="仿宋_GB2312" w:hAnsi="宋体" w:cs="仿宋_GB2312"/>
                <w:color w:val="000000"/>
              </w:rPr>
            </w:pPr>
            <w:r>
              <w:rPr>
                <w:rFonts w:ascii="仿宋_GB2312" w:eastAsia="仿宋_GB2312" w:hAnsi="宋体" w:cs="仿宋_GB2312"/>
                <w:noProof/>
                <w:color w:val="000000"/>
              </w:rPr>
              <w:pict>
                <v:shape id="_x0000_s1232" type="#_x0000_t202" style="position:absolute;left:0;text-align:left;margin-left:-41.3pt;margin-top:51.15pt;width:31.15pt;height:69.15pt;z-index:251736064;mso-position-horizontal-relative:text;mso-position-vertical-relative:text" strokecolor="white">
                  <v:textbox style="layout-flow:vertical-ideographic;mso-next-textbox:#_x0000_s1232">
                    <w:txbxContent>
                      <w:p w:rsidR="00DB4338" w:rsidRPr="00D22C8C" w:rsidRDefault="00DB4338" w:rsidP="0057312D">
                        <w:pPr>
                          <w:snapToGrid w:val="0"/>
                          <w:spacing w:line="240" w:lineRule="atLeast"/>
                        </w:pPr>
                        <w:r w:rsidRPr="00D22C8C">
                          <w:rPr>
                            <w:rStyle w:val="a7"/>
                            <w:rFonts w:asciiTheme="minorEastAsia" w:eastAsiaTheme="minorEastAsia" w:hAnsiTheme="minorEastAsia" w:cs="宋体"/>
                            <w:sz w:val="28"/>
                            <w:szCs w:val="28"/>
                          </w:rPr>
                          <w:t>—</w:t>
                        </w:r>
                        <w:r>
                          <w:rPr>
                            <w:rStyle w:val="a7"/>
                            <w:rFonts w:asciiTheme="minorEastAsia" w:eastAsiaTheme="minorEastAsia" w:hAnsiTheme="minorEastAsia" w:cs="宋体" w:hint="eastAsia"/>
                            <w:sz w:val="28"/>
                            <w:szCs w:val="28"/>
                          </w:rPr>
                          <w:t xml:space="preserve"> </w:t>
                        </w:r>
                        <w:r>
                          <w:rPr>
                            <w:rStyle w:val="a7"/>
                            <w:rFonts w:asciiTheme="minorEastAsia" w:eastAsiaTheme="minorEastAsia" w:hAnsiTheme="minorEastAsia" w:hint="eastAsia"/>
                            <w:sz w:val="28"/>
                            <w:szCs w:val="28"/>
                          </w:rPr>
                          <w:t xml:space="preserve">21 </w:t>
                        </w:r>
                        <w:r w:rsidRPr="00D22C8C">
                          <w:rPr>
                            <w:rStyle w:val="a7"/>
                            <w:rFonts w:asciiTheme="minorEastAsia" w:eastAsiaTheme="minorEastAsia" w:hAnsiTheme="minorEastAsia" w:cs="宋体"/>
                            <w:sz w:val="28"/>
                            <w:szCs w:val="28"/>
                          </w:rPr>
                          <w:t>—</w:t>
                        </w:r>
                      </w:p>
                    </w:txbxContent>
                  </v:textbox>
                </v:shape>
              </w:pict>
            </w:r>
            <w:r w:rsidR="00DB4338">
              <w:rPr>
                <w:rFonts w:ascii="仿宋_GB2312" w:eastAsia="仿宋_GB2312" w:hAnsi="宋体" w:cs="仿宋_GB2312" w:hint="eastAsia"/>
                <w:color w:val="000000"/>
              </w:rPr>
              <w:t>40</w:t>
            </w:r>
          </w:p>
        </w:tc>
        <w:tc>
          <w:tcPr>
            <w:tcW w:w="13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商贸公司</w:t>
            </w:r>
          </w:p>
        </w:tc>
        <w:tc>
          <w:tcPr>
            <w:tcW w:w="6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40</w:t>
            </w: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《食品经营许可证》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kern w:val="0"/>
              </w:rPr>
            </w:pPr>
            <w:r>
              <w:rPr>
                <w:rFonts w:ascii="仿宋_GB2312" w:eastAsia="仿宋_GB2312" w:hAnsi="宋体" w:cs="仿宋_GB2312" w:hint="eastAsia"/>
                <w:color w:val="000000"/>
                <w:kern w:val="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《药品经营许可证》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kern w:val="0"/>
              </w:rPr>
            </w:pPr>
            <w:r>
              <w:rPr>
                <w:rFonts w:ascii="仿宋_GB2312" w:eastAsia="仿宋_GB2312" w:hAnsi="宋体" w:cs="仿宋_GB2312" w:hint="eastAsia"/>
                <w:color w:val="000000"/>
                <w:kern w:val="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《烟草专卖零售许可证》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kern w:val="0"/>
              </w:rPr>
            </w:pPr>
            <w:r>
              <w:rPr>
                <w:rFonts w:ascii="仿宋_GB2312" w:eastAsia="仿宋_GB2312" w:hAnsi="宋体" w:cs="仿宋_GB2312" w:hint="eastAsia"/>
                <w:color w:val="000000"/>
                <w:kern w:val="0"/>
              </w:rPr>
              <w:t>区烟草专卖局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《第二类医疗器械经营备案凭证》</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kern w:val="0"/>
              </w:rPr>
            </w:pPr>
            <w:r>
              <w:rPr>
                <w:rFonts w:ascii="仿宋_GB2312" w:eastAsia="仿宋_GB2312" w:hAnsi="宋体" w:cs="仿宋_GB2312" w:hint="eastAsia"/>
                <w:color w:val="000000"/>
                <w:kern w:val="0"/>
              </w:rPr>
              <w:t>区市场监管局</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按需办理</w:t>
            </w:r>
          </w:p>
        </w:tc>
      </w:tr>
      <w:tr w:rsidR="00DB4338" w:rsidTr="00A80717">
        <w:trPr>
          <w:trHeight w:hRule="exact" w:val="510"/>
        </w:trPr>
        <w:tc>
          <w:tcPr>
            <w:tcW w:w="6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宋体" w:cs="仿宋_GB2312"/>
                <w:color w:val="000000"/>
              </w:rPr>
            </w:pPr>
          </w:p>
        </w:tc>
        <w:tc>
          <w:tcPr>
            <w:tcW w:w="13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center"/>
              <w:rPr>
                <w:rFonts w:ascii="仿宋_GB2312" w:eastAsia="仿宋_GB2312" w:hAnsi="仿宋_GB2312" w:cs="仿宋_GB2312"/>
                <w:color w:val="000000"/>
              </w:rPr>
            </w:pPr>
          </w:p>
        </w:tc>
        <w:tc>
          <w:tcPr>
            <w:tcW w:w="6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《清真食品生产、加工、经营场所登记许可决定书》</w:t>
            </w:r>
          </w:p>
        </w:tc>
        <w:tc>
          <w:tcPr>
            <w:tcW w:w="25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kern w:val="0"/>
              </w:rPr>
            </w:pPr>
            <w:r>
              <w:rPr>
                <w:rFonts w:ascii="仿宋_GB2312" w:eastAsia="仿宋_GB2312" w:hAnsi="宋体" w:cs="仿宋_GB2312" w:hint="eastAsia"/>
                <w:color w:val="000000"/>
              </w:rPr>
              <w:t>相关单位</w:t>
            </w:r>
          </w:p>
        </w:tc>
        <w:tc>
          <w:tcPr>
            <w:tcW w:w="2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B4338" w:rsidRDefault="00DB4338" w:rsidP="007A6208">
            <w:pPr>
              <w:widowControl/>
              <w:spacing w:line="300" w:lineRule="exact"/>
              <w:jc w:val="left"/>
              <w:rPr>
                <w:rFonts w:ascii="仿宋_GB2312" w:eastAsia="仿宋_GB2312" w:hAnsi="宋体" w:cs="仿宋_GB2312"/>
                <w:color w:val="000000"/>
              </w:rPr>
            </w:pPr>
            <w:r>
              <w:rPr>
                <w:rFonts w:ascii="仿宋_GB2312" w:eastAsia="仿宋_GB2312" w:hAnsi="宋体" w:cs="仿宋_GB2312" w:hint="eastAsia"/>
                <w:color w:val="000000"/>
              </w:rPr>
              <w:t>按需办理</w:t>
            </w:r>
          </w:p>
        </w:tc>
      </w:tr>
    </w:tbl>
    <w:p w:rsidR="00040513" w:rsidRPr="0091758E" w:rsidRDefault="00040513" w:rsidP="00AB7467">
      <w:pPr>
        <w:spacing w:line="600" w:lineRule="exact"/>
        <w:rPr>
          <w:rFonts w:eastAsia="仿宋_GB2312"/>
          <w:sz w:val="32"/>
        </w:rPr>
      </w:pPr>
    </w:p>
    <w:sectPr w:rsidR="00040513" w:rsidRPr="0091758E" w:rsidSect="00D22C8C">
      <w:footerReference w:type="default" r:id="rId10"/>
      <w:pgSz w:w="16838" w:h="11906" w:orient="landscape"/>
      <w:pgMar w:top="1418" w:right="1474" w:bottom="1276" w:left="1588" w:header="851" w:footer="7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8B2" w:rsidRDefault="008728B2">
      <w:r>
        <w:separator/>
      </w:r>
    </w:p>
  </w:endnote>
  <w:endnote w:type="continuationSeparator" w:id="1">
    <w:p w:rsidR="008728B2" w:rsidRDefault="00872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9E" w:rsidRPr="00D22C8C" w:rsidRDefault="00C5789E" w:rsidP="002B23D2">
    <w:pPr>
      <w:pStyle w:val="a6"/>
      <w:framePr w:wrap="auto" w:vAnchor="text" w:hAnchor="margin" w:xAlign="outside" w:y="1"/>
      <w:rPr>
        <w:rStyle w:val="a7"/>
        <w:rFonts w:asciiTheme="minorEastAsia" w:eastAsiaTheme="minorEastAsia" w:hAnsiTheme="minorEastAsia"/>
      </w:rPr>
    </w:pPr>
    <w:r w:rsidRPr="00D22C8C">
      <w:rPr>
        <w:rStyle w:val="a7"/>
        <w:rFonts w:asciiTheme="minorEastAsia" w:eastAsiaTheme="minorEastAsia" w:hAnsiTheme="minorEastAsia" w:cs="宋体"/>
        <w:sz w:val="28"/>
        <w:szCs w:val="28"/>
      </w:rPr>
      <w:t>—</w:t>
    </w:r>
    <w:r w:rsidRPr="00D22C8C">
      <w:rPr>
        <w:rStyle w:val="a7"/>
        <w:rFonts w:asciiTheme="minorEastAsia" w:eastAsiaTheme="minorEastAsia" w:hAnsiTheme="minorEastAsia"/>
        <w:sz w:val="28"/>
        <w:szCs w:val="28"/>
      </w:rPr>
      <w:t xml:space="preserve"> </w:t>
    </w:r>
    <w:r w:rsidR="00360BF8" w:rsidRPr="00D22C8C">
      <w:rPr>
        <w:rStyle w:val="a7"/>
        <w:rFonts w:asciiTheme="minorEastAsia" w:eastAsiaTheme="minorEastAsia" w:hAnsiTheme="minorEastAsia"/>
        <w:sz w:val="28"/>
        <w:szCs w:val="28"/>
      </w:rPr>
      <w:fldChar w:fldCharType="begin"/>
    </w:r>
    <w:r w:rsidRPr="00D22C8C">
      <w:rPr>
        <w:rStyle w:val="a7"/>
        <w:rFonts w:asciiTheme="minorEastAsia" w:eastAsiaTheme="minorEastAsia" w:hAnsiTheme="minorEastAsia"/>
        <w:sz w:val="28"/>
        <w:szCs w:val="28"/>
      </w:rPr>
      <w:instrText xml:space="preserve">PAGE  </w:instrText>
    </w:r>
    <w:r w:rsidR="00360BF8" w:rsidRPr="00D22C8C">
      <w:rPr>
        <w:rStyle w:val="a7"/>
        <w:rFonts w:asciiTheme="minorEastAsia" w:eastAsiaTheme="minorEastAsia" w:hAnsiTheme="minorEastAsia"/>
        <w:sz w:val="28"/>
        <w:szCs w:val="28"/>
      </w:rPr>
      <w:fldChar w:fldCharType="separate"/>
    </w:r>
    <w:r w:rsidR="004D7A3B">
      <w:rPr>
        <w:rStyle w:val="a7"/>
        <w:rFonts w:asciiTheme="minorEastAsia" w:eastAsiaTheme="minorEastAsia" w:hAnsiTheme="minorEastAsia"/>
        <w:noProof/>
        <w:sz w:val="28"/>
        <w:szCs w:val="28"/>
      </w:rPr>
      <w:t>12</w:t>
    </w:r>
    <w:r w:rsidR="00360BF8" w:rsidRPr="00D22C8C">
      <w:rPr>
        <w:rStyle w:val="a7"/>
        <w:rFonts w:asciiTheme="minorEastAsia" w:eastAsiaTheme="minorEastAsia" w:hAnsiTheme="minorEastAsia"/>
        <w:sz w:val="28"/>
        <w:szCs w:val="28"/>
      </w:rPr>
      <w:fldChar w:fldCharType="end"/>
    </w:r>
    <w:r w:rsidRPr="00D22C8C">
      <w:rPr>
        <w:rStyle w:val="a7"/>
        <w:rFonts w:asciiTheme="minorEastAsia" w:eastAsiaTheme="minorEastAsia" w:hAnsiTheme="minorEastAsia"/>
        <w:sz w:val="28"/>
        <w:szCs w:val="28"/>
      </w:rPr>
      <w:t xml:space="preserve"> </w:t>
    </w:r>
    <w:r w:rsidRPr="00D22C8C">
      <w:rPr>
        <w:rStyle w:val="a7"/>
        <w:rFonts w:asciiTheme="minorEastAsia" w:eastAsiaTheme="minorEastAsia" w:hAnsiTheme="minorEastAsia" w:cs="宋体"/>
        <w:sz w:val="28"/>
        <w:szCs w:val="28"/>
      </w:rPr>
      <w:t>—</w:t>
    </w:r>
    <w:r w:rsidRPr="00D22C8C">
      <w:rPr>
        <w:rStyle w:val="a7"/>
        <w:rFonts w:asciiTheme="minorEastAsia" w:eastAsiaTheme="minorEastAsia" w:hAnsiTheme="minorEastAsia"/>
        <w:sz w:val="28"/>
        <w:szCs w:val="28"/>
      </w:rPr>
      <w:t xml:space="preserve"> </w:t>
    </w:r>
  </w:p>
  <w:p w:rsidR="00C5789E" w:rsidRDefault="00C5789E" w:rsidP="002B23D2">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C8C" w:rsidRPr="00D22C8C" w:rsidRDefault="00D22C8C" w:rsidP="00D22C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8B2" w:rsidRDefault="008728B2">
      <w:r>
        <w:separator/>
      </w:r>
    </w:p>
  </w:footnote>
  <w:footnote w:type="continuationSeparator" w:id="1">
    <w:p w:rsidR="008728B2" w:rsidRDefault="00872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9E" w:rsidRDefault="00C5789E" w:rsidP="002B23D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D35EE"/>
    <w:multiLevelType w:val="hybridMultilevel"/>
    <w:tmpl w:val="559EE356"/>
    <w:lvl w:ilvl="0" w:tplc="65723BB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CFACC19"/>
    <w:multiLevelType w:val="singleLevel"/>
    <w:tmpl w:val="6CFACC19"/>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413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02F8"/>
    <w:rsid w:val="0000700C"/>
    <w:rsid w:val="0000778B"/>
    <w:rsid w:val="0001116F"/>
    <w:rsid w:val="000122B2"/>
    <w:rsid w:val="0001597D"/>
    <w:rsid w:val="00016CB2"/>
    <w:rsid w:val="00017E7D"/>
    <w:rsid w:val="0002171E"/>
    <w:rsid w:val="00022912"/>
    <w:rsid w:val="000308C0"/>
    <w:rsid w:val="00036FFD"/>
    <w:rsid w:val="00040513"/>
    <w:rsid w:val="00043E78"/>
    <w:rsid w:val="00044907"/>
    <w:rsid w:val="00056CA4"/>
    <w:rsid w:val="0005770F"/>
    <w:rsid w:val="0005773F"/>
    <w:rsid w:val="00057B8A"/>
    <w:rsid w:val="00060E42"/>
    <w:rsid w:val="00061E1C"/>
    <w:rsid w:val="00065562"/>
    <w:rsid w:val="000720D5"/>
    <w:rsid w:val="000742CB"/>
    <w:rsid w:val="0007539F"/>
    <w:rsid w:val="00077259"/>
    <w:rsid w:val="00080F93"/>
    <w:rsid w:val="00081690"/>
    <w:rsid w:val="00085A9C"/>
    <w:rsid w:val="00085FFF"/>
    <w:rsid w:val="00087DD2"/>
    <w:rsid w:val="00087E2D"/>
    <w:rsid w:val="00090B15"/>
    <w:rsid w:val="00093F3A"/>
    <w:rsid w:val="00095571"/>
    <w:rsid w:val="00096286"/>
    <w:rsid w:val="000975A9"/>
    <w:rsid w:val="000A5313"/>
    <w:rsid w:val="000B60D5"/>
    <w:rsid w:val="000C3F2D"/>
    <w:rsid w:val="000C52C3"/>
    <w:rsid w:val="000D0174"/>
    <w:rsid w:val="000D06EB"/>
    <w:rsid w:val="000D1923"/>
    <w:rsid w:val="000D26E4"/>
    <w:rsid w:val="000D7C64"/>
    <w:rsid w:val="000E18AF"/>
    <w:rsid w:val="000E1CB3"/>
    <w:rsid w:val="000E7DE2"/>
    <w:rsid w:val="000F3A3A"/>
    <w:rsid w:val="000F3B0A"/>
    <w:rsid w:val="000F54B0"/>
    <w:rsid w:val="0010159B"/>
    <w:rsid w:val="00105CDA"/>
    <w:rsid w:val="00106FF3"/>
    <w:rsid w:val="00111047"/>
    <w:rsid w:val="00114673"/>
    <w:rsid w:val="00114EBF"/>
    <w:rsid w:val="0011587F"/>
    <w:rsid w:val="00116465"/>
    <w:rsid w:val="00116705"/>
    <w:rsid w:val="0011796A"/>
    <w:rsid w:val="00120AD9"/>
    <w:rsid w:val="00124CB0"/>
    <w:rsid w:val="001255F7"/>
    <w:rsid w:val="00126114"/>
    <w:rsid w:val="00126320"/>
    <w:rsid w:val="00127A74"/>
    <w:rsid w:val="001341F9"/>
    <w:rsid w:val="00134A2D"/>
    <w:rsid w:val="00143005"/>
    <w:rsid w:val="0014351B"/>
    <w:rsid w:val="00146A7D"/>
    <w:rsid w:val="00151495"/>
    <w:rsid w:val="00154832"/>
    <w:rsid w:val="00155B2C"/>
    <w:rsid w:val="00161384"/>
    <w:rsid w:val="0016210F"/>
    <w:rsid w:val="00162878"/>
    <w:rsid w:val="001646D0"/>
    <w:rsid w:val="0016592E"/>
    <w:rsid w:val="00166054"/>
    <w:rsid w:val="00166FEC"/>
    <w:rsid w:val="001817FA"/>
    <w:rsid w:val="0018532D"/>
    <w:rsid w:val="001856A5"/>
    <w:rsid w:val="0018590A"/>
    <w:rsid w:val="0019075D"/>
    <w:rsid w:val="001914C7"/>
    <w:rsid w:val="00195AF0"/>
    <w:rsid w:val="001A3951"/>
    <w:rsid w:val="001A5262"/>
    <w:rsid w:val="001A6111"/>
    <w:rsid w:val="001A6EF1"/>
    <w:rsid w:val="001B0FCF"/>
    <w:rsid w:val="001B26D0"/>
    <w:rsid w:val="001B76EF"/>
    <w:rsid w:val="001C15EF"/>
    <w:rsid w:val="001C23ED"/>
    <w:rsid w:val="001C2EE4"/>
    <w:rsid w:val="001C35F7"/>
    <w:rsid w:val="001C4348"/>
    <w:rsid w:val="001C5459"/>
    <w:rsid w:val="001C753C"/>
    <w:rsid w:val="001D34F5"/>
    <w:rsid w:val="001D775C"/>
    <w:rsid w:val="001E0CE7"/>
    <w:rsid w:val="001E5304"/>
    <w:rsid w:val="001F193B"/>
    <w:rsid w:val="00201F24"/>
    <w:rsid w:val="00207224"/>
    <w:rsid w:val="00210690"/>
    <w:rsid w:val="0021171B"/>
    <w:rsid w:val="0021190E"/>
    <w:rsid w:val="00212C31"/>
    <w:rsid w:val="002231C7"/>
    <w:rsid w:val="00231DF2"/>
    <w:rsid w:val="002342E6"/>
    <w:rsid w:val="0024074D"/>
    <w:rsid w:val="00243B76"/>
    <w:rsid w:val="0024414F"/>
    <w:rsid w:val="0024428F"/>
    <w:rsid w:val="002442D4"/>
    <w:rsid w:val="002473CB"/>
    <w:rsid w:val="0025075C"/>
    <w:rsid w:val="002523A0"/>
    <w:rsid w:val="002549A4"/>
    <w:rsid w:val="002567E4"/>
    <w:rsid w:val="00257FFA"/>
    <w:rsid w:val="00261D93"/>
    <w:rsid w:val="00264E06"/>
    <w:rsid w:val="00265DCF"/>
    <w:rsid w:val="0028069F"/>
    <w:rsid w:val="00281648"/>
    <w:rsid w:val="00282F9A"/>
    <w:rsid w:val="0029186A"/>
    <w:rsid w:val="002919A6"/>
    <w:rsid w:val="00291D97"/>
    <w:rsid w:val="00296077"/>
    <w:rsid w:val="00297F39"/>
    <w:rsid w:val="002A3577"/>
    <w:rsid w:val="002A63C0"/>
    <w:rsid w:val="002A643B"/>
    <w:rsid w:val="002B1B20"/>
    <w:rsid w:val="002B23D2"/>
    <w:rsid w:val="002B7CB0"/>
    <w:rsid w:val="002C4FD8"/>
    <w:rsid w:val="002C76F6"/>
    <w:rsid w:val="002D0F08"/>
    <w:rsid w:val="002D6385"/>
    <w:rsid w:val="002E57C4"/>
    <w:rsid w:val="002E6715"/>
    <w:rsid w:val="002F11E5"/>
    <w:rsid w:val="002F2D63"/>
    <w:rsid w:val="002F4C2F"/>
    <w:rsid w:val="002F56DD"/>
    <w:rsid w:val="00313067"/>
    <w:rsid w:val="003171E9"/>
    <w:rsid w:val="003220A4"/>
    <w:rsid w:val="00325F60"/>
    <w:rsid w:val="003311DD"/>
    <w:rsid w:val="003312CA"/>
    <w:rsid w:val="003340B7"/>
    <w:rsid w:val="00334917"/>
    <w:rsid w:val="0034475D"/>
    <w:rsid w:val="0034696E"/>
    <w:rsid w:val="00351390"/>
    <w:rsid w:val="00352746"/>
    <w:rsid w:val="0035541C"/>
    <w:rsid w:val="0035626C"/>
    <w:rsid w:val="003601E0"/>
    <w:rsid w:val="00360348"/>
    <w:rsid w:val="00360BF8"/>
    <w:rsid w:val="00360F7E"/>
    <w:rsid w:val="00365592"/>
    <w:rsid w:val="00366FE1"/>
    <w:rsid w:val="003670D4"/>
    <w:rsid w:val="00367874"/>
    <w:rsid w:val="00367DD6"/>
    <w:rsid w:val="00375436"/>
    <w:rsid w:val="00376F4A"/>
    <w:rsid w:val="00381288"/>
    <w:rsid w:val="00385F56"/>
    <w:rsid w:val="00386D9F"/>
    <w:rsid w:val="003875D0"/>
    <w:rsid w:val="0039487E"/>
    <w:rsid w:val="00395B17"/>
    <w:rsid w:val="00396A73"/>
    <w:rsid w:val="00397DD3"/>
    <w:rsid w:val="003A0EA1"/>
    <w:rsid w:val="003C4DAC"/>
    <w:rsid w:val="003D1429"/>
    <w:rsid w:val="003D67AF"/>
    <w:rsid w:val="003E4247"/>
    <w:rsid w:val="003E4E46"/>
    <w:rsid w:val="003E6D7F"/>
    <w:rsid w:val="00400D49"/>
    <w:rsid w:val="0040342E"/>
    <w:rsid w:val="0040627D"/>
    <w:rsid w:val="00406B38"/>
    <w:rsid w:val="004109C1"/>
    <w:rsid w:val="00411755"/>
    <w:rsid w:val="004141CB"/>
    <w:rsid w:val="0042164F"/>
    <w:rsid w:val="00422712"/>
    <w:rsid w:val="00423412"/>
    <w:rsid w:val="00423ED2"/>
    <w:rsid w:val="00424629"/>
    <w:rsid w:val="0042759A"/>
    <w:rsid w:val="00430BFA"/>
    <w:rsid w:val="00431B59"/>
    <w:rsid w:val="00434D05"/>
    <w:rsid w:val="004350F3"/>
    <w:rsid w:val="00437800"/>
    <w:rsid w:val="004461EC"/>
    <w:rsid w:val="00447125"/>
    <w:rsid w:val="00447BAD"/>
    <w:rsid w:val="0046644A"/>
    <w:rsid w:val="00466CB7"/>
    <w:rsid w:val="00467E83"/>
    <w:rsid w:val="00473F48"/>
    <w:rsid w:val="00482065"/>
    <w:rsid w:val="00486CA8"/>
    <w:rsid w:val="004872CA"/>
    <w:rsid w:val="00487E6B"/>
    <w:rsid w:val="004947E5"/>
    <w:rsid w:val="00496479"/>
    <w:rsid w:val="00496E81"/>
    <w:rsid w:val="00497700"/>
    <w:rsid w:val="00497ECA"/>
    <w:rsid w:val="004A3255"/>
    <w:rsid w:val="004A4957"/>
    <w:rsid w:val="004A676B"/>
    <w:rsid w:val="004A69A1"/>
    <w:rsid w:val="004B3A2A"/>
    <w:rsid w:val="004B4453"/>
    <w:rsid w:val="004B75F8"/>
    <w:rsid w:val="004C2760"/>
    <w:rsid w:val="004C35D1"/>
    <w:rsid w:val="004C382E"/>
    <w:rsid w:val="004D572E"/>
    <w:rsid w:val="004D67E3"/>
    <w:rsid w:val="004D7A3B"/>
    <w:rsid w:val="004D7FDA"/>
    <w:rsid w:val="004E2898"/>
    <w:rsid w:val="004E46D4"/>
    <w:rsid w:val="004E4F98"/>
    <w:rsid w:val="004F1B7C"/>
    <w:rsid w:val="004F1FD9"/>
    <w:rsid w:val="00501B8E"/>
    <w:rsid w:val="00502262"/>
    <w:rsid w:val="00504575"/>
    <w:rsid w:val="0051103A"/>
    <w:rsid w:val="005133FB"/>
    <w:rsid w:val="00513BC4"/>
    <w:rsid w:val="0051604F"/>
    <w:rsid w:val="005168F1"/>
    <w:rsid w:val="0052052B"/>
    <w:rsid w:val="00522A58"/>
    <w:rsid w:val="005301D7"/>
    <w:rsid w:val="00534864"/>
    <w:rsid w:val="005351E1"/>
    <w:rsid w:val="00535FC5"/>
    <w:rsid w:val="00541276"/>
    <w:rsid w:val="00542246"/>
    <w:rsid w:val="0054244F"/>
    <w:rsid w:val="005550B7"/>
    <w:rsid w:val="00556EF6"/>
    <w:rsid w:val="005615D0"/>
    <w:rsid w:val="0056410E"/>
    <w:rsid w:val="00565AB6"/>
    <w:rsid w:val="00565F42"/>
    <w:rsid w:val="00572639"/>
    <w:rsid w:val="0057312D"/>
    <w:rsid w:val="00575C29"/>
    <w:rsid w:val="00576FF7"/>
    <w:rsid w:val="00577825"/>
    <w:rsid w:val="005813B1"/>
    <w:rsid w:val="00581502"/>
    <w:rsid w:val="00583569"/>
    <w:rsid w:val="005842DA"/>
    <w:rsid w:val="00586CFF"/>
    <w:rsid w:val="005A2008"/>
    <w:rsid w:val="005A2D05"/>
    <w:rsid w:val="005B1A4D"/>
    <w:rsid w:val="005B29E1"/>
    <w:rsid w:val="005B3D78"/>
    <w:rsid w:val="005B6BFC"/>
    <w:rsid w:val="005B7032"/>
    <w:rsid w:val="005B756A"/>
    <w:rsid w:val="005B7D5F"/>
    <w:rsid w:val="005C0076"/>
    <w:rsid w:val="005C41E2"/>
    <w:rsid w:val="005D3871"/>
    <w:rsid w:val="005D5F39"/>
    <w:rsid w:val="005E0852"/>
    <w:rsid w:val="005E28B9"/>
    <w:rsid w:val="005E33BF"/>
    <w:rsid w:val="005E562F"/>
    <w:rsid w:val="005F0EBE"/>
    <w:rsid w:val="005F128F"/>
    <w:rsid w:val="005F3BCB"/>
    <w:rsid w:val="00602446"/>
    <w:rsid w:val="00603EA4"/>
    <w:rsid w:val="00607A1E"/>
    <w:rsid w:val="00607D3E"/>
    <w:rsid w:val="006100A8"/>
    <w:rsid w:val="0061137A"/>
    <w:rsid w:val="006126E9"/>
    <w:rsid w:val="00624271"/>
    <w:rsid w:val="00625DD0"/>
    <w:rsid w:val="00630076"/>
    <w:rsid w:val="006318F8"/>
    <w:rsid w:val="006323D5"/>
    <w:rsid w:val="006350FC"/>
    <w:rsid w:val="00636B9C"/>
    <w:rsid w:val="00637D01"/>
    <w:rsid w:val="00644871"/>
    <w:rsid w:val="006457DD"/>
    <w:rsid w:val="00651665"/>
    <w:rsid w:val="00651CA7"/>
    <w:rsid w:val="00655024"/>
    <w:rsid w:val="00662BC8"/>
    <w:rsid w:val="00675AED"/>
    <w:rsid w:val="00677AAF"/>
    <w:rsid w:val="00682DE7"/>
    <w:rsid w:val="00684487"/>
    <w:rsid w:val="006863BA"/>
    <w:rsid w:val="00686592"/>
    <w:rsid w:val="006873F9"/>
    <w:rsid w:val="0069017E"/>
    <w:rsid w:val="006914A8"/>
    <w:rsid w:val="00692E8A"/>
    <w:rsid w:val="00697A39"/>
    <w:rsid w:val="006A03CC"/>
    <w:rsid w:val="006A1AC1"/>
    <w:rsid w:val="006A3FEA"/>
    <w:rsid w:val="006A5E18"/>
    <w:rsid w:val="006B5ABE"/>
    <w:rsid w:val="006B6DCB"/>
    <w:rsid w:val="006C0FE7"/>
    <w:rsid w:val="006C2B50"/>
    <w:rsid w:val="006C5DE4"/>
    <w:rsid w:val="006D1FCC"/>
    <w:rsid w:val="006D2648"/>
    <w:rsid w:val="006D2F71"/>
    <w:rsid w:val="006D436C"/>
    <w:rsid w:val="006D5EAD"/>
    <w:rsid w:val="006D5EB1"/>
    <w:rsid w:val="006D63C0"/>
    <w:rsid w:val="006F1B93"/>
    <w:rsid w:val="006F23B1"/>
    <w:rsid w:val="006F2A00"/>
    <w:rsid w:val="006F4108"/>
    <w:rsid w:val="006F492D"/>
    <w:rsid w:val="006F65CD"/>
    <w:rsid w:val="006F6FF7"/>
    <w:rsid w:val="006F7ACC"/>
    <w:rsid w:val="007018A7"/>
    <w:rsid w:val="007074F9"/>
    <w:rsid w:val="00712153"/>
    <w:rsid w:val="0071332C"/>
    <w:rsid w:val="00714517"/>
    <w:rsid w:val="00721921"/>
    <w:rsid w:val="00722BAA"/>
    <w:rsid w:val="00723582"/>
    <w:rsid w:val="00725738"/>
    <w:rsid w:val="00725F1B"/>
    <w:rsid w:val="0072665D"/>
    <w:rsid w:val="007277F6"/>
    <w:rsid w:val="00731047"/>
    <w:rsid w:val="00731FF9"/>
    <w:rsid w:val="007325CC"/>
    <w:rsid w:val="00733B55"/>
    <w:rsid w:val="00733D99"/>
    <w:rsid w:val="007355D5"/>
    <w:rsid w:val="007374AF"/>
    <w:rsid w:val="00742DF2"/>
    <w:rsid w:val="00745CA8"/>
    <w:rsid w:val="00750900"/>
    <w:rsid w:val="00751D4E"/>
    <w:rsid w:val="007527BA"/>
    <w:rsid w:val="00752A40"/>
    <w:rsid w:val="00754FBD"/>
    <w:rsid w:val="007620E6"/>
    <w:rsid w:val="00763DC6"/>
    <w:rsid w:val="00764304"/>
    <w:rsid w:val="00765451"/>
    <w:rsid w:val="00766B4C"/>
    <w:rsid w:val="007806C2"/>
    <w:rsid w:val="00780A35"/>
    <w:rsid w:val="00781644"/>
    <w:rsid w:val="00782FE4"/>
    <w:rsid w:val="0078403B"/>
    <w:rsid w:val="00784A52"/>
    <w:rsid w:val="00786304"/>
    <w:rsid w:val="0078691C"/>
    <w:rsid w:val="00794078"/>
    <w:rsid w:val="00795DF5"/>
    <w:rsid w:val="007A1547"/>
    <w:rsid w:val="007A170E"/>
    <w:rsid w:val="007A1ABB"/>
    <w:rsid w:val="007A613A"/>
    <w:rsid w:val="007A68BA"/>
    <w:rsid w:val="007A6D37"/>
    <w:rsid w:val="007B1020"/>
    <w:rsid w:val="007B1AB7"/>
    <w:rsid w:val="007B3369"/>
    <w:rsid w:val="007C2F40"/>
    <w:rsid w:val="007C5F46"/>
    <w:rsid w:val="007C716E"/>
    <w:rsid w:val="007C7A37"/>
    <w:rsid w:val="007D0641"/>
    <w:rsid w:val="007D0C8F"/>
    <w:rsid w:val="007D6AA8"/>
    <w:rsid w:val="007E0497"/>
    <w:rsid w:val="007E3D0C"/>
    <w:rsid w:val="007E6533"/>
    <w:rsid w:val="007F0CC1"/>
    <w:rsid w:val="007F1427"/>
    <w:rsid w:val="007F2F1A"/>
    <w:rsid w:val="007F34D2"/>
    <w:rsid w:val="007F34DA"/>
    <w:rsid w:val="007F481B"/>
    <w:rsid w:val="007F55AF"/>
    <w:rsid w:val="00804592"/>
    <w:rsid w:val="00805926"/>
    <w:rsid w:val="008071F3"/>
    <w:rsid w:val="008113ED"/>
    <w:rsid w:val="00812DBE"/>
    <w:rsid w:val="00815A62"/>
    <w:rsid w:val="008160E8"/>
    <w:rsid w:val="0081746C"/>
    <w:rsid w:val="00824124"/>
    <w:rsid w:val="00825633"/>
    <w:rsid w:val="00825ED0"/>
    <w:rsid w:val="00826464"/>
    <w:rsid w:val="008270A4"/>
    <w:rsid w:val="00834FC3"/>
    <w:rsid w:val="00835D33"/>
    <w:rsid w:val="00847A0E"/>
    <w:rsid w:val="00855ED6"/>
    <w:rsid w:val="00855FC8"/>
    <w:rsid w:val="00861E70"/>
    <w:rsid w:val="008627D8"/>
    <w:rsid w:val="00862E55"/>
    <w:rsid w:val="00863E70"/>
    <w:rsid w:val="0086445C"/>
    <w:rsid w:val="008664F6"/>
    <w:rsid w:val="008728B2"/>
    <w:rsid w:val="00873640"/>
    <w:rsid w:val="008737FF"/>
    <w:rsid w:val="0088591B"/>
    <w:rsid w:val="00893152"/>
    <w:rsid w:val="008941DB"/>
    <w:rsid w:val="00894FF4"/>
    <w:rsid w:val="0089729C"/>
    <w:rsid w:val="008A2211"/>
    <w:rsid w:val="008A470E"/>
    <w:rsid w:val="008A7C7B"/>
    <w:rsid w:val="008B3922"/>
    <w:rsid w:val="008B43B6"/>
    <w:rsid w:val="008B5D90"/>
    <w:rsid w:val="008B76F7"/>
    <w:rsid w:val="008C03BD"/>
    <w:rsid w:val="008C1DB6"/>
    <w:rsid w:val="008D0A51"/>
    <w:rsid w:val="008D1467"/>
    <w:rsid w:val="008E049E"/>
    <w:rsid w:val="008E264E"/>
    <w:rsid w:val="008E3268"/>
    <w:rsid w:val="008E375F"/>
    <w:rsid w:val="008E5F77"/>
    <w:rsid w:val="008F08C5"/>
    <w:rsid w:val="008F1669"/>
    <w:rsid w:val="008F2B1F"/>
    <w:rsid w:val="00903FAD"/>
    <w:rsid w:val="00906A67"/>
    <w:rsid w:val="009102ED"/>
    <w:rsid w:val="0091758E"/>
    <w:rsid w:val="00920774"/>
    <w:rsid w:val="00921A30"/>
    <w:rsid w:val="009224E6"/>
    <w:rsid w:val="00922751"/>
    <w:rsid w:val="00924432"/>
    <w:rsid w:val="00932DD1"/>
    <w:rsid w:val="009331EC"/>
    <w:rsid w:val="00934D26"/>
    <w:rsid w:val="00954CC4"/>
    <w:rsid w:val="00961F10"/>
    <w:rsid w:val="00963F30"/>
    <w:rsid w:val="0096416D"/>
    <w:rsid w:val="00967354"/>
    <w:rsid w:val="00967D4B"/>
    <w:rsid w:val="009731F8"/>
    <w:rsid w:val="00975679"/>
    <w:rsid w:val="009772D7"/>
    <w:rsid w:val="009817EF"/>
    <w:rsid w:val="00984E5D"/>
    <w:rsid w:val="009955A3"/>
    <w:rsid w:val="009A31EA"/>
    <w:rsid w:val="009A54E8"/>
    <w:rsid w:val="009B1338"/>
    <w:rsid w:val="009B3F1E"/>
    <w:rsid w:val="009B65B9"/>
    <w:rsid w:val="009B65DE"/>
    <w:rsid w:val="009C0377"/>
    <w:rsid w:val="009C3972"/>
    <w:rsid w:val="009C3BF0"/>
    <w:rsid w:val="009C51F5"/>
    <w:rsid w:val="009D3D97"/>
    <w:rsid w:val="009D5D2C"/>
    <w:rsid w:val="009F1347"/>
    <w:rsid w:val="009F16CC"/>
    <w:rsid w:val="00A113B4"/>
    <w:rsid w:val="00A117A5"/>
    <w:rsid w:val="00A148DB"/>
    <w:rsid w:val="00A200AD"/>
    <w:rsid w:val="00A315DA"/>
    <w:rsid w:val="00A32300"/>
    <w:rsid w:val="00A35816"/>
    <w:rsid w:val="00A36915"/>
    <w:rsid w:val="00A36A43"/>
    <w:rsid w:val="00A56669"/>
    <w:rsid w:val="00A57981"/>
    <w:rsid w:val="00A60397"/>
    <w:rsid w:val="00A61294"/>
    <w:rsid w:val="00A61606"/>
    <w:rsid w:val="00A63546"/>
    <w:rsid w:val="00A63BED"/>
    <w:rsid w:val="00A65AF8"/>
    <w:rsid w:val="00A65CEE"/>
    <w:rsid w:val="00A66BC4"/>
    <w:rsid w:val="00A740F4"/>
    <w:rsid w:val="00A75BE2"/>
    <w:rsid w:val="00A76093"/>
    <w:rsid w:val="00A80717"/>
    <w:rsid w:val="00A831C2"/>
    <w:rsid w:val="00A83290"/>
    <w:rsid w:val="00A83679"/>
    <w:rsid w:val="00A8556C"/>
    <w:rsid w:val="00A87E4C"/>
    <w:rsid w:val="00A90FE6"/>
    <w:rsid w:val="00A91314"/>
    <w:rsid w:val="00A9402A"/>
    <w:rsid w:val="00A95536"/>
    <w:rsid w:val="00AA47AB"/>
    <w:rsid w:val="00AA6283"/>
    <w:rsid w:val="00AA6944"/>
    <w:rsid w:val="00AB4434"/>
    <w:rsid w:val="00AB47C2"/>
    <w:rsid w:val="00AB65AF"/>
    <w:rsid w:val="00AB7467"/>
    <w:rsid w:val="00AC07A5"/>
    <w:rsid w:val="00AC0A14"/>
    <w:rsid w:val="00AC0A31"/>
    <w:rsid w:val="00AC2383"/>
    <w:rsid w:val="00AC618A"/>
    <w:rsid w:val="00AD02C4"/>
    <w:rsid w:val="00AD25D7"/>
    <w:rsid w:val="00AD3E6D"/>
    <w:rsid w:val="00AD7764"/>
    <w:rsid w:val="00AE4BA2"/>
    <w:rsid w:val="00AE4C9D"/>
    <w:rsid w:val="00AF042E"/>
    <w:rsid w:val="00AF33C1"/>
    <w:rsid w:val="00B00592"/>
    <w:rsid w:val="00B0416B"/>
    <w:rsid w:val="00B063FF"/>
    <w:rsid w:val="00B06E69"/>
    <w:rsid w:val="00B10DFA"/>
    <w:rsid w:val="00B1544D"/>
    <w:rsid w:val="00B166EC"/>
    <w:rsid w:val="00B246A1"/>
    <w:rsid w:val="00B25006"/>
    <w:rsid w:val="00B34A92"/>
    <w:rsid w:val="00B4006F"/>
    <w:rsid w:val="00B531D1"/>
    <w:rsid w:val="00B54C53"/>
    <w:rsid w:val="00B6360A"/>
    <w:rsid w:val="00B716D3"/>
    <w:rsid w:val="00B76245"/>
    <w:rsid w:val="00B76B44"/>
    <w:rsid w:val="00B76FBF"/>
    <w:rsid w:val="00B7793A"/>
    <w:rsid w:val="00B77A61"/>
    <w:rsid w:val="00B816CD"/>
    <w:rsid w:val="00B86657"/>
    <w:rsid w:val="00B90AC7"/>
    <w:rsid w:val="00B910A7"/>
    <w:rsid w:val="00B96181"/>
    <w:rsid w:val="00BA3CC5"/>
    <w:rsid w:val="00BA46BD"/>
    <w:rsid w:val="00BA7B82"/>
    <w:rsid w:val="00BB1F0F"/>
    <w:rsid w:val="00BB3B8D"/>
    <w:rsid w:val="00BB7AA7"/>
    <w:rsid w:val="00BC268B"/>
    <w:rsid w:val="00BC4480"/>
    <w:rsid w:val="00BC4980"/>
    <w:rsid w:val="00BC6102"/>
    <w:rsid w:val="00BD391D"/>
    <w:rsid w:val="00BD7296"/>
    <w:rsid w:val="00BE2B9B"/>
    <w:rsid w:val="00BE67D9"/>
    <w:rsid w:val="00BE6A5D"/>
    <w:rsid w:val="00BE7B6A"/>
    <w:rsid w:val="00BF0944"/>
    <w:rsid w:val="00BF4B40"/>
    <w:rsid w:val="00BF69B7"/>
    <w:rsid w:val="00C0216F"/>
    <w:rsid w:val="00C03C81"/>
    <w:rsid w:val="00C04AD0"/>
    <w:rsid w:val="00C06103"/>
    <w:rsid w:val="00C101C4"/>
    <w:rsid w:val="00C1138A"/>
    <w:rsid w:val="00C11AF9"/>
    <w:rsid w:val="00C12296"/>
    <w:rsid w:val="00C502E6"/>
    <w:rsid w:val="00C509A7"/>
    <w:rsid w:val="00C5151E"/>
    <w:rsid w:val="00C5681F"/>
    <w:rsid w:val="00C56C84"/>
    <w:rsid w:val="00C5789E"/>
    <w:rsid w:val="00C60880"/>
    <w:rsid w:val="00C670EE"/>
    <w:rsid w:val="00C7032E"/>
    <w:rsid w:val="00C71458"/>
    <w:rsid w:val="00C734D5"/>
    <w:rsid w:val="00C74346"/>
    <w:rsid w:val="00C8183A"/>
    <w:rsid w:val="00C81C01"/>
    <w:rsid w:val="00C83304"/>
    <w:rsid w:val="00C85001"/>
    <w:rsid w:val="00C87A09"/>
    <w:rsid w:val="00C90378"/>
    <w:rsid w:val="00C92578"/>
    <w:rsid w:val="00C92A8F"/>
    <w:rsid w:val="00CA2CAC"/>
    <w:rsid w:val="00CB4DB6"/>
    <w:rsid w:val="00CC04ED"/>
    <w:rsid w:val="00CC060F"/>
    <w:rsid w:val="00CC5216"/>
    <w:rsid w:val="00CC5C4B"/>
    <w:rsid w:val="00CC6B82"/>
    <w:rsid w:val="00CD2C9E"/>
    <w:rsid w:val="00CD2FC2"/>
    <w:rsid w:val="00CD4FBC"/>
    <w:rsid w:val="00CD5465"/>
    <w:rsid w:val="00CD663C"/>
    <w:rsid w:val="00CE0E12"/>
    <w:rsid w:val="00CE24D9"/>
    <w:rsid w:val="00CE73DD"/>
    <w:rsid w:val="00CF1614"/>
    <w:rsid w:val="00CF57C0"/>
    <w:rsid w:val="00D03F3C"/>
    <w:rsid w:val="00D07AC0"/>
    <w:rsid w:val="00D12436"/>
    <w:rsid w:val="00D1565B"/>
    <w:rsid w:val="00D15BDF"/>
    <w:rsid w:val="00D22C8C"/>
    <w:rsid w:val="00D25DF0"/>
    <w:rsid w:val="00D278F2"/>
    <w:rsid w:val="00D27C30"/>
    <w:rsid w:val="00D30757"/>
    <w:rsid w:val="00D3233F"/>
    <w:rsid w:val="00D34DEA"/>
    <w:rsid w:val="00D36503"/>
    <w:rsid w:val="00D451A1"/>
    <w:rsid w:val="00D50381"/>
    <w:rsid w:val="00D50889"/>
    <w:rsid w:val="00D536BB"/>
    <w:rsid w:val="00D53AAB"/>
    <w:rsid w:val="00D54FEE"/>
    <w:rsid w:val="00D55292"/>
    <w:rsid w:val="00D57D2B"/>
    <w:rsid w:val="00D57F05"/>
    <w:rsid w:val="00D6223E"/>
    <w:rsid w:val="00D6666C"/>
    <w:rsid w:val="00D73AA1"/>
    <w:rsid w:val="00D75897"/>
    <w:rsid w:val="00D80215"/>
    <w:rsid w:val="00D83F03"/>
    <w:rsid w:val="00D868C5"/>
    <w:rsid w:val="00D920C9"/>
    <w:rsid w:val="00D9249B"/>
    <w:rsid w:val="00D92F4C"/>
    <w:rsid w:val="00D96DE4"/>
    <w:rsid w:val="00DA10A9"/>
    <w:rsid w:val="00DA11AA"/>
    <w:rsid w:val="00DA2615"/>
    <w:rsid w:val="00DA3479"/>
    <w:rsid w:val="00DB01AB"/>
    <w:rsid w:val="00DB4338"/>
    <w:rsid w:val="00DB57D6"/>
    <w:rsid w:val="00DC02F8"/>
    <w:rsid w:val="00DD4B27"/>
    <w:rsid w:val="00DD5B79"/>
    <w:rsid w:val="00DE1C4C"/>
    <w:rsid w:val="00DE4CD0"/>
    <w:rsid w:val="00DE4E85"/>
    <w:rsid w:val="00DF28BB"/>
    <w:rsid w:val="00DF53EF"/>
    <w:rsid w:val="00E00BFF"/>
    <w:rsid w:val="00E0354B"/>
    <w:rsid w:val="00E05C24"/>
    <w:rsid w:val="00E10478"/>
    <w:rsid w:val="00E10FCF"/>
    <w:rsid w:val="00E20B0F"/>
    <w:rsid w:val="00E24CF7"/>
    <w:rsid w:val="00E27202"/>
    <w:rsid w:val="00E31C97"/>
    <w:rsid w:val="00E33396"/>
    <w:rsid w:val="00E338BB"/>
    <w:rsid w:val="00E34062"/>
    <w:rsid w:val="00E37978"/>
    <w:rsid w:val="00E5027D"/>
    <w:rsid w:val="00E5258E"/>
    <w:rsid w:val="00E532DA"/>
    <w:rsid w:val="00E554FB"/>
    <w:rsid w:val="00E55BB8"/>
    <w:rsid w:val="00E616B0"/>
    <w:rsid w:val="00E63E97"/>
    <w:rsid w:val="00E63F6A"/>
    <w:rsid w:val="00E64C39"/>
    <w:rsid w:val="00E66826"/>
    <w:rsid w:val="00E737C2"/>
    <w:rsid w:val="00E77F23"/>
    <w:rsid w:val="00E80E14"/>
    <w:rsid w:val="00E85DFC"/>
    <w:rsid w:val="00E87512"/>
    <w:rsid w:val="00E93BB3"/>
    <w:rsid w:val="00E96419"/>
    <w:rsid w:val="00EA1E8F"/>
    <w:rsid w:val="00EA7D45"/>
    <w:rsid w:val="00EB0B6A"/>
    <w:rsid w:val="00EB1D84"/>
    <w:rsid w:val="00EC1693"/>
    <w:rsid w:val="00EC3F7B"/>
    <w:rsid w:val="00EC4B6D"/>
    <w:rsid w:val="00EC53B1"/>
    <w:rsid w:val="00EC732A"/>
    <w:rsid w:val="00ED06FA"/>
    <w:rsid w:val="00ED24B8"/>
    <w:rsid w:val="00ED4C9B"/>
    <w:rsid w:val="00ED652A"/>
    <w:rsid w:val="00ED70BA"/>
    <w:rsid w:val="00ED7749"/>
    <w:rsid w:val="00ED7B12"/>
    <w:rsid w:val="00EE218D"/>
    <w:rsid w:val="00EF19BD"/>
    <w:rsid w:val="00EF1C64"/>
    <w:rsid w:val="00EF2ED7"/>
    <w:rsid w:val="00EF61FE"/>
    <w:rsid w:val="00F03DBA"/>
    <w:rsid w:val="00F04BA8"/>
    <w:rsid w:val="00F0521D"/>
    <w:rsid w:val="00F108E3"/>
    <w:rsid w:val="00F132BE"/>
    <w:rsid w:val="00F16C04"/>
    <w:rsid w:val="00F17EA7"/>
    <w:rsid w:val="00F24559"/>
    <w:rsid w:val="00F26822"/>
    <w:rsid w:val="00F2706C"/>
    <w:rsid w:val="00F342AA"/>
    <w:rsid w:val="00F416ED"/>
    <w:rsid w:val="00F4747C"/>
    <w:rsid w:val="00F52010"/>
    <w:rsid w:val="00F527F8"/>
    <w:rsid w:val="00F605E7"/>
    <w:rsid w:val="00F61DB0"/>
    <w:rsid w:val="00F62ADB"/>
    <w:rsid w:val="00F64933"/>
    <w:rsid w:val="00F66B4B"/>
    <w:rsid w:val="00F740A4"/>
    <w:rsid w:val="00F75AC5"/>
    <w:rsid w:val="00F761FE"/>
    <w:rsid w:val="00F777B6"/>
    <w:rsid w:val="00F82E99"/>
    <w:rsid w:val="00F87683"/>
    <w:rsid w:val="00F87DE9"/>
    <w:rsid w:val="00F92AF5"/>
    <w:rsid w:val="00F9439E"/>
    <w:rsid w:val="00F97E29"/>
    <w:rsid w:val="00FB1129"/>
    <w:rsid w:val="00FB18F5"/>
    <w:rsid w:val="00FB1AA0"/>
    <w:rsid w:val="00FB1BAE"/>
    <w:rsid w:val="00FB5528"/>
    <w:rsid w:val="00FB5DE5"/>
    <w:rsid w:val="00FC022F"/>
    <w:rsid w:val="00FC1D84"/>
    <w:rsid w:val="00FC20FF"/>
    <w:rsid w:val="00FD250A"/>
    <w:rsid w:val="00FD2785"/>
    <w:rsid w:val="00FE3DCC"/>
    <w:rsid w:val="00FE41B4"/>
    <w:rsid w:val="00FE482C"/>
    <w:rsid w:val="00FF07D5"/>
    <w:rsid w:val="00FF45F6"/>
    <w:rsid w:val="00FF71BF"/>
    <w:rsid w:val="00FF7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F8"/>
    <w:pPr>
      <w:widowControl w:val="0"/>
      <w:jc w:val="both"/>
    </w:pPr>
    <w:rPr>
      <w:rFonts w:ascii="Times New Roman" w:hAnsi="Times New Roman"/>
      <w:szCs w:val="21"/>
    </w:rPr>
  </w:style>
  <w:style w:type="paragraph" w:styleId="1">
    <w:name w:val="heading 1"/>
    <w:basedOn w:val="a"/>
    <w:link w:val="1Char"/>
    <w:uiPriority w:val="99"/>
    <w:qFormat/>
    <w:rsid w:val="003E6D7F"/>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9"/>
    <w:qFormat/>
    <w:rsid w:val="003E6D7F"/>
    <w:pPr>
      <w:keepNext/>
      <w:keepLines/>
      <w:spacing w:before="260" w:after="260" w:line="416" w:lineRule="auto"/>
      <w:outlineLvl w:val="2"/>
    </w:pPr>
    <w:rPr>
      <w:rFonts w:ascii="Calibri" w:hAnsi="Calibri"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E6D7F"/>
    <w:rPr>
      <w:rFonts w:ascii="宋体" w:eastAsia="宋体" w:hAnsi="宋体" w:cs="宋体"/>
      <w:b/>
      <w:bCs/>
      <w:kern w:val="36"/>
      <w:sz w:val="48"/>
      <w:szCs w:val="48"/>
    </w:rPr>
  </w:style>
  <w:style w:type="character" w:customStyle="1" w:styleId="3Char">
    <w:name w:val="标题 3 Char"/>
    <w:basedOn w:val="a0"/>
    <w:link w:val="3"/>
    <w:uiPriority w:val="99"/>
    <w:locked/>
    <w:rsid w:val="003E6D7F"/>
    <w:rPr>
      <w:rFonts w:ascii="Calibri" w:eastAsia="宋体" w:hAnsi="Calibri" w:cs="Calibri"/>
      <w:b/>
      <w:bCs/>
      <w:sz w:val="32"/>
      <w:szCs w:val="32"/>
    </w:rPr>
  </w:style>
  <w:style w:type="paragraph" w:styleId="a3">
    <w:name w:val="Body Text"/>
    <w:basedOn w:val="a"/>
    <w:link w:val="Char"/>
    <w:uiPriority w:val="99"/>
    <w:rsid w:val="00DC02F8"/>
    <w:pPr>
      <w:spacing w:line="620" w:lineRule="exact"/>
    </w:pPr>
    <w:rPr>
      <w:rFonts w:ascii="仿宋_GB2312" w:eastAsia="仿宋_GB2312" w:cs="仿宋_GB2312"/>
      <w:sz w:val="32"/>
      <w:szCs w:val="32"/>
    </w:rPr>
  </w:style>
  <w:style w:type="character" w:customStyle="1" w:styleId="Char">
    <w:name w:val="正文文本 Char"/>
    <w:basedOn w:val="a0"/>
    <w:link w:val="a3"/>
    <w:uiPriority w:val="99"/>
    <w:locked/>
    <w:rsid w:val="00DC02F8"/>
    <w:rPr>
      <w:rFonts w:ascii="仿宋_GB2312" w:eastAsia="仿宋_GB2312" w:hAnsi="Times New Roman" w:cs="仿宋_GB2312"/>
      <w:sz w:val="24"/>
      <w:szCs w:val="24"/>
    </w:rPr>
  </w:style>
  <w:style w:type="paragraph" w:styleId="a4">
    <w:name w:val="Plain Text"/>
    <w:basedOn w:val="a"/>
    <w:link w:val="Char0"/>
    <w:uiPriority w:val="99"/>
    <w:rsid w:val="00DC02F8"/>
    <w:rPr>
      <w:rFonts w:ascii="宋体" w:hAnsi="Courier New" w:cs="宋体"/>
    </w:rPr>
  </w:style>
  <w:style w:type="character" w:customStyle="1" w:styleId="Char0">
    <w:name w:val="纯文本 Char"/>
    <w:basedOn w:val="a0"/>
    <w:link w:val="a4"/>
    <w:uiPriority w:val="99"/>
    <w:locked/>
    <w:rsid w:val="00DC02F8"/>
    <w:rPr>
      <w:rFonts w:ascii="宋体" w:eastAsia="宋体" w:hAnsi="Courier New" w:cs="宋体"/>
      <w:sz w:val="20"/>
      <w:szCs w:val="20"/>
    </w:rPr>
  </w:style>
  <w:style w:type="paragraph" w:styleId="a5">
    <w:name w:val="header"/>
    <w:basedOn w:val="a"/>
    <w:link w:val="Char1"/>
    <w:uiPriority w:val="99"/>
    <w:rsid w:val="00855FC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601CA"/>
    <w:rPr>
      <w:rFonts w:ascii="Times New Roman" w:hAnsi="Times New Roman"/>
      <w:sz w:val="18"/>
      <w:szCs w:val="18"/>
    </w:rPr>
  </w:style>
  <w:style w:type="paragraph" w:styleId="a6">
    <w:name w:val="footer"/>
    <w:basedOn w:val="a"/>
    <w:link w:val="Char2"/>
    <w:uiPriority w:val="99"/>
    <w:rsid w:val="00855FC8"/>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3601CA"/>
    <w:rPr>
      <w:rFonts w:ascii="Times New Roman" w:hAnsi="Times New Roman"/>
      <w:sz w:val="18"/>
      <w:szCs w:val="18"/>
    </w:rPr>
  </w:style>
  <w:style w:type="character" w:styleId="a7">
    <w:name w:val="page number"/>
    <w:basedOn w:val="a0"/>
    <w:uiPriority w:val="99"/>
    <w:rsid w:val="00855FC8"/>
  </w:style>
  <w:style w:type="character" w:styleId="a8">
    <w:name w:val="Hyperlink"/>
    <w:basedOn w:val="a0"/>
    <w:uiPriority w:val="99"/>
    <w:unhideWhenUsed/>
    <w:rsid w:val="001C35F7"/>
    <w:rPr>
      <w:color w:val="0000FF" w:themeColor="hyperlink"/>
      <w:u w:val="single"/>
    </w:rPr>
  </w:style>
  <w:style w:type="paragraph" w:styleId="a9">
    <w:name w:val="Balloon Text"/>
    <w:basedOn w:val="a"/>
    <w:link w:val="Char3"/>
    <w:uiPriority w:val="99"/>
    <w:semiHidden/>
    <w:unhideWhenUsed/>
    <w:rsid w:val="00BE6A5D"/>
    <w:rPr>
      <w:sz w:val="18"/>
      <w:szCs w:val="18"/>
    </w:rPr>
  </w:style>
  <w:style w:type="character" w:customStyle="1" w:styleId="Char3">
    <w:name w:val="批注框文本 Char"/>
    <w:basedOn w:val="a0"/>
    <w:link w:val="a9"/>
    <w:uiPriority w:val="99"/>
    <w:semiHidden/>
    <w:rsid w:val="00BE6A5D"/>
    <w:rPr>
      <w:rFonts w:ascii="Times New Roman" w:hAnsi="Times New Roman"/>
      <w:sz w:val="18"/>
      <w:szCs w:val="18"/>
    </w:rPr>
  </w:style>
  <w:style w:type="paragraph" w:styleId="aa">
    <w:name w:val="List Paragraph"/>
    <w:basedOn w:val="a"/>
    <w:uiPriority w:val="34"/>
    <w:qFormat/>
    <w:rsid w:val="00154832"/>
    <w:pPr>
      <w:ind w:firstLineChars="200" w:firstLine="420"/>
    </w:pPr>
  </w:style>
  <w:style w:type="paragraph" w:styleId="2">
    <w:name w:val="Body Text 2"/>
    <w:basedOn w:val="a"/>
    <w:link w:val="2Char"/>
    <w:uiPriority w:val="99"/>
    <w:unhideWhenUsed/>
    <w:rsid w:val="00AD3E6D"/>
    <w:pPr>
      <w:spacing w:after="120" w:line="480" w:lineRule="auto"/>
    </w:pPr>
  </w:style>
  <w:style w:type="character" w:customStyle="1" w:styleId="2Char">
    <w:name w:val="正文文本 2 Char"/>
    <w:basedOn w:val="a0"/>
    <w:link w:val="2"/>
    <w:uiPriority w:val="99"/>
    <w:rsid w:val="00AD3E6D"/>
    <w:rPr>
      <w:rFonts w:ascii="Times New Roman" w:hAnsi="Times New Roman"/>
      <w:szCs w:val="21"/>
    </w:rPr>
  </w:style>
  <w:style w:type="paragraph" w:styleId="ab">
    <w:name w:val="Normal (Web)"/>
    <w:basedOn w:val="a"/>
    <w:uiPriority w:val="99"/>
    <w:unhideWhenUsed/>
    <w:qFormat/>
    <w:rsid w:val="007C5F46"/>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locked/>
    <w:rsid w:val="007C5F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A538F-692E-4E4F-AA78-7B5D6988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21</Pages>
  <Words>9086</Words>
  <Characters>1319</Characters>
  <Application>Microsoft Office Word</Application>
  <DocSecurity>0</DocSecurity>
  <Lines>10</Lines>
  <Paragraphs>20</Paragraphs>
  <ScaleCrop>false</ScaleCrop>
  <Company>China</Company>
  <LinksUpToDate>false</LinksUpToDate>
  <CharactersWithSpaces>10385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邹煜毅</cp:lastModifiedBy>
  <cp:revision>427</cp:revision>
  <cp:lastPrinted>2019-12-30T09:55:00Z</cp:lastPrinted>
  <dcterms:created xsi:type="dcterms:W3CDTF">2019-12-27T02:46:00Z</dcterms:created>
  <dcterms:modified xsi:type="dcterms:W3CDTF">2023-04-12T06:36:00Z</dcterms:modified>
</cp:coreProperties>
</file>