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F5" w:rsidRDefault="00CB5C62" w:rsidP="000B3468">
      <w:pPr>
        <w:spacing w:line="480" w:lineRule="auto"/>
        <w:jc w:val="center"/>
        <w:rPr>
          <w:rFonts w:ascii="仿宋" w:eastAsia="仿宋" w:hAnsi="仿宋" w:cs="仿宋"/>
          <w:b/>
          <w:color w:val="000000" w:themeColor="text1"/>
          <w:sz w:val="56"/>
          <w:szCs w:val="32"/>
        </w:rPr>
      </w:pPr>
      <w:bookmarkStart w:id="0" w:name="_Toc173045834"/>
      <w:bookmarkStart w:id="1" w:name="_Toc319331071"/>
      <w:bookmarkStart w:id="2" w:name="_Toc444610848"/>
      <w:bookmarkStart w:id="3" w:name="_Toc172974070"/>
      <w:bookmarkStart w:id="4" w:name="_Toc172974071"/>
      <w:bookmarkStart w:id="5" w:name="_Toc319331070"/>
      <w:bookmarkStart w:id="6" w:name="_Toc173045830"/>
      <w:r>
        <w:rPr>
          <w:rFonts w:ascii="仿宋" w:eastAsia="仿宋" w:hAnsi="仿宋" w:cs="仿宋" w:hint="eastAsia"/>
          <w:b/>
          <w:color w:val="000000" w:themeColor="text1"/>
          <w:sz w:val="52"/>
          <w:szCs w:val="32"/>
        </w:rPr>
        <w:t>朝阳区基层专职党务工作者劳务派遣项目</w:t>
      </w:r>
    </w:p>
    <w:p w:rsidR="000B3468" w:rsidRPr="00FE7FE7" w:rsidRDefault="000B3468" w:rsidP="000B3468">
      <w:pPr>
        <w:spacing w:line="480" w:lineRule="auto"/>
        <w:jc w:val="center"/>
        <w:rPr>
          <w:rFonts w:ascii="仿宋" w:eastAsia="仿宋" w:hAnsi="仿宋" w:cs="仿宋"/>
          <w:b/>
          <w:color w:val="000000" w:themeColor="text1"/>
          <w:kern w:val="0"/>
          <w:sz w:val="32"/>
        </w:rPr>
      </w:pPr>
      <w:r w:rsidRPr="001B1FF7">
        <w:rPr>
          <w:rFonts w:ascii="仿宋" w:eastAsia="仿宋" w:hAnsi="仿宋" w:cs="仿宋" w:hint="eastAsia"/>
          <w:b/>
          <w:color w:val="000000" w:themeColor="text1"/>
          <w:sz w:val="32"/>
          <w:szCs w:val="32"/>
        </w:rPr>
        <w:t>(招标编号:</w:t>
      </w:r>
      <w:r w:rsidR="001B1FF7" w:rsidRPr="001B1FF7">
        <w:t xml:space="preserve"> </w:t>
      </w:r>
      <w:r w:rsidR="00CB5C62">
        <w:rPr>
          <w:rFonts w:ascii="仿宋" w:eastAsia="仿宋" w:hAnsi="仿宋" w:cs="仿宋"/>
          <w:b/>
          <w:color w:val="000000" w:themeColor="text1"/>
          <w:sz w:val="32"/>
          <w:szCs w:val="32"/>
        </w:rPr>
        <w:t>CYCG_20_1769</w:t>
      </w:r>
      <w:r w:rsidRPr="001B1FF7">
        <w:rPr>
          <w:rFonts w:ascii="仿宋" w:eastAsia="仿宋" w:hAnsi="仿宋" w:cs="仿宋" w:hint="eastAsia"/>
          <w:b/>
          <w:color w:val="000000" w:themeColor="text1"/>
          <w:sz w:val="32"/>
          <w:szCs w:val="32"/>
        </w:rPr>
        <w:t>)</w:t>
      </w:r>
    </w:p>
    <w:p w:rsidR="000B3468" w:rsidRPr="00FE7FE7" w:rsidRDefault="000B3468" w:rsidP="000B3468">
      <w:pPr>
        <w:rPr>
          <w:rFonts w:ascii="仿宋" w:eastAsia="仿宋" w:hAnsi="仿宋" w:cs="仿宋"/>
          <w:b/>
          <w:color w:val="000000" w:themeColor="text1"/>
          <w:sz w:val="72"/>
          <w:szCs w:val="72"/>
        </w:rPr>
      </w:pPr>
    </w:p>
    <w:p w:rsidR="000B3468" w:rsidRPr="00FE7FE7" w:rsidRDefault="000B3468" w:rsidP="000B3468">
      <w:pPr>
        <w:rPr>
          <w:rFonts w:ascii="仿宋" w:eastAsia="仿宋" w:hAnsi="仿宋" w:cs="仿宋"/>
          <w:b/>
          <w:color w:val="000000" w:themeColor="text1"/>
          <w:sz w:val="72"/>
          <w:szCs w:val="72"/>
        </w:rPr>
      </w:pPr>
    </w:p>
    <w:p w:rsidR="000B3468" w:rsidRPr="00FE7FE7" w:rsidRDefault="000B3468" w:rsidP="000B3468">
      <w:pPr>
        <w:jc w:val="center"/>
        <w:outlineLvl w:val="0"/>
        <w:rPr>
          <w:rFonts w:ascii="仿宋" w:eastAsia="仿宋" w:hAnsi="仿宋" w:cs="仿宋"/>
          <w:color w:val="000000" w:themeColor="text1"/>
          <w:sz w:val="84"/>
          <w:szCs w:val="84"/>
        </w:rPr>
      </w:pPr>
      <w:r w:rsidRPr="00FE7FE7">
        <w:rPr>
          <w:rFonts w:ascii="仿宋" w:eastAsia="仿宋" w:hAnsi="仿宋" w:cs="仿宋" w:hint="eastAsia"/>
          <w:b/>
          <w:color w:val="000000" w:themeColor="text1"/>
          <w:sz w:val="84"/>
          <w:szCs w:val="84"/>
        </w:rPr>
        <w:t>招  标  文  件</w:t>
      </w:r>
    </w:p>
    <w:p w:rsidR="000B3468" w:rsidRPr="00FE7FE7" w:rsidRDefault="000B3468" w:rsidP="000B3468">
      <w:pPr>
        <w:jc w:val="center"/>
        <w:rPr>
          <w:rFonts w:ascii="仿宋" w:eastAsia="仿宋" w:hAnsi="仿宋" w:cs="仿宋"/>
          <w:b/>
          <w:color w:val="000000" w:themeColor="text1"/>
          <w:sz w:val="36"/>
        </w:rPr>
      </w:pPr>
    </w:p>
    <w:p w:rsidR="000B3468" w:rsidRDefault="000B3468" w:rsidP="000B3468">
      <w:pPr>
        <w:jc w:val="center"/>
        <w:rPr>
          <w:rFonts w:ascii="仿宋" w:eastAsia="仿宋" w:hAnsi="仿宋" w:cs="仿宋"/>
          <w:b/>
          <w:color w:val="000000" w:themeColor="text1"/>
          <w:sz w:val="44"/>
          <w:szCs w:val="44"/>
        </w:rPr>
      </w:pPr>
    </w:p>
    <w:p w:rsidR="005406DC" w:rsidRDefault="005406DC" w:rsidP="000B3468">
      <w:pPr>
        <w:jc w:val="center"/>
        <w:rPr>
          <w:rFonts w:ascii="仿宋" w:eastAsia="仿宋" w:hAnsi="仿宋" w:cs="仿宋"/>
          <w:b/>
          <w:color w:val="000000" w:themeColor="text1"/>
          <w:sz w:val="44"/>
          <w:szCs w:val="44"/>
        </w:rPr>
      </w:pPr>
    </w:p>
    <w:p w:rsidR="005406DC" w:rsidRDefault="005406DC" w:rsidP="000B3468">
      <w:pPr>
        <w:jc w:val="center"/>
        <w:rPr>
          <w:rFonts w:ascii="仿宋" w:eastAsia="仿宋" w:hAnsi="仿宋" w:cs="仿宋"/>
          <w:b/>
          <w:color w:val="000000" w:themeColor="text1"/>
          <w:sz w:val="44"/>
          <w:szCs w:val="44"/>
        </w:rPr>
      </w:pPr>
    </w:p>
    <w:p w:rsidR="005406DC" w:rsidRPr="00FE7FE7" w:rsidRDefault="005406DC" w:rsidP="000B3468">
      <w:pPr>
        <w:jc w:val="center"/>
        <w:rPr>
          <w:rFonts w:ascii="仿宋" w:eastAsia="仿宋" w:hAnsi="仿宋" w:cs="仿宋"/>
          <w:b/>
          <w:color w:val="000000" w:themeColor="text1"/>
          <w:sz w:val="44"/>
          <w:szCs w:val="44"/>
        </w:rPr>
      </w:pPr>
    </w:p>
    <w:p w:rsidR="000B3468" w:rsidRPr="00FE7FE7" w:rsidRDefault="000B3468" w:rsidP="000B3468">
      <w:pPr>
        <w:rPr>
          <w:rFonts w:ascii="仿宋" w:eastAsia="仿宋" w:hAnsi="仿宋" w:cs="仿宋"/>
          <w:color w:val="000000" w:themeColor="text1"/>
          <w:sz w:val="44"/>
          <w:szCs w:val="44"/>
        </w:rPr>
      </w:pPr>
    </w:p>
    <w:p w:rsidR="000B3468" w:rsidRDefault="000B3468" w:rsidP="000B3468">
      <w:pPr>
        <w:rPr>
          <w:rFonts w:ascii="仿宋" w:eastAsia="仿宋" w:hAnsi="仿宋" w:cs="仿宋"/>
          <w:color w:val="000000" w:themeColor="text1"/>
          <w:sz w:val="44"/>
          <w:szCs w:val="44"/>
        </w:rPr>
      </w:pPr>
    </w:p>
    <w:p w:rsidR="005406DC" w:rsidRPr="00FE7FE7" w:rsidRDefault="005406DC" w:rsidP="000B3468">
      <w:pPr>
        <w:rPr>
          <w:rFonts w:ascii="仿宋" w:eastAsia="仿宋" w:hAnsi="仿宋" w:cs="仿宋"/>
          <w:color w:val="000000" w:themeColor="text1"/>
          <w:sz w:val="44"/>
          <w:szCs w:val="44"/>
        </w:rPr>
      </w:pPr>
    </w:p>
    <w:p w:rsidR="000B3468" w:rsidRPr="00FE7FE7" w:rsidRDefault="000B3468" w:rsidP="000B3468">
      <w:pPr>
        <w:rPr>
          <w:rFonts w:ascii="仿宋" w:eastAsia="仿宋" w:hAnsi="仿宋" w:cs="仿宋"/>
          <w:color w:val="000000" w:themeColor="text1"/>
          <w:sz w:val="44"/>
          <w:szCs w:val="44"/>
        </w:rPr>
      </w:pPr>
    </w:p>
    <w:p w:rsidR="000B3468" w:rsidRPr="00FE7FE7" w:rsidRDefault="000B3468" w:rsidP="000B3468">
      <w:pPr>
        <w:ind w:leftChars="514" w:left="1079"/>
        <w:outlineLvl w:val="0"/>
        <w:rPr>
          <w:rFonts w:ascii="仿宋" w:eastAsia="仿宋" w:hAnsi="仿宋" w:cs="仿宋"/>
          <w:b/>
          <w:color w:val="000000" w:themeColor="text1"/>
          <w:sz w:val="32"/>
          <w:szCs w:val="32"/>
        </w:rPr>
      </w:pPr>
      <w:r w:rsidRPr="00FE7FE7">
        <w:rPr>
          <w:rFonts w:ascii="仿宋" w:eastAsia="仿宋" w:hAnsi="仿宋" w:cs="仿宋" w:hint="eastAsia"/>
          <w:b/>
          <w:color w:val="000000" w:themeColor="text1"/>
          <w:sz w:val="32"/>
          <w:szCs w:val="32"/>
        </w:rPr>
        <w:t>采购代理机构：</w:t>
      </w:r>
      <w:r w:rsidR="00CB5C62">
        <w:rPr>
          <w:rFonts w:ascii="仿宋" w:eastAsia="仿宋" w:hAnsi="仿宋" w:cs="仿宋" w:hint="eastAsia"/>
          <w:b/>
          <w:color w:val="000000" w:themeColor="text1"/>
          <w:sz w:val="32"/>
          <w:szCs w:val="32"/>
        </w:rPr>
        <w:t>北京谊创恒基工程管理咨询有限公司</w:t>
      </w:r>
    </w:p>
    <w:p w:rsidR="000B3468" w:rsidRPr="00FE7FE7" w:rsidRDefault="000B3468" w:rsidP="000B3468">
      <w:pPr>
        <w:jc w:val="center"/>
        <w:rPr>
          <w:rFonts w:ascii="仿宋" w:eastAsia="仿宋" w:hAnsi="仿宋" w:cs="仿宋"/>
          <w:b/>
          <w:color w:val="000000" w:themeColor="text1"/>
          <w:sz w:val="32"/>
          <w:szCs w:val="32"/>
        </w:rPr>
      </w:pPr>
    </w:p>
    <w:p w:rsidR="000B3468" w:rsidRDefault="007E7365" w:rsidP="000B3468">
      <w:pPr>
        <w:widowControl/>
        <w:jc w:val="center"/>
        <w:rPr>
          <w:rFonts w:ascii="宋体" w:hAnsi="宋体"/>
          <w:b/>
          <w:sz w:val="32"/>
          <w:szCs w:val="32"/>
        </w:rPr>
      </w:pPr>
      <w:r>
        <w:rPr>
          <w:rFonts w:ascii="仿宋" w:eastAsia="仿宋" w:hAnsi="仿宋" w:cs="仿宋"/>
          <w:b/>
          <w:color w:val="000000" w:themeColor="text1"/>
          <w:sz w:val="32"/>
          <w:szCs w:val="32"/>
        </w:rPr>
        <w:t>2020</w:t>
      </w:r>
      <w:r w:rsidR="000B3468" w:rsidRPr="00FE7FE7">
        <w:rPr>
          <w:rFonts w:ascii="仿宋" w:eastAsia="仿宋" w:hAnsi="仿宋" w:cs="仿宋" w:hint="eastAsia"/>
          <w:b/>
          <w:color w:val="000000" w:themeColor="text1"/>
          <w:sz w:val="32"/>
          <w:szCs w:val="32"/>
        </w:rPr>
        <w:t>年</w:t>
      </w:r>
      <w:r w:rsidR="00C93C0E">
        <w:rPr>
          <w:rFonts w:ascii="仿宋" w:eastAsia="仿宋" w:hAnsi="仿宋" w:cs="仿宋"/>
          <w:b/>
          <w:color w:val="000000" w:themeColor="text1"/>
          <w:sz w:val="32"/>
          <w:szCs w:val="32"/>
        </w:rPr>
        <w:t>10</w:t>
      </w:r>
      <w:r w:rsidR="000B3468">
        <w:rPr>
          <w:rFonts w:ascii="仿宋" w:eastAsia="仿宋" w:hAnsi="仿宋" w:cs="仿宋" w:hint="eastAsia"/>
          <w:b/>
          <w:color w:val="000000" w:themeColor="text1"/>
          <w:sz w:val="32"/>
          <w:szCs w:val="32"/>
        </w:rPr>
        <w:t>月</w:t>
      </w:r>
      <w:r w:rsidR="00C93C0E">
        <w:rPr>
          <w:rFonts w:ascii="仿宋" w:eastAsia="仿宋" w:hAnsi="仿宋" w:cs="仿宋" w:hint="eastAsia"/>
          <w:b/>
          <w:color w:val="000000" w:themeColor="text1"/>
          <w:sz w:val="32"/>
          <w:szCs w:val="32"/>
        </w:rPr>
        <w:t>19</w:t>
      </w:r>
      <w:r w:rsidR="005565CB">
        <w:rPr>
          <w:rFonts w:ascii="仿宋" w:eastAsia="仿宋" w:hAnsi="仿宋" w:cs="仿宋" w:hint="eastAsia"/>
          <w:b/>
          <w:color w:val="000000" w:themeColor="text1"/>
          <w:sz w:val="32"/>
          <w:szCs w:val="32"/>
        </w:rPr>
        <w:t>日</w:t>
      </w:r>
    </w:p>
    <w:p w:rsidR="000B3468" w:rsidRDefault="000B3468">
      <w:pPr>
        <w:widowControl/>
        <w:jc w:val="left"/>
        <w:rPr>
          <w:rFonts w:ascii="宋体" w:hAnsi="宋体"/>
          <w:b/>
          <w:sz w:val="32"/>
          <w:szCs w:val="32"/>
        </w:rPr>
      </w:pPr>
      <w:r>
        <w:rPr>
          <w:rFonts w:ascii="宋体" w:hAnsi="宋体"/>
          <w:szCs w:val="32"/>
        </w:rPr>
        <w:br w:type="page"/>
      </w:r>
    </w:p>
    <w:p w:rsidR="008F393D" w:rsidRPr="00CF1C08" w:rsidRDefault="0014672F" w:rsidP="00CF1C08">
      <w:pPr>
        <w:pStyle w:val="1"/>
        <w:jc w:val="center"/>
        <w:rPr>
          <w:b/>
          <w:szCs w:val="32"/>
        </w:rPr>
      </w:pPr>
      <w:r w:rsidRPr="00CF1C08">
        <w:rPr>
          <w:rFonts w:hint="eastAsia"/>
          <w:b/>
          <w:szCs w:val="32"/>
        </w:rPr>
        <w:lastRenderedPageBreak/>
        <w:t>第一章  投标邀请</w:t>
      </w:r>
      <w:bookmarkEnd w:id="0"/>
      <w:bookmarkEnd w:id="1"/>
      <w:bookmarkEnd w:id="2"/>
      <w:bookmarkEnd w:id="3"/>
      <w:bookmarkEnd w:id="4"/>
      <w:bookmarkEnd w:id="5"/>
      <w:bookmarkEnd w:id="6"/>
    </w:p>
    <w:p w:rsidR="008F393D" w:rsidRDefault="00CB5C62">
      <w:pPr>
        <w:spacing w:line="360" w:lineRule="auto"/>
        <w:jc w:val="left"/>
        <w:rPr>
          <w:rFonts w:ascii="宋体" w:hAnsi="宋体"/>
          <w:bCs/>
          <w:sz w:val="24"/>
        </w:rPr>
      </w:pPr>
      <w:r>
        <w:rPr>
          <w:rFonts w:ascii="宋体" w:hAnsi="宋体" w:hint="eastAsia"/>
          <w:sz w:val="24"/>
        </w:rPr>
        <w:t>北京谊创恒基工程管理咨询有限公司</w:t>
      </w:r>
      <w:r w:rsidR="0014672F">
        <w:rPr>
          <w:rFonts w:ascii="宋体" w:hAnsi="宋体" w:hint="eastAsia"/>
          <w:sz w:val="24"/>
        </w:rPr>
        <w:t>受</w:t>
      </w:r>
      <w:r>
        <w:rPr>
          <w:rFonts w:ascii="宋体" w:hAnsi="宋体" w:hint="eastAsia"/>
          <w:b/>
          <w:sz w:val="24"/>
          <w:u w:val="single"/>
        </w:rPr>
        <w:t>北京市朝阳区人民政府机关（中共北京市朝阳区委组织部）</w:t>
      </w:r>
      <w:r w:rsidR="0014672F">
        <w:rPr>
          <w:rFonts w:ascii="宋体" w:hAnsi="宋体" w:hint="eastAsia"/>
          <w:sz w:val="24"/>
        </w:rPr>
        <w:t>的委托</w:t>
      </w:r>
      <w:r w:rsidR="004731FD">
        <w:rPr>
          <w:rFonts w:ascii="宋体" w:hAnsi="宋体" w:hint="eastAsia"/>
          <w:sz w:val="24"/>
        </w:rPr>
        <w:t>就</w:t>
      </w:r>
      <w:r w:rsidR="0014672F">
        <w:rPr>
          <w:rFonts w:ascii="宋体" w:hAnsi="宋体" w:hint="eastAsia"/>
          <w:b/>
          <w:bCs/>
          <w:sz w:val="24"/>
        </w:rPr>
        <w:t>“</w:t>
      </w:r>
      <w:r>
        <w:rPr>
          <w:rFonts w:ascii="宋体" w:hAnsi="宋体" w:hint="eastAsia"/>
          <w:b/>
          <w:bCs/>
          <w:sz w:val="24"/>
        </w:rPr>
        <w:t>朝阳区基层专职党务工作者劳务派遣项目</w:t>
      </w:r>
      <w:r w:rsidR="0014672F">
        <w:rPr>
          <w:rFonts w:ascii="宋体" w:hAnsi="宋体" w:hint="eastAsia"/>
          <w:sz w:val="24"/>
        </w:rPr>
        <w:t>”进行国内公开招标。现邀请合格的供应商合参加投标。</w:t>
      </w:r>
    </w:p>
    <w:p w:rsidR="008F393D" w:rsidRPr="001B1FF7" w:rsidRDefault="0014672F" w:rsidP="001B1FF7">
      <w:pPr>
        <w:numPr>
          <w:ilvl w:val="0"/>
          <w:numId w:val="22"/>
        </w:numPr>
        <w:tabs>
          <w:tab w:val="left" w:pos="720"/>
        </w:tabs>
        <w:spacing w:line="360" w:lineRule="auto"/>
        <w:rPr>
          <w:rFonts w:ascii="宋体" w:hAnsi="宋体"/>
          <w:sz w:val="24"/>
        </w:rPr>
      </w:pPr>
      <w:r w:rsidRPr="001B1FF7">
        <w:rPr>
          <w:rFonts w:ascii="宋体" w:hAnsi="宋体" w:hint="eastAsia"/>
          <w:sz w:val="24"/>
        </w:rPr>
        <w:t>项目编号：</w:t>
      </w:r>
      <w:r w:rsidR="00CB5C62">
        <w:rPr>
          <w:rFonts w:ascii="宋体" w:hAnsi="宋体"/>
          <w:sz w:val="24"/>
        </w:rPr>
        <w:t>CYCG_20_1769</w:t>
      </w:r>
    </w:p>
    <w:p w:rsidR="008F393D" w:rsidRDefault="0014672F">
      <w:pPr>
        <w:numPr>
          <w:ilvl w:val="0"/>
          <w:numId w:val="22"/>
        </w:numPr>
        <w:tabs>
          <w:tab w:val="left" w:pos="720"/>
        </w:tabs>
        <w:spacing w:line="360" w:lineRule="auto"/>
        <w:rPr>
          <w:rFonts w:ascii="宋体" w:hAnsi="宋体"/>
          <w:sz w:val="24"/>
        </w:rPr>
      </w:pPr>
      <w:r>
        <w:rPr>
          <w:rFonts w:ascii="宋体" w:hAnsi="宋体" w:hint="eastAsia"/>
          <w:sz w:val="24"/>
        </w:rPr>
        <w:t>资金来源：财政资金</w:t>
      </w:r>
    </w:p>
    <w:p w:rsidR="008F393D" w:rsidRDefault="0014672F">
      <w:pPr>
        <w:numPr>
          <w:ilvl w:val="0"/>
          <w:numId w:val="22"/>
        </w:numPr>
        <w:tabs>
          <w:tab w:val="left" w:pos="720"/>
        </w:tabs>
        <w:spacing w:line="360" w:lineRule="auto"/>
        <w:rPr>
          <w:rFonts w:ascii="宋体" w:hAnsi="宋体"/>
          <w:sz w:val="24"/>
        </w:rPr>
      </w:pPr>
      <w:r>
        <w:rPr>
          <w:rFonts w:ascii="宋体" w:hAnsi="宋体" w:hint="eastAsia"/>
          <w:sz w:val="24"/>
        </w:rPr>
        <w:t>招标内容：</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568"/>
      </w:tblGrid>
      <w:tr w:rsidR="008F393D" w:rsidTr="002C6172">
        <w:trPr>
          <w:trHeight w:val="1140"/>
        </w:trPr>
        <w:tc>
          <w:tcPr>
            <w:tcW w:w="1809" w:type="dxa"/>
            <w:vAlign w:val="center"/>
          </w:tcPr>
          <w:p w:rsidR="008F393D" w:rsidRDefault="0014672F" w:rsidP="002C6172">
            <w:pPr>
              <w:tabs>
                <w:tab w:val="left" w:pos="720"/>
              </w:tabs>
              <w:spacing w:line="360" w:lineRule="auto"/>
              <w:jc w:val="center"/>
              <w:rPr>
                <w:rFonts w:ascii="宋体" w:hAnsi="宋体"/>
                <w:bCs/>
                <w:sz w:val="24"/>
              </w:rPr>
            </w:pPr>
            <w:r>
              <w:rPr>
                <w:rFonts w:ascii="宋体" w:hAnsi="宋体" w:hint="eastAsia"/>
                <w:bCs/>
                <w:sz w:val="24"/>
              </w:rPr>
              <w:t>采购内容</w:t>
            </w:r>
          </w:p>
        </w:tc>
        <w:tc>
          <w:tcPr>
            <w:tcW w:w="7568" w:type="dxa"/>
            <w:vAlign w:val="center"/>
          </w:tcPr>
          <w:p w:rsidR="008F393D" w:rsidRPr="002C6172" w:rsidRDefault="00036DAA" w:rsidP="004731FD">
            <w:pPr>
              <w:pStyle w:val="3"/>
              <w:topLinePunct/>
              <w:spacing w:line="400" w:lineRule="exact"/>
              <w:jc w:val="center"/>
              <w:rPr>
                <w:rFonts w:hAnsi="宋体"/>
                <w:bCs/>
                <w:szCs w:val="24"/>
              </w:rPr>
            </w:pPr>
            <w:r w:rsidRPr="00036DAA">
              <w:rPr>
                <w:rFonts w:hAnsi="宋体" w:hint="eastAsia"/>
                <w:bCs/>
                <w:szCs w:val="24"/>
              </w:rPr>
              <w:t>朝阳区委组织部统一派驻在朝阳区各街乡、园区、楼宇、社会组织主管单位等的基层专职党务工作者预计210人</w:t>
            </w:r>
          </w:p>
        </w:tc>
      </w:tr>
      <w:tr w:rsidR="008F393D" w:rsidTr="005A5152">
        <w:trPr>
          <w:trHeight w:val="58"/>
        </w:trPr>
        <w:tc>
          <w:tcPr>
            <w:tcW w:w="1809" w:type="dxa"/>
            <w:vAlign w:val="center"/>
          </w:tcPr>
          <w:p w:rsidR="008F393D" w:rsidRDefault="0014672F" w:rsidP="002C6172">
            <w:pPr>
              <w:tabs>
                <w:tab w:val="left" w:pos="720"/>
              </w:tabs>
              <w:spacing w:line="360" w:lineRule="auto"/>
              <w:jc w:val="center"/>
              <w:rPr>
                <w:rFonts w:ascii="宋体" w:hAnsi="宋体"/>
                <w:bCs/>
                <w:sz w:val="24"/>
              </w:rPr>
            </w:pPr>
            <w:r>
              <w:rPr>
                <w:rFonts w:ascii="宋体" w:hAnsi="宋体" w:hint="eastAsia"/>
                <w:bCs/>
                <w:sz w:val="24"/>
              </w:rPr>
              <w:t>采购预算</w:t>
            </w:r>
          </w:p>
        </w:tc>
        <w:tc>
          <w:tcPr>
            <w:tcW w:w="7568" w:type="dxa"/>
            <w:vAlign w:val="center"/>
          </w:tcPr>
          <w:p w:rsidR="008F393D" w:rsidRDefault="00CB5C62" w:rsidP="00036DAA">
            <w:pPr>
              <w:spacing w:line="360" w:lineRule="auto"/>
              <w:rPr>
                <w:rFonts w:ascii="宋体" w:hAnsi="宋体"/>
                <w:bCs/>
                <w:sz w:val="24"/>
              </w:rPr>
            </w:pPr>
            <w:r>
              <w:rPr>
                <w:rFonts w:ascii="宋体" w:hAnsi="宋体" w:hint="eastAsia"/>
                <w:bCs/>
                <w:sz w:val="24"/>
              </w:rPr>
              <w:t>3066</w:t>
            </w:r>
            <w:r w:rsidR="00AC01DB" w:rsidRPr="001B1FF7">
              <w:rPr>
                <w:rFonts w:ascii="宋体" w:hAnsi="宋体" w:hint="eastAsia"/>
                <w:bCs/>
                <w:sz w:val="24"/>
              </w:rPr>
              <w:t>万元</w:t>
            </w:r>
            <w:r w:rsidR="0014672F" w:rsidRPr="001B1FF7">
              <w:rPr>
                <w:rFonts w:ascii="宋体" w:hAnsi="宋体" w:hint="eastAsia"/>
                <w:bCs/>
                <w:sz w:val="24"/>
              </w:rPr>
              <w:t>（最高限价为</w:t>
            </w:r>
            <w:r>
              <w:rPr>
                <w:rFonts w:ascii="宋体" w:hAnsi="宋体" w:hint="eastAsia"/>
                <w:bCs/>
                <w:sz w:val="24"/>
              </w:rPr>
              <w:t>3066</w:t>
            </w:r>
            <w:r w:rsidR="00AC01DB" w:rsidRPr="001B1FF7">
              <w:rPr>
                <w:rFonts w:ascii="宋体" w:hAnsi="宋体" w:hint="eastAsia"/>
                <w:bCs/>
                <w:sz w:val="24"/>
              </w:rPr>
              <w:t>万元</w:t>
            </w:r>
            <w:r w:rsidR="0014672F" w:rsidRPr="001B1FF7">
              <w:rPr>
                <w:rFonts w:ascii="宋体" w:hAnsi="宋体" w:hint="eastAsia"/>
                <w:bCs/>
                <w:sz w:val="24"/>
              </w:rPr>
              <w:t>）</w:t>
            </w:r>
          </w:p>
        </w:tc>
      </w:tr>
      <w:tr w:rsidR="008F393D" w:rsidTr="002C6172">
        <w:trPr>
          <w:trHeight w:val="370"/>
        </w:trPr>
        <w:tc>
          <w:tcPr>
            <w:tcW w:w="1809" w:type="dxa"/>
            <w:vAlign w:val="center"/>
          </w:tcPr>
          <w:p w:rsidR="008F393D" w:rsidRDefault="0014672F" w:rsidP="002C6172">
            <w:pPr>
              <w:tabs>
                <w:tab w:val="left" w:pos="720"/>
              </w:tabs>
              <w:spacing w:line="360" w:lineRule="auto"/>
              <w:jc w:val="center"/>
              <w:rPr>
                <w:rFonts w:ascii="宋体" w:hAnsi="宋体"/>
                <w:bCs/>
                <w:sz w:val="24"/>
              </w:rPr>
            </w:pPr>
            <w:r>
              <w:rPr>
                <w:rFonts w:ascii="宋体" w:hAnsi="宋体" w:hint="eastAsia"/>
                <w:bCs/>
                <w:sz w:val="24"/>
              </w:rPr>
              <w:t>最高限价</w:t>
            </w:r>
          </w:p>
        </w:tc>
        <w:tc>
          <w:tcPr>
            <w:tcW w:w="7568" w:type="dxa"/>
            <w:vAlign w:val="center"/>
          </w:tcPr>
          <w:p w:rsidR="008F393D" w:rsidRDefault="0014672F" w:rsidP="002C6172">
            <w:pPr>
              <w:tabs>
                <w:tab w:val="left" w:pos="720"/>
              </w:tabs>
              <w:spacing w:line="360" w:lineRule="auto"/>
              <w:jc w:val="center"/>
              <w:rPr>
                <w:rFonts w:ascii="宋体" w:hAnsi="宋体"/>
                <w:bCs/>
                <w:sz w:val="24"/>
              </w:rPr>
            </w:pPr>
            <w:r>
              <w:rPr>
                <w:rFonts w:ascii="宋体" w:hAnsi="宋体" w:hint="eastAsia"/>
                <w:bCs/>
                <w:sz w:val="24"/>
              </w:rPr>
              <w:t>同采购预算</w:t>
            </w:r>
          </w:p>
        </w:tc>
      </w:tr>
      <w:tr w:rsidR="008F393D" w:rsidTr="002C6172">
        <w:tc>
          <w:tcPr>
            <w:tcW w:w="1809" w:type="dxa"/>
            <w:vAlign w:val="center"/>
          </w:tcPr>
          <w:p w:rsidR="008F393D" w:rsidRDefault="0014672F" w:rsidP="002C6172">
            <w:pPr>
              <w:pStyle w:val="3"/>
              <w:topLinePunct/>
              <w:spacing w:line="400" w:lineRule="exact"/>
              <w:jc w:val="center"/>
              <w:rPr>
                <w:rFonts w:hAnsi="宋体"/>
                <w:bCs/>
                <w:szCs w:val="24"/>
              </w:rPr>
            </w:pPr>
            <w:r>
              <w:rPr>
                <w:rFonts w:hAnsi="宋体" w:hint="eastAsia"/>
                <w:bCs/>
                <w:szCs w:val="24"/>
              </w:rPr>
              <w:t>服务期限</w:t>
            </w:r>
          </w:p>
        </w:tc>
        <w:tc>
          <w:tcPr>
            <w:tcW w:w="7568" w:type="dxa"/>
            <w:vAlign w:val="center"/>
          </w:tcPr>
          <w:p w:rsidR="008F393D" w:rsidRDefault="007E7365" w:rsidP="000B3468">
            <w:pPr>
              <w:pStyle w:val="3"/>
              <w:topLinePunct/>
              <w:spacing w:line="400" w:lineRule="exact"/>
              <w:jc w:val="center"/>
              <w:rPr>
                <w:rFonts w:hAnsi="宋体"/>
                <w:bCs/>
                <w:szCs w:val="24"/>
              </w:rPr>
            </w:pPr>
            <w:r>
              <w:rPr>
                <w:rFonts w:hAnsi="宋体" w:hint="eastAsia"/>
                <w:bCs/>
                <w:szCs w:val="24"/>
              </w:rPr>
              <w:t>一年</w:t>
            </w:r>
          </w:p>
        </w:tc>
      </w:tr>
      <w:tr w:rsidR="008F393D" w:rsidTr="002C6172">
        <w:tc>
          <w:tcPr>
            <w:tcW w:w="1809" w:type="dxa"/>
            <w:vAlign w:val="center"/>
          </w:tcPr>
          <w:p w:rsidR="008F393D" w:rsidRDefault="0014672F" w:rsidP="002C6172">
            <w:pPr>
              <w:keepNext/>
              <w:spacing w:line="440" w:lineRule="exact"/>
              <w:jc w:val="center"/>
              <w:rPr>
                <w:rFonts w:ascii="宋体" w:hAnsi="宋体"/>
                <w:bCs/>
                <w:sz w:val="24"/>
              </w:rPr>
            </w:pPr>
            <w:r>
              <w:rPr>
                <w:rFonts w:ascii="宋体" w:hAnsi="宋体" w:hint="eastAsia"/>
                <w:bCs/>
                <w:sz w:val="24"/>
              </w:rPr>
              <w:t>项目地点及服务地点</w:t>
            </w:r>
          </w:p>
        </w:tc>
        <w:tc>
          <w:tcPr>
            <w:tcW w:w="7568" w:type="dxa"/>
            <w:vAlign w:val="center"/>
          </w:tcPr>
          <w:p w:rsidR="008F393D" w:rsidRDefault="007E7365" w:rsidP="000B3468">
            <w:pPr>
              <w:keepNext/>
              <w:spacing w:line="440" w:lineRule="exact"/>
              <w:jc w:val="center"/>
              <w:rPr>
                <w:rFonts w:ascii="宋体" w:hAnsi="宋体"/>
                <w:bCs/>
                <w:sz w:val="24"/>
              </w:rPr>
            </w:pPr>
            <w:r>
              <w:rPr>
                <w:rFonts w:ascii="宋体" w:hAnsi="宋体" w:hint="eastAsia"/>
                <w:bCs/>
                <w:sz w:val="24"/>
              </w:rPr>
              <w:t>北京市</w:t>
            </w:r>
            <w:r w:rsidR="00CB5C62">
              <w:rPr>
                <w:rFonts w:ascii="宋体" w:hAnsi="宋体" w:hint="eastAsia"/>
                <w:bCs/>
                <w:sz w:val="24"/>
              </w:rPr>
              <w:t>朝阳</w:t>
            </w:r>
            <w:r>
              <w:rPr>
                <w:rFonts w:ascii="宋体" w:hAnsi="宋体" w:hint="eastAsia"/>
                <w:bCs/>
                <w:sz w:val="24"/>
              </w:rPr>
              <w:t>区</w:t>
            </w:r>
          </w:p>
        </w:tc>
      </w:tr>
      <w:tr w:rsidR="008F393D" w:rsidTr="002C6172">
        <w:trPr>
          <w:trHeight w:val="1495"/>
        </w:trPr>
        <w:tc>
          <w:tcPr>
            <w:tcW w:w="1809" w:type="dxa"/>
            <w:vAlign w:val="center"/>
          </w:tcPr>
          <w:p w:rsidR="008F393D" w:rsidRDefault="0014672F" w:rsidP="002C6172">
            <w:pPr>
              <w:tabs>
                <w:tab w:val="left" w:pos="720"/>
              </w:tabs>
              <w:spacing w:line="360" w:lineRule="auto"/>
              <w:jc w:val="center"/>
              <w:rPr>
                <w:rFonts w:ascii="宋体" w:hAnsi="宋体"/>
                <w:bCs/>
                <w:sz w:val="24"/>
              </w:rPr>
            </w:pPr>
            <w:r>
              <w:rPr>
                <w:rFonts w:ascii="宋体" w:hAnsi="宋体" w:hint="eastAsia"/>
                <w:bCs/>
                <w:sz w:val="24"/>
              </w:rPr>
              <w:t>采购需求</w:t>
            </w:r>
          </w:p>
        </w:tc>
        <w:tc>
          <w:tcPr>
            <w:tcW w:w="7568" w:type="dxa"/>
            <w:vAlign w:val="center"/>
          </w:tcPr>
          <w:p w:rsidR="008F393D" w:rsidRDefault="0014672F" w:rsidP="002C6172">
            <w:pPr>
              <w:tabs>
                <w:tab w:val="left" w:pos="720"/>
              </w:tabs>
              <w:spacing w:line="360" w:lineRule="auto"/>
              <w:jc w:val="center"/>
              <w:rPr>
                <w:rFonts w:ascii="宋体" w:hAnsi="宋体"/>
                <w:bCs/>
                <w:sz w:val="24"/>
              </w:rPr>
            </w:pPr>
            <w:r>
              <w:rPr>
                <w:rFonts w:ascii="宋体" w:hAnsi="宋体" w:hint="eastAsia"/>
                <w:bCs/>
                <w:sz w:val="24"/>
              </w:rPr>
              <w:t>本次是否允许进口产品投标：否</w:t>
            </w:r>
          </w:p>
          <w:p w:rsidR="008F393D" w:rsidRDefault="0014672F" w:rsidP="002C6172">
            <w:pPr>
              <w:tabs>
                <w:tab w:val="left" w:pos="720"/>
              </w:tabs>
              <w:spacing w:line="360" w:lineRule="auto"/>
              <w:jc w:val="center"/>
              <w:rPr>
                <w:rFonts w:ascii="宋体" w:hAnsi="宋体"/>
                <w:bCs/>
                <w:sz w:val="24"/>
              </w:rPr>
            </w:pPr>
            <w:r>
              <w:rPr>
                <w:rFonts w:ascii="宋体" w:hAnsi="宋体" w:hint="eastAsia"/>
                <w:bCs/>
                <w:sz w:val="24"/>
              </w:rPr>
              <w:t>本次招标项目不接受联合体投标标。</w:t>
            </w:r>
          </w:p>
          <w:p w:rsidR="008F393D" w:rsidRDefault="0014672F" w:rsidP="002C6172">
            <w:pPr>
              <w:tabs>
                <w:tab w:val="left" w:pos="720"/>
              </w:tabs>
              <w:spacing w:line="360" w:lineRule="auto"/>
              <w:jc w:val="center"/>
              <w:rPr>
                <w:rFonts w:ascii="宋体" w:hAnsi="宋体"/>
                <w:bCs/>
                <w:sz w:val="24"/>
              </w:rPr>
            </w:pPr>
            <w:r>
              <w:rPr>
                <w:rFonts w:ascii="宋体" w:hAnsi="宋体" w:hint="eastAsia"/>
                <w:bCs/>
                <w:sz w:val="24"/>
              </w:rPr>
              <w:t>其他技术要求详见招标文件第三部分技术需求书。</w:t>
            </w:r>
          </w:p>
        </w:tc>
      </w:tr>
    </w:tbl>
    <w:p w:rsidR="008F393D" w:rsidRDefault="0014672F" w:rsidP="00764FAA">
      <w:pPr>
        <w:numPr>
          <w:ilvl w:val="0"/>
          <w:numId w:val="22"/>
        </w:numPr>
        <w:tabs>
          <w:tab w:val="left" w:pos="720"/>
        </w:tabs>
        <w:spacing w:line="360" w:lineRule="auto"/>
        <w:rPr>
          <w:rFonts w:ascii="宋体" w:hAnsi="宋体"/>
          <w:sz w:val="24"/>
        </w:rPr>
      </w:pPr>
      <w:r>
        <w:rPr>
          <w:rFonts w:ascii="宋体" w:hAnsi="宋体" w:hint="eastAsia"/>
          <w:bCs/>
          <w:sz w:val="24"/>
        </w:rPr>
        <w:t>采购用途：</w:t>
      </w:r>
      <w:r w:rsidR="00036DAA">
        <w:rPr>
          <w:rFonts w:ascii="宋体" w:hAnsi="宋体" w:hint="eastAsia"/>
          <w:sz w:val="24"/>
        </w:rPr>
        <w:t>劳务派遣服务</w:t>
      </w:r>
    </w:p>
    <w:p w:rsidR="008F393D" w:rsidRDefault="0014672F">
      <w:pPr>
        <w:numPr>
          <w:ilvl w:val="0"/>
          <w:numId w:val="22"/>
        </w:numPr>
        <w:tabs>
          <w:tab w:val="left" w:pos="720"/>
        </w:tabs>
        <w:spacing w:line="360" w:lineRule="auto"/>
        <w:rPr>
          <w:rFonts w:ascii="宋体" w:hAnsi="宋体"/>
          <w:sz w:val="24"/>
        </w:rPr>
      </w:pPr>
      <w:r>
        <w:rPr>
          <w:rFonts w:ascii="宋体" w:hAnsi="宋体" w:hint="eastAsia"/>
          <w:sz w:val="24"/>
        </w:rPr>
        <w:t>项目性质：服务</w:t>
      </w:r>
    </w:p>
    <w:p w:rsidR="008F393D" w:rsidRDefault="0014672F">
      <w:pPr>
        <w:numPr>
          <w:ilvl w:val="0"/>
          <w:numId w:val="22"/>
        </w:numPr>
        <w:tabs>
          <w:tab w:val="left" w:pos="720"/>
        </w:tabs>
        <w:spacing w:line="360" w:lineRule="auto"/>
        <w:rPr>
          <w:rFonts w:ascii="宋体" w:hAnsi="宋体"/>
          <w:sz w:val="24"/>
        </w:rPr>
      </w:pPr>
      <w:r>
        <w:rPr>
          <w:rFonts w:ascii="宋体" w:hAnsi="宋体" w:hint="eastAsia"/>
          <w:sz w:val="24"/>
        </w:rPr>
        <w:t>投标人资格要求（须同时满足）：</w:t>
      </w:r>
    </w:p>
    <w:p w:rsidR="008F393D" w:rsidRDefault="0014672F">
      <w:pPr>
        <w:numPr>
          <w:ilvl w:val="1"/>
          <w:numId w:val="7"/>
        </w:numPr>
        <w:tabs>
          <w:tab w:val="clear" w:pos="840"/>
        </w:tabs>
        <w:spacing w:line="360" w:lineRule="auto"/>
        <w:ind w:left="600"/>
        <w:rPr>
          <w:rFonts w:ascii="宋体" w:hAnsi="宋体"/>
          <w:sz w:val="24"/>
        </w:rPr>
      </w:pPr>
      <w:r>
        <w:rPr>
          <w:sz w:val="24"/>
        </w:rPr>
        <w:t>在中华人民共和国境内注册，能够独立承担民事责任，有生产或供应能力的本国供应商，包括法人、其他组织</w:t>
      </w:r>
      <w:r>
        <w:rPr>
          <w:rFonts w:ascii="宋体" w:hAnsi="宋体"/>
          <w:sz w:val="24"/>
        </w:rPr>
        <w:t>；</w:t>
      </w:r>
    </w:p>
    <w:p w:rsidR="008F393D" w:rsidRDefault="0014672F">
      <w:pPr>
        <w:numPr>
          <w:ilvl w:val="1"/>
          <w:numId w:val="7"/>
        </w:numPr>
        <w:tabs>
          <w:tab w:val="clear" w:pos="840"/>
        </w:tabs>
        <w:spacing w:line="360" w:lineRule="auto"/>
        <w:ind w:left="600"/>
        <w:rPr>
          <w:rFonts w:ascii="宋体" w:hAnsi="宋体"/>
          <w:sz w:val="24"/>
        </w:rPr>
      </w:pPr>
      <w:r>
        <w:rPr>
          <w:sz w:val="24"/>
        </w:rPr>
        <w:t>符合《中华人民共和国政府采购法》第二十二条相关规定</w:t>
      </w:r>
      <w:r>
        <w:rPr>
          <w:rFonts w:ascii="宋体" w:hAnsi="宋体"/>
          <w:sz w:val="24"/>
        </w:rPr>
        <w:t>，即：</w:t>
      </w:r>
    </w:p>
    <w:p w:rsidR="008F393D" w:rsidRDefault="0014672F">
      <w:pPr>
        <w:numPr>
          <w:ilvl w:val="1"/>
          <w:numId w:val="8"/>
        </w:numPr>
        <w:spacing w:line="360" w:lineRule="auto"/>
        <w:rPr>
          <w:rFonts w:ascii="宋体" w:hAnsi="宋体"/>
          <w:sz w:val="24"/>
        </w:rPr>
      </w:pPr>
      <w:r>
        <w:rPr>
          <w:rFonts w:ascii="宋体" w:hAnsi="宋体"/>
          <w:sz w:val="24"/>
        </w:rPr>
        <w:t>具有独立承担民事责任的能力；</w:t>
      </w:r>
    </w:p>
    <w:p w:rsidR="008F393D" w:rsidRDefault="0014672F">
      <w:pPr>
        <w:numPr>
          <w:ilvl w:val="1"/>
          <w:numId w:val="8"/>
        </w:numPr>
        <w:spacing w:line="360" w:lineRule="auto"/>
        <w:rPr>
          <w:rFonts w:ascii="宋体" w:hAnsi="宋体"/>
          <w:sz w:val="24"/>
        </w:rPr>
      </w:pPr>
      <w:r>
        <w:rPr>
          <w:rFonts w:ascii="宋体" w:hAnsi="宋体"/>
          <w:sz w:val="24"/>
        </w:rPr>
        <w:t>具有良好的商业信誉和健全的财务会计制度；</w:t>
      </w:r>
    </w:p>
    <w:p w:rsidR="008F393D" w:rsidRDefault="0014672F">
      <w:pPr>
        <w:numPr>
          <w:ilvl w:val="1"/>
          <w:numId w:val="8"/>
        </w:numPr>
        <w:spacing w:line="360" w:lineRule="auto"/>
        <w:rPr>
          <w:rFonts w:ascii="宋体" w:hAnsi="宋体"/>
          <w:sz w:val="24"/>
        </w:rPr>
      </w:pPr>
      <w:r>
        <w:rPr>
          <w:rFonts w:ascii="宋体" w:hAnsi="宋体"/>
          <w:sz w:val="24"/>
        </w:rPr>
        <w:t>具有履行合同所必需的设备和专业技术能力；</w:t>
      </w:r>
    </w:p>
    <w:p w:rsidR="008F393D" w:rsidRDefault="0014672F">
      <w:pPr>
        <w:numPr>
          <w:ilvl w:val="1"/>
          <w:numId w:val="8"/>
        </w:numPr>
        <w:spacing w:line="360" w:lineRule="auto"/>
        <w:rPr>
          <w:rFonts w:ascii="宋体" w:hAnsi="宋体"/>
          <w:sz w:val="24"/>
        </w:rPr>
      </w:pPr>
      <w:r>
        <w:rPr>
          <w:rFonts w:ascii="宋体" w:hAnsi="宋体"/>
          <w:sz w:val="24"/>
        </w:rPr>
        <w:t>有依法缴纳税收和社会保障资金的良好记录；</w:t>
      </w:r>
    </w:p>
    <w:p w:rsidR="008F393D" w:rsidRDefault="0014672F">
      <w:pPr>
        <w:numPr>
          <w:ilvl w:val="1"/>
          <w:numId w:val="8"/>
        </w:numPr>
        <w:spacing w:line="360" w:lineRule="auto"/>
        <w:rPr>
          <w:rFonts w:ascii="宋体" w:hAnsi="宋体"/>
          <w:sz w:val="24"/>
        </w:rPr>
      </w:pPr>
      <w:r>
        <w:rPr>
          <w:rFonts w:ascii="宋体" w:hAnsi="宋体"/>
          <w:sz w:val="24"/>
        </w:rPr>
        <w:t>参加政府采购活动前三年内，在经营活动中没有重大违法记录；</w:t>
      </w:r>
    </w:p>
    <w:p w:rsidR="008F393D" w:rsidRDefault="0014672F">
      <w:pPr>
        <w:numPr>
          <w:ilvl w:val="1"/>
          <w:numId w:val="8"/>
        </w:numPr>
        <w:spacing w:line="360" w:lineRule="auto"/>
        <w:rPr>
          <w:rFonts w:ascii="宋体" w:hAnsi="宋体"/>
          <w:sz w:val="24"/>
        </w:rPr>
      </w:pPr>
      <w:r>
        <w:rPr>
          <w:rFonts w:ascii="宋体" w:hAnsi="宋体"/>
          <w:sz w:val="24"/>
        </w:rPr>
        <w:t>法律、行政法规规定的其他条件。</w:t>
      </w:r>
    </w:p>
    <w:p w:rsidR="008F393D" w:rsidRDefault="0014672F">
      <w:pPr>
        <w:numPr>
          <w:ilvl w:val="1"/>
          <w:numId w:val="7"/>
        </w:numPr>
        <w:spacing w:line="360" w:lineRule="auto"/>
        <w:rPr>
          <w:rFonts w:ascii="宋体" w:hAnsi="宋体"/>
          <w:sz w:val="24"/>
        </w:rPr>
      </w:pPr>
      <w:r>
        <w:rPr>
          <w:rFonts w:ascii="宋体" w:hAnsi="宋体" w:hint="eastAsia"/>
          <w:sz w:val="24"/>
        </w:rPr>
        <w:lastRenderedPageBreak/>
        <w:t>供应商必须向招标机构领取招标文件并登记备案，未向招标机构领取招标文件并登记备案的潜在投标人均无资格参加投标；</w:t>
      </w:r>
    </w:p>
    <w:p w:rsidR="008F393D" w:rsidRDefault="00600B74" w:rsidP="008705C7">
      <w:pPr>
        <w:numPr>
          <w:ilvl w:val="1"/>
          <w:numId w:val="7"/>
        </w:numPr>
        <w:spacing w:line="360" w:lineRule="auto"/>
        <w:rPr>
          <w:rFonts w:ascii="宋体" w:hAnsi="宋体"/>
          <w:sz w:val="24"/>
        </w:rPr>
      </w:pPr>
      <w:r>
        <w:rPr>
          <w:rFonts w:ascii="宋体" w:hint="eastAsia"/>
          <w:sz w:val="24"/>
        </w:rPr>
        <w:t>投标人提供</w:t>
      </w:r>
      <w:r w:rsidR="00136050">
        <w:rPr>
          <w:rFonts w:ascii="宋体" w:hint="eastAsia"/>
          <w:sz w:val="24"/>
        </w:rPr>
        <w:t>中国裁判文书网查询的投标人、法定代表人及项目负责人近三年内无行贿行为证明截图</w:t>
      </w:r>
      <w:r w:rsidR="00091443">
        <w:rPr>
          <w:rFonts w:ascii="宋体" w:hint="eastAsia"/>
          <w:sz w:val="24"/>
        </w:rPr>
        <w:t>（复印件盖公章）</w:t>
      </w:r>
      <w:r w:rsidR="0014672F">
        <w:rPr>
          <w:rFonts w:ascii="宋体" w:hint="eastAsia"/>
          <w:sz w:val="24"/>
        </w:rPr>
        <w:t>；</w:t>
      </w:r>
    </w:p>
    <w:p w:rsidR="008F393D" w:rsidRDefault="0014672F" w:rsidP="009C7900">
      <w:pPr>
        <w:numPr>
          <w:ilvl w:val="1"/>
          <w:numId w:val="7"/>
        </w:numPr>
        <w:spacing w:line="360" w:lineRule="auto"/>
        <w:rPr>
          <w:rFonts w:ascii="宋体" w:hAnsi="宋体"/>
          <w:sz w:val="24"/>
        </w:rPr>
      </w:pPr>
      <w:r>
        <w:rPr>
          <w:rFonts w:ascii="宋体" w:hAnsi="宋体" w:hint="eastAsia"/>
          <w:sz w:val="24"/>
        </w:rPr>
        <w:t>根据财库〔2016〕125号《财政部关于在政府采购活动中查询及使用信用记录有关问题的通知》的要求，</w:t>
      </w:r>
      <w:r>
        <w:rPr>
          <w:rFonts w:ascii="宋体" w:hint="eastAsia"/>
          <w:sz w:val="24"/>
        </w:rPr>
        <w:t>通过</w:t>
      </w:r>
      <w:r>
        <w:rPr>
          <w:rFonts w:ascii="宋体" w:hint="eastAsia"/>
          <w:b/>
          <w:sz w:val="24"/>
        </w:rPr>
        <w:t>“信用中国”网站（www.creditchina.gov.cn）</w:t>
      </w:r>
      <w:r>
        <w:rPr>
          <w:rFonts w:ascii="宋体" w:hint="eastAsia"/>
          <w:sz w:val="24"/>
        </w:rPr>
        <w:t>和</w:t>
      </w:r>
      <w:r>
        <w:rPr>
          <w:rFonts w:ascii="宋体" w:hint="eastAsia"/>
          <w:b/>
          <w:sz w:val="24"/>
        </w:rPr>
        <w:t>中国政府采购网（www.ccgp.gov.cn）</w:t>
      </w:r>
      <w:r>
        <w:rPr>
          <w:rFonts w:ascii="宋体" w:hint="eastAsia"/>
          <w:sz w:val="24"/>
        </w:rPr>
        <w:t>查询相关主体信用记录，截止时点为投标截止时间当天。</w:t>
      </w:r>
      <w:r w:rsidR="009C7900" w:rsidRPr="009C7900">
        <w:rPr>
          <w:rFonts w:ascii="宋体" w:hint="eastAsia"/>
          <w:b/>
          <w:sz w:val="24"/>
        </w:rPr>
        <w:t>（由采购代理机构工作人员在投标文件递交截止时间当天查询）</w:t>
      </w:r>
      <w:r>
        <w:rPr>
          <w:rFonts w:ascii="宋体" w:hint="eastAsia"/>
          <w:sz w:val="24"/>
        </w:rPr>
        <w:t>对列入失信被执行人、重大税收违法案件当事人名单、政府采购严重违法失信行为记录名单的供应商，拒绝其参与政府采购活动。</w:t>
      </w:r>
    </w:p>
    <w:p w:rsidR="008F393D" w:rsidRDefault="0014672F" w:rsidP="002C6172">
      <w:pPr>
        <w:numPr>
          <w:ilvl w:val="1"/>
          <w:numId w:val="7"/>
        </w:numPr>
        <w:spacing w:line="360" w:lineRule="auto"/>
        <w:rPr>
          <w:rFonts w:ascii="宋体" w:hAnsi="宋体"/>
          <w:sz w:val="24"/>
        </w:rPr>
      </w:pPr>
      <w:r>
        <w:rPr>
          <w:rFonts w:ascii="宋体" w:hAnsi="宋体" w:hint="eastAsia"/>
          <w:sz w:val="24"/>
        </w:rPr>
        <w:t>且具有履行合同所必需的专业技术能力</w:t>
      </w:r>
      <w:r w:rsidR="005406DC">
        <w:rPr>
          <w:rFonts w:ascii="宋体" w:hAnsi="宋体" w:hint="eastAsia"/>
          <w:sz w:val="24"/>
        </w:rPr>
        <w:t>；</w:t>
      </w:r>
    </w:p>
    <w:p w:rsidR="006C6EC5" w:rsidRDefault="006C6EC5" w:rsidP="006C6EC5">
      <w:pPr>
        <w:numPr>
          <w:ilvl w:val="1"/>
          <w:numId w:val="7"/>
        </w:numPr>
        <w:spacing w:line="360" w:lineRule="auto"/>
        <w:rPr>
          <w:rFonts w:ascii="宋体" w:hAnsi="宋体"/>
          <w:sz w:val="24"/>
        </w:rPr>
      </w:pPr>
      <w:r w:rsidRPr="006C6EC5">
        <w:rPr>
          <w:rFonts w:ascii="宋体" w:hAnsi="宋体" w:hint="eastAsia"/>
          <w:sz w:val="24"/>
        </w:rPr>
        <w:t>投标人具有有效的《劳务派遣经营许可证》</w:t>
      </w:r>
    </w:p>
    <w:p w:rsidR="002C6172" w:rsidRDefault="002C6172" w:rsidP="002C6172">
      <w:pPr>
        <w:numPr>
          <w:ilvl w:val="1"/>
          <w:numId w:val="7"/>
        </w:numPr>
        <w:spacing w:line="360" w:lineRule="auto"/>
        <w:rPr>
          <w:rFonts w:ascii="宋体" w:hAnsi="宋体"/>
          <w:sz w:val="24"/>
        </w:rPr>
      </w:pPr>
      <w:r>
        <w:rPr>
          <w:rFonts w:ascii="宋体" w:hAnsi="宋体" w:hint="eastAsia"/>
          <w:sz w:val="24"/>
        </w:rPr>
        <w:t>本项目为</w:t>
      </w:r>
      <w:r>
        <w:rPr>
          <w:rFonts w:ascii="宋体" w:hAnsi="宋体" w:hint="eastAsia"/>
          <w:b/>
          <w:sz w:val="24"/>
          <w:u w:val="single"/>
        </w:rPr>
        <w:t>非</w:t>
      </w:r>
      <w:r>
        <w:rPr>
          <w:rFonts w:ascii="宋体" w:hAnsi="宋体" w:hint="eastAsia"/>
          <w:sz w:val="24"/>
        </w:rPr>
        <w:t>专门面向中小企业的项目；</w:t>
      </w:r>
    </w:p>
    <w:p w:rsidR="002C6172" w:rsidRDefault="002C6172" w:rsidP="002C6172">
      <w:pPr>
        <w:numPr>
          <w:ilvl w:val="1"/>
          <w:numId w:val="7"/>
        </w:numPr>
        <w:spacing w:line="360" w:lineRule="auto"/>
        <w:rPr>
          <w:rFonts w:ascii="宋体" w:hAnsi="宋体"/>
          <w:sz w:val="24"/>
        </w:rPr>
      </w:pPr>
      <w:r>
        <w:rPr>
          <w:rFonts w:ascii="宋体" w:hAnsi="宋体" w:hint="eastAsia"/>
          <w:sz w:val="24"/>
        </w:rPr>
        <w:t>本项目</w:t>
      </w:r>
      <w:r w:rsidRPr="000B3468">
        <w:rPr>
          <w:rFonts w:ascii="宋体" w:hAnsi="宋体" w:hint="eastAsia"/>
          <w:b/>
          <w:sz w:val="24"/>
          <w:u w:val="single"/>
        </w:rPr>
        <w:t>不</w:t>
      </w:r>
      <w:r>
        <w:rPr>
          <w:rFonts w:ascii="宋体" w:hAnsi="宋体" w:hint="eastAsia"/>
          <w:b/>
          <w:sz w:val="24"/>
          <w:u w:val="single"/>
        </w:rPr>
        <w:t>接受</w:t>
      </w:r>
      <w:r>
        <w:rPr>
          <w:rFonts w:ascii="宋体" w:hAnsi="宋体" w:hint="eastAsia"/>
          <w:sz w:val="24"/>
        </w:rPr>
        <w:t>联合体投标。</w:t>
      </w:r>
    </w:p>
    <w:p w:rsidR="00551C3A" w:rsidRPr="002C6172" w:rsidRDefault="00551C3A" w:rsidP="00551C3A">
      <w:pPr>
        <w:numPr>
          <w:ilvl w:val="1"/>
          <w:numId w:val="7"/>
        </w:numPr>
        <w:spacing w:line="360" w:lineRule="auto"/>
        <w:rPr>
          <w:rFonts w:ascii="宋体" w:hAnsi="宋体"/>
          <w:sz w:val="24"/>
        </w:rPr>
      </w:pPr>
      <w:r w:rsidRPr="00551C3A">
        <w:rPr>
          <w:rFonts w:ascii="宋体" w:hAnsi="宋体" w:hint="eastAsia"/>
          <w:sz w:val="24"/>
        </w:rPr>
        <w:t>投标人须在全国公共资源交易平台（北京•朝阳区）http://ggzyjy.bjchy.gov.cn/cyggzy/、网上注册后并在网上报名，并按照操作提示关注招标项目及下载采购文件，如不按照提示操作将可能影响招投标活动。</w:t>
      </w:r>
    </w:p>
    <w:p w:rsidR="008F393D" w:rsidRDefault="0014672F">
      <w:pPr>
        <w:numPr>
          <w:ilvl w:val="0"/>
          <w:numId w:val="22"/>
        </w:numPr>
        <w:tabs>
          <w:tab w:val="left" w:pos="567"/>
        </w:tabs>
        <w:spacing w:line="360" w:lineRule="auto"/>
        <w:rPr>
          <w:rFonts w:ascii="宋体" w:hAnsi="宋体"/>
          <w:sz w:val="24"/>
        </w:rPr>
      </w:pPr>
      <w:r>
        <w:rPr>
          <w:rFonts w:ascii="宋体" w:hAnsi="宋体" w:hint="eastAsia"/>
          <w:sz w:val="24"/>
        </w:rPr>
        <w:t>本项目扶持中小企业、监狱企业及残疾人福利性单位，鼓励节能环保产品，具体政府采购政策落实情况详见招标文件。</w:t>
      </w:r>
    </w:p>
    <w:p w:rsidR="008F393D" w:rsidRDefault="0014672F">
      <w:pPr>
        <w:numPr>
          <w:ilvl w:val="0"/>
          <w:numId w:val="22"/>
        </w:numPr>
        <w:tabs>
          <w:tab w:val="left" w:pos="567"/>
        </w:tabs>
        <w:spacing w:line="360" w:lineRule="auto"/>
        <w:rPr>
          <w:rFonts w:ascii="宋体" w:hAnsi="宋体"/>
          <w:sz w:val="24"/>
        </w:rPr>
      </w:pPr>
      <w:r>
        <w:rPr>
          <w:rFonts w:ascii="宋体" w:hAnsi="宋体" w:hint="eastAsia"/>
          <w:sz w:val="24"/>
        </w:rPr>
        <w:t>获取招标文件的时间、地点、方式及招标文件售价：</w:t>
      </w:r>
    </w:p>
    <w:p w:rsidR="008F393D" w:rsidRPr="005565CB" w:rsidRDefault="007E7365" w:rsidP="00E57C8F">
      <w:pPr>
        <w:spacing w:line="360" w:lineRule="auto"/>
        <w:ind w:firstLineChars="300" w:firstLine="723"/>
        <w:jc w:val="left"/>
        <w:rPr>
          <w:rFonts w:ascii="宋体" w:hAnsi="宋体"/>
          <w:sz w:val="24"/>
        </w:rPr>
      </w:pPr>
      <w:r>
        <w:rPr>
          <w:rFonts w:ascii="宋体" w:hAnsi="宋体"/>
          <w:b/>
          <w:sz w:val="24"/>
        </w:rPr>
        <w:t>2020</w:t>
      </w:r>
      <w:r w:rsidR="0014672F" w:rsidRPr="005565CB">
        <w:rPr>
          <w:rFonts w:ascii="宋体" w:hAnsi="宋体" w:hint="eastAsia"/>
          <w:b/>
          <w:sz w:val="24"/>
        </w:rPr>
        <w:t>年</w:t>
      </w:r>
      <w:r w:rsidR="00036DAA">
        <w:rPr>
          <w:rFonts w:ascii="宋体" w:hAnsi="宋体" w:hint="eastAsia"/>
          <w:b/>
          <w:sz w:val="24"/>
        </w:rPr>
        <w:t>10</w:t>
      </w:r>
      <w:r w:rsidR="0014672F" w:rsidRPr="005565CB">
        <w:rPr>
          <w:rFonts w:ascii="宋体" w:hAnsi="宋体" w:hint="eastAsia"/>
          <w:b/>
          <w:sz w:val="24"/>
        </w:rPr>
        <w:t>月</w:t>
      </w:r>
      <w:r w:rsidR="00036DAA">
        <w:rPr>
          <w:rFonts w:ascii="宋体" w:hAnsi="宋体" w:hint="eastAsia"/>
          <w:b/>
          <w:sz w:val="24"/>
        </w:rPr>
        <w:t>20</w:t>
      </w:r>
      <w:r w:rsidR="0014672F" w:rsidRPr="005565CB">
        <w:rPr>
          <w:rFonts w:ascii="宋体" w:hAnsi="宋体" w:hint="eastAsia"/>
          <w:b/>
          <w:sz w:val="24"/>
        </w:rPr>
        <w:t>日至</w:t>
      </w:r>
      <w:r>
        <w:rPr>
          <w:rFonts w:ascii="宋体" w:hAnsi="宋体" w:hint="eastAsia"/>
          <w:b/>
          <w:sz w:val="24"/>
        </w:rPr>
        <w:t>20</w:t>
      </w:r>
      <w:r>
        <w:rPr>
          <w:rFonts w:ascii="宋体" w:hAnsi="宋体"/>
          <w:b/>
          <w:sz w:val="24"/>
        </w:rPr>
        <w:t>20</w:t>
      </w:r>
      <w:r w:rsidR="0014672F" w:rsidRPr="005565CB">
        <w:rPr>
          <w:rFonts w:ascii="宋体" w:hAnsi="宋体" w:hint="eastAsia"/>
          <w:b/>
          <w:sz w:val="24"/>
        </w:rPr>
        <w:t>年</w:t>
      </w:r>
      <w:r w:rsidR="00036DAA">
        <w:rPr>
          <w:rFonts w:ascii="宋体" w:hAnsi="宋体" w:hint="eastAsia"/>
          <w:b/>
          <w:sz w:val="24"/>
        </w:rPr>
        <w:t>10</w:t>
      </w:r>
      <w:r w:rsidR="0014672F" w:rsidRPr="005565CB">
        <w:rPr>
          <w:rFonts w:ascii="宋体" w:hAnsi="宋体" w:hint="eastAsia"/>
          <w:b/>
          <w:sz w:val="24"/>
        </w:rPr>
        <w:t>月</w:t>
      </w:r>
      <w:r w:rsidR="00036DAA">
        <w:rPr>
          <w:rFonts w:ascii="宋体" w:hAnsi="宋体" w:hint="eastAsia"/>
          <w:b/>
          <w:sz w:val="24"/>
        </w:rPr>
        <w:t>26</w:t>
      </w:r>
      <w:r w:rsidR="0014672F" w:rsidRPr="005565CB">
        <w:rPr>
          <w:rFonts w:ascii="宋体" w:hAnsi="宋体" w:hint="eastAsia"/>
          <w:b/>
          <w:sz w:val="24"/>
        </w:rPr>
        <w:t>日</w:t>
      </w:r>
      <w:r w:rsidR="0014672F" w:rsidRPr="005565CB">
        <w:rPr>
          <w:rFonts w:ascii="宋体" w:hAnsi="宋体" w:hint="eastAsia"/>
          <w:sz w:val="24"/>
        </w:rPr>
        <w:t>，每天上午9:00～11:30、下午1:</w:t>
      </w:r>
      <w:r w:rsidR="009C7900">
        <w:rPr>
          <w:rFonts w:ascii="宋体" w:hAnsi="宋体" w:hint="eastAsia"/>
          <w:sz w:val="24"/>
        </w:rPr>
        <w:t>0</w:t>
      </w:r>
      <w:r w:rsidR="0014672F" w:rsidRPr="005565CB">
        <w:rPr>
          <w:rFonts w:ascii="宋体" w:hAnsi="宋体" w:hint="eastAsia"/>
          <w:sz w:val="24"/>
        </w:rPr>
        <w:t>0～4:</w:t>
      </w:r>
      <w:r w:rsidR="009C7900">
        <w:rPr>
          <w:rFonts w:ascii="宋体" w:hAnsi="宋体" w:hint="eastAsia"/>
          <w:sz w:val="24"/>
        </w:rPr>
        <w:t>0</w:t>
      </w:r>
      <w:r w:rsidR="0014672F" w:rsidRPr="005565CB">
        <w:rPr>
          <w:rFonts w:ascii="宋体" w:hAnsi="宋体" w:hint="eastAsia"/>
          <w:sz w:val="24"/>
        </w:rPr>
        <w:t>0（北京时间、节假日除外），到</w:t>
      </w:r>
      <w:r w:rsidR="00CB5C62">
        <w:rPr>
          <w:rFonts w:ascii="宋体" w:hAnsi="宋体" w:hint="eastAsia"/>
          <w:sz w:val="24"/>
        </w:rPr>
        <w:t>北京市石景山区阜石路166号泽洋大厦8层816室</w:t>
      </w:r>
      <w:r w:rsidR="0014672F" w:rsidRPr="005565CB">
        <w:rPr>
          <w:rFonts w:ascii="宋体" w:hAnsi="宋体" w:hint="eastAsia"/>
          <w:sz w:val="24"/>
        </w:rPr>
        <w:t>领取招标文件；文件费：</w:t>
      </w:r>
      <w:r w:rsidR="00B30473" w:rsidRPr="005565CB">
        <w:rPr>
          <w:rFonts w:ascii="宋体" w:hAnsi="宋体" w:hint="eastAsia"/>
          <w:sz w:val="24"/>
        </w:rPr>
        <w:t>2</w:t>
      </w:r>
      <w:r w:rsidR="0014672F" w:rsidRPr="005565CB">
        <w:rPr>
          <w:rFonts w:ascii="宋体" w:hAnsi="宋体" w:hint="eastAsia"/>
          <w:sz w:val="24"/>
        </w:rPr>
        <w:t>00元/套，招标文件在报名现场获取。</w:t>
      </w:r>
    </w:p>
    <w:p w:rsidR="008F393D" w:rsidRPr="005565CB" w:rsidRDefault="0014672F">
      <w:pPr>
        <w:numPr>
          <w:ilvl w:val="0"/>
          <w:numId w:val="22"/>
        </w:numPr>
        <w:tabs>
          <w:tab w:val="left" w:pos="720"/>
        </w:tabs>
        <w:spacing w:line="360" w:lineRule="auto"/>
        <w:rPr>
          <w:rFonts w:ascii="宋体" w:hAnsi="宋体"/>
          <w:sz w:val="24"/>
        </w:rPr>
      </w:pPr>
      <w:r w:rsidRPr="005565CB">
        <w:rPr>
          <w:rFonts w:ascii="宋体" w:hAnsi="宋体" w:hint="eastAsia"/>
          <w:sz w:val="24"/>
        </w:rPr>
        <w:t>投标截止时间和开标时间：</w:t>
      </w:r>
      <w:r w:rsidR="007E7365">
        <w:rPr>
          <w:rFonts w:ascii="宋体" w:hAnsi="宋体"/>
          <w:b/>
          <w:sz w:val="24"/>
        </w:rPr>
        <w:t>2020</w:t>
      </w:r>
      <w:r w:rsidRPr="005565CB">
        <w:rPr>
          <w:rFonts w:ascii="宋体" w:hAnsi="宋体" w:hint="eastAsia"/>
          <w:b/>
          <w:sz w:val="24"/>
        </w:rPr>
        <w:t>年</w:t>
      </w:r>
      <w:r w:rsidR="00036DAA">
        <w:rPr>
          <w:rFonts w:ascii="宋体" w:hAnsi="宋体" w:hint="eastAsia"/>
          <w:b/>
          <w:sz w:val="24"/>
        </w:rPr>
        <w:t>11</w:t>
      </w:r>
      <w:r w:rsidRPr="005565CB">
        <w:rPr>
          <w:rFonts w:ascii="宋体" w:hAnsi="宋体" w:hint="eastAsia"/>
          <w:b/>
          <w:sz w:val="24"/>
        </w:rPr>
        <w:t>月</w:t>
      </w:r>
      <w:r w:rsidR="009C7900">
        <w:rPr>
          <w:rFonts w:ascii="宋体" w:hAnsi="宋体" w:hint="eastAsia"/>
          <w:b/>
          <w:sz w:val="24"/>
        </w:rPr>
        <w:t>9</w:t>
      </w:r>
      <w:r w:rsidRPr="005565CB">
        <w:rPr>
          <w:rFonts w:ascii="宋体" w:hAnsi="宋体" w:hint="eastAsia"/>
          <w:b/>
          <w:sz w:val="24"/>
        </w:rPr>
        <w:t>日</w:t>
      </w:r>
      <w:r w:rsidR="005565CB">
        <w:rPr>
          <w:rFonts w:ascii="宋体" w:hAnsi="宋体" w:hint="eastAsia"/>
          <w:b/>
          <w:sz w:val="24"/>
        </w:rPr>
        <w:t>9</w:t>
      </w:r>
      <w:r w:rsidRPr="005565CB">
        <w:rPr>
          <w:rFonts w:ascii="宋体" w:hAnsi="宋体" w:hint="eastAsia"/>
          <w:b/>
          <w:sz w:val="24"/>
        </w:rPr>
        <w:t>时30分</w:t>
      </w:r>
      <w:r w:rsidRPr="005565CB">
        <w:rPr>
          <w:rFonts w:ascii="宋体" w:hAnsi="宋体" w:hint="eastAsia"/>
          <w:sz w:val="24"/>
        </w:rPr>
        <w:t>（北京时间），</w:t>
      </w:r>
      <w:r w:rsidRPr="007E7365">
        <w:rPr>
          <w:rFonts w:ascii="宋体" w:hAnsi="宋体" w:hint="eastAsia"/>
          <w:b/>
          <w:sz w:val="24"/>
        </w:rPr>
        <w:t>届时请参加投标的单位拟派代表携带授权委托书原件及身份证复印件加盖公章出席开标仪式。</w:t>
      </w:r>
    </w:p>
    <w:p w:rsidR="008F393D" w:rsidRPr="005565CB" w:rsidRDefault="0014672F">
      <w:pPr>
        <w:spacing w:line="360" w:lineRule="auto"/>
        <w:ind w:firstLineChars="250" w:firstLine="600"/>
        <w:jc w:val="left"/>
        <w:rPr>
          <w:rFonts w:ascii="宋体" w:hAnsi="宋体"/>
          <w:sz w:val="24"/>
        </w:rPr>
      </w:pPr>
      <w:r w:rsidRPr="005565CB">
        <w:rPr>
          <w:rFonts w:ascii="宋体" w:hAnsi="宋体" w:hint="eastAsia"/>
          <w:sz w:val="24"/>
        </w:rPr>
        <w:t>开标地点：</w:t>
      </w:r>
      <w:r w:rsidR="0077522E" w:rsidRPr="0077522E">
        <w:rPr>
          <w:rFonts w:ascii="宋体" w:hAnsi="宋体" w:hint="eastAsia"/>
          <w:b/>
          <w:sz w:val="24"/>
        </w:rPr>
        <w:t>北京市朝阳区公共资源交易服务中心（北京市朝阳区北花园6号院1号楼）</w:t>
      </w:r>
      <w:r w:rsidRPr="005565CB">
        <w:rPr>
          <w:rFonts w:ascii="宋体" w:hAnsi="宋体" w:hint="eastAsia"/>
          <w:b/>
          <w:sz w:val="24"/>
        </w:rPr>
        <w:t>。</w:t>
      </w:r>
    </w:p>
    <w:p w:rsidR="008F393D" w:rsidRDefault="0014672F">
      <w:pPr>
        <w:numPr>
          <w:ilvl w:val="0"/>
          <w:numId w:val="22"/>
        </w:numPr>
        <w:spacing w:line="360" w:lineRule="auto"/>
        <w:rPr>
          <w:rFonts w:ascii="宋体" w:hAnsi="宋体"/>
          <w:sz w:val="24"/>
        </w:rPr>
      </w:pPr>
      <w:r>
        <w:rPr>
          <w:rFonts w:ascii="宋体" w:hAnsi="宋体" w:hint="eastAsia"/>
          <w:sz w:val="24"/>
        </w:rPr>
        <w:t>投标文件的递交：</w:t>
      </w:r>
      <w:r>
        <w:rPr>
          <w:rFonts w:ascii="宋体" w:hAnsi="宋体"/>
          <w:sz w:val="24"/>
        </w:rPr>
        <w:t>投标文件请于开标当日、投标截止时间之前</w:t>
      </w:r>
      <w:r>
        <w:rPr>
          <w:rFonts w:ascii="宋体" w:hAnsi="宋体" w:hint="eastAsia"/>
          <w:sz w:val="24"/>
        </w:rPr>
        <w:t>由专人</w:t>
      </w:r>
      <w:r>
        <w:rPr>
          <w:rFonts w:ascii="宋体" w:hAnsi="宋体"/>
          <w:sz w:val="24"/>
        </w:rPr>
        <w:t>送达开</w:t>
      </w:r>
      <w:r>
        <w:rPr>
          <w:rFonts w:ascii="宋体" w:hAnsi="宋体"/>
          <w:sz w:val="24"/>
        </w:rPr>
        <w:lastRenderedPageBreak/>
        <w:t>标地点</w:t>
      </w:r>
      <w:r>
        <w:rPr>
          <w:rFonts w:ascii="宋体" w:hAnsi="宋体" w:hint="eastAsia"/>
          <w:sz w:val="24"/>
        </w:rPr>
        <w:t>,以电报、电话、传真、电子邮件形式递交的投标文件将不予接受，逾期收到或不符合规定的投标文件恕不接受。</w:t>
      </w:r>
    </w:p>
    <w:p w:rsidR="008F393D" w:rsidRDefault="0014672F">
      <w:pPr>
        <w:numPr>
          <w:ilvl w:val="0"/>
          <w:numId w:val="22"/>
        </w:numPr>
        <w:spacing w:line="360" w:lineRule="auto"/>
        <w:rPr>
          <w:rFonts w:ascii="宋体" w:hAnsi="宋体"/>
          <w:sz w:val="24"/>
        </w:rPr>
      </w:pPr>
      <w:r>
        <w:rPr>
          <w:rFonts w:ascii="宋体" w:hAnsi="宋体" w:hint="eastAsia"/>
          <w:sz w:val="24"/>
        </w:rPr>
        <w:t>本项目公告在</w:t>
      </w:r>
      <w:r w:rsidR="00CB5C62">
        <w:rPr>
          <w:rFonts w:ascii="宋体" w:hAnsi="宋体" w:hint="eastAsia"/>
          <w:b/>
          <w:sz w:val="24"/>
        </w:rPr>
        <w:t>北京市政府采购网、</w:t>
      </w:r>
      <w:r w:rsidR="00CB5C62">
        <w:rPr>
          <w:rFonts w:ascii="宋体" w:hAnsi="宋体"/>
          <w:b/>
          <w:sz w:val="24"/>
        </w:rPr>
        <w:t>中国</w:t>
      </w:r>
      <w:r w:rsidR="00CB5C62">
        <w:rPr>
          <w:rFonts w:ascii="宋体" w:hAnsi="宋体" w:hint="eastAsia"/>
          <w:b/>
          <w:sz w:val="24"/>
        </w:rPr>
        <w:t>政府采购网、北京市朝阳政府采购网、</w:t>
      </w:r>
      <w:r w:rsidR="00CB5C62" w:rsidRPr="00F71D0D">
        <w:rPr>
          <w:rFonts w:ascii="宋体" w:hAnsi="宋体" w:hint="eastAsia"/>
          <w:b/>
          <w:sz w:val="24"/>
        </w:rPr>
        <w:t>全国公共资源交易平台（北京·朝阳区）</w:t>
      </w:r>
      <w:r>
        <w:rPr>
          <w:rFonts w:ascii="宋体" w:hAnsi="宋体" w:hint="eastAsia"/>
          <w:b/>
          <w:sz w:val="24"/>
        </w:rPr>
        <w:t>上同时发布</w:t>
      </w:r>
      <w:r>
        <w:rPr>
          <w:rFonts w:ascii="宋体" w:hAnsi="宋体" w:hint="eastAsia"/>
          <w:sz w:val="24"/>
        </w:rPr>
        <w:t>。</w:t>
      </w:r>
    </w:p>
    <w:p w:rsidR="008F393D" w:rsidRDefault="0014672F">
      <w:pPr>
        <w:numPr>
          <w:ilvl w:val="0"/>
          <w:numId w:val="22"/>
        </w:numPr>
        <w:spacing w:line="360" w:lineRule="auto"/>
        <w:rPr>
          <w:rFonts w:ascii="宋体" w:hAnsi="宋体"/>
          <w:sz w:val="24"/>
        </w:rPr>
      </w:pPr>
      <w:r>
        <w:rPr>
          <w:rFonts w:ascii="宋体" w:hAnsi="宋体" w:hint="eastAsia"/>
          <w:sz w:val="24"/>
        </w:rPr>
        <w:t>公告期限：自发布之日起5个工作日。</w:t>
      </w:r>
    </w:p>
    <w:p w:rsidR="008F393D" w:rsidRDefault="0014672F">
      <w:pPr>
        <w:numPr>
          <w:ilvl w:val="0"/>
          <w:numId w:val="22"/>
        </w:numPr>
        <w:tabs>
          <w:tab w:val="left" w:pos="720"/>
        </w:tabs>
        <w:spacing w:line="360" w:lineRule="auto"/>
        <w:rPr>
          <w:rFonts w:ascii="宋体" w:hAnsi="宋体"/>
          <w:sz w:val="24"/>
        </w:rPr>
      </w:pPr>
      <w:r>
        <w:rPr>
          <w:rFonts w:ascii="宋体" w:hAnsi="宋体" w:hint="eastAsia"/>
          <w:sz w:val="24"/>
        </w:rPr>
        <w:t>采购人信息：</w:t>
      </w:r>
    </w:p>
    <w:p w:rsidR="008F393D" w:rsidRDefault="0014672F">
      <w:pPr>
        <w:spacing w:line="360" w:lineRule="auto"/>
        <w:ind w:firstLineChars="300" w:firstLine="720"/>
        <w:rPr>
          <w:rFonts w:ascii="宋体" w:hAnsi="宋体"/>
          <w:sz w:val="24"/>
        </w:rPr>
      </w:pPr>
      <w:r>
        <w:rPr>
          <w:rFonts w:ascii="宋体" w:hAnsi="宋体" w:hint="eastAsia"/>
          <w:sz w:val="24"/>
        </w:rPr>
        <w:t>名        称：</w:t>
      </w:r>
      <w:r w:rsidR="00CB5C62">
        <w:rPr>
          <w:rFonts w:ascii="宋体" w:hAnsi="宋体"/>
          <w:sz w:val="24"/>
        </w:rPr>
        <w:t>北京市朝阳区人民政府机关（中共北京市朝阳区委组织部）</w:t>
      </w:r>
    </w:p>
    <w:p w:rsidR="008F393D" w:rsidRDefault="0014672F">
      <w:pPr>
        <w:spacing w:line="360" w:lineRule="auto"/>
        <w:ind w:firstLineChars="300" w:firstLine="720"/>
        <w:jc w:val="left"/>
        <w:rPr>
          <w:rFonts w:ascii="宋体" w:hAnsi="宋体"/>
          <w:sz w:val="24"/>
        </w:rPr>
      </w:pPr>
      <w:r>
        <w:rPr>
          <w:rFonts w:ascii="宋体" w:hAnsi="宋体" w:hint="eastAsia"/>
          <w:sz w:val="24"/>
        </w:rPr>
        <w:t>地        址：</w:t>
      </w:r>
      <w:r w:rsidR="00CB5C62">
        <w:rPr>
          <w:rFonts w:hint="eastAsia"/>
          <w:sz w:val="24"/>
        </w:rPr>
        <w:t>北京市朝阳区日坛北街</w:t>
      </w:r>
      <w:r w:rsidR="00CB5C62">
        <w:rPr>
          <w:rFonts w:hint="eastAsia"/>
          <w:sz w:val="24"/>
        </w:rPr>
        <w:t>33</w:t>
      </w:r>
      <w:r w:rsidR="00CB5C62">
        <w:rPr>
          <w:rFonts w:hint="eastAsia"/>
          <w:sz w:val="24"/>
        </w:rPr>
        <w:t>号</w:t>
      </w:r>
    </w:p>
    <w:p w:rsidR="008F393D" w:rsidRDefault="0014672F">
      <w:pPr>
        <w:spacing w:line="360" w:lineRule="auto"/>
        <w:ind w:firstLineChars="300" w:firstLine="720"/>
        <w:rPr>
          <w:rFonts w:ascii="宋体" w:hAnsi="宋体"/>
          <w:sz w:val="24"/>
        </w:rPr>
      </w:pPr>
      <w:r>
        <w:rPr>
          <w:rFonts w:ascii="宋体" w:hAnsi="宋体" w:hint="eastAsia"/>
          <w:sz w:val="24"/>
        </w:rPr>
        <w:t>联 系人及电 话：</w:t>
      </w:r>
      <w:r w:rsidR="008C6E2A">
        <w:rPr>
          <w:rFonts w:ascii="宋体" w:hAnsi="宋体" w:hint="eastAsia"/>
          <w:sz w:val="24"/>
        </w:rPr>
        <w:t>宋秉坤</w:t>
      </w:r>
      <w:r w:rsidR="00E57C8F" w:rsidRPr="00E57C8F">
        <w:rPr>
          <w:rFonts w:ascii="宋体" w:hAnsi="宋体" w:hint="eastAsia"/>
          <w:sz w:val="24"/>
        </w:rPr>
        <w:t>，</w:t>
      </w:r>
      <w:r w:rsidR="00CB5C62">
        <w:rPr>
          <w:rFonts w:ascii="宋体" w:hAnsi="宋体" w:hint="eastAsia"/>
          <w:sz w:val="24"/>
        </w:rPr>
        <w:t>65094949</w:t>
      </w:r>
    </w:p>
    <w:p w:rsidR="008F393D" w:rsidRDefault="0014672F">
      <w:pPr>
        <w:spacing w:line="360" w:lineRule="auto"/>
        <w:ind w:firstLineChars="300" w:firstLine="720"/>
        <w:rPr>
          <w:rFonts w:ascii="宋体" w:hAnsi="宋体"/>
          <w:sz w:val="24"/>
        </w:rPr>
      </w:pPr>
      <w:r>
        <w:rPr>
          <w:rFonts w:ascii="宋体" w:hAnsi="宋体" w:hint="eastAsia"/>
          <w:sz w:val="24"/>
        </w:rPr>
        <w:t>招标代理机构信息：</w:t>
      </w:r>
    </w:p>
    <w:p w:rsidR="008F393D" w:rsidRDefault="0014672F">
      <w:pPr>
        <w:spacing w:line="360" w:lineRule="auto"/>
        <w:ind w:firstLineChars="300" w:firstLine="720"/>
        <w:rPr>
          <w:rFonts w:ascii="宋体" w:hAnsi="宋体"/>
          <w:sz w:val="24"/>
        </w:rPr>
      </w:pPr>
      <w:r>
        <w:rPr>
          <w:rFonts w:ascii="宋体" w:hAnsi="宋体" w:hint="eastAsia"/>
          <w:sz w:val="24"/>
        </w:rPr>
        <w:t>名称：</w:t>
      </w:r>
      <w:r w:rsidR="00CB5C62">
        <w:rPr>
          <w:rFonts w:ascii="宋体" w:hAnsi="宋体" w:hint="eastAsia"/>
          <w:sz w:val="24"/>
        </w:rPr>
        <w:t>北京谊创恒基工程管理咨询有限公司</w:t>
      </w:r>
    </w:p>
    <w:p w:rsidR="008F393D" w:rsidRDefault="0014672F">
      <w:pPr>
        <w:spacing w:line="360" w:lineRule="auto"/>
        <w:ind w:firstLineChars="300" w:firstLine="720"/>
        <w:rPr>
          <w:rFonts w:ascii="宋体" w:hAnsi="宋体"/>
          <w:sz w:val="24"/>
        </w:rPr>
      </w:pPr>
      <w:r>
        <w:rPr>
          <w:rFonts w:ascii="宋体" w:hAnsi="宋体" w:hint="eastAsia"/>
          <w:sz w:val="24"/>
        </w:rPr>
        <w:t>详细地址：</w:t>
      </w:r>
      <w:r w:rsidR="00CB5C62">
        <w:rPr>
          <w:rFonts w:ascii="宋体" w:hAnsi="宋体" w:hint="eastAsia"/>
          <w:sz w:val="24"/>
        </w:rPr>
        <w:t>北京市石景山区阜石路166号泽洋大厦8层816室</w:t>
      </w:r>
    </w:p>
    <w:p w:rsidR="008F393D" w:rsidRDefault="0014672F">
      <w:pPr>
        <w:spacing w:line="360" w:lineRule="auto"/>
        <w:ind w:firstLineChars="300" w:firstLine="720"/>
        <w:rPr>
          <w:rFonts w:ascii="宋体" w:hAnsi="宋体"/>
          <w:sz w:val="24"/>
        </w:rPr>
      </w:pPr>
      <w:r>
        <w:rPr>
          <w:rFonts w:ascii="宋体" w:hAnsi="宋体" w:hint="eastAsia"/>
          <w:sz w:val="24"/>
        </w:rPr>
        <w:t>项目联系人：</w:t>
      </w:r>
      <w:r w:rsidR="00CB5C62">
        <w:rPr>
          <w:rFonts w:ascii="宋体" w:hAnsi="宋体" w:hint="eastAsia"/>
          <w:sz w:val="24"/>
        </w:rPr>
        <w:t>张明轩</w:t>
      </w:r>
    </w:p>
    <w:p w:rsidR="008F393D" w:rsidRDefault="0014672F">
      <w:pPr>
        <w:spacing w:line="360" w:lineRule="auto"/>
        <w:ind w:firstLineChars="300" w:firstLine="720"/>
        <w:rPr>
          <w:rFonts w:ascii="宋体" w:hAnsi="宋体"/>
          <w:sz w:val="24"/>
        </w:rPr>
      </w:pPr>
      <w:r>
        <w:rPr>
          <w:rFonts w:ascii="宋体" w:hAnsi="宋体" w:hint="eastAsia"/>
          <w:sz w:val="24"/>
        </w:rPr>
        <w:t>联系方式：</w:t>
      </w:r>
      <w:r w:rsidR="00CB5C62">
        <w:rPr>
          <w:rFonts w:ascii="宋体" w:hAnsi="宋体" w:hint="eastAsia"/>
          <w:sz w:val="24"/>
        </w:rPr>
        <w:t>13552624404</w:t>
      </w:r>
      <w:r>
        <w:rPr>
          <w:rFonts w:ascii="宋体" w:hAnsi="宋体" w:hint="eastAsia"/>
          <w:sz w:val="24"/>
        </w:rPr>
        <w:t xml:space="preserve">    </w:t>
      </w:r>
    </w:p>
    <w:p w:rsidR="008F393D" w:rsidRDefault="0014672F">
      <w:pPr>
        <w:spacing w:line="360" w:lineRule="auto"/>
        <w:ind w:firstLineChars="300" w:firstLine="720"/>
        <w:rPr>
          <w:rFonts w:ascii="宋体" w:hAnsi="宋体"/>
          <w:sz w:val="24"/>
        </w:rPr>
      </w:pPr>
      <w:r>
        <w:rPr>
          <w:rFonts w:ascii="宋体" w:hAnsi="宋体" w:hint="eastAsia"/>
          <w:sz w:val="24"/>
        </w:rPr>
        <w:t>电子邮箱：</w:t>
      </w:r>
      <w:hyperlink r:id="rId10" w:history="1">
        <w:r w:rsidR="00CB5C62">
          <w:rPr>
            <w:rStyle w:val="ad"/>
            <w:rFonts w:ascii="宋体" w:hAnsi="宋体" w:hint="eastAsia"/>
            <w:color w:val="auto"/>
            <w:sz w:val="24"/>
            <w:u w:val="none"/>
          </w:rPr>
          <w:t>bjychj6688@163.com</w:t>
        </w:r>
      </w:hyperlink>
    </w:p>
    <w:p w:rsidR="008F393D" w:rsidRDefault="0014672F">
      <w:pPr>
        <w:spacing w:line="360" w:lineRule="auto"/>
        <w:ind w:firstLineChars="300" w:firstLine="720"/>
        <w:rPr>
          <w:rFonts w:ascii="宋体" w:hAnsi="宋体"/>
          <w:sz w:val="24"/>
        </w:rPr>
      </w:pPr>
      <w:r>
        <w:rPr>
          <w:rFonts w:ascii="宋体" w:hAnsi="宋体" w:hint="eastAsia"/>
          <w:sz w:val="24"/>
        </w:rPr>
        <w:t xml:space="preserve">开户银行及账号： </w:t>
      </w:r>
    </w:p>
    <w:p w:rsidR="00B365EE" w:rsidRDefault="0014672F" w:rsidP="00B365EE">
      <w:pPr>
        <w:spacing w:line="360" w:lineRule="auto"/>
        <w:ind w:firstLineChars="300" w:firstLine="720"/>
        <w:rPr>
          <w:rFonts w:ascii="宋体" w:hAnsi="宋体"/>
          <w:sz w:val="24"/>
        </w:rPr>
      </w:pPr>
      <w:r>
        <w:rPr>
          <w:rFonts w:ascii="宋体" w:hAnsi="宋体" w:hint="eastAsia"/>
          <w:sz w:val="24"/>
        </w:rPr>
        <w:t>开户行：</w:t>
      </w:r>
      <w:r w:rsidR="00CB5C62">
        <w:rPr>
          <w:rFonts w:ascii="宋体"/>
          <w:sz w:val="24"/>
        </w:rPr>
        <w:t>北京农村商业银行股份有限公司石景山支行</w:t>
      </w:r>
    </w:p>
    <w:p w:rsidR="008F393D" w:rsidRPr="00B365EE" w:rsidRDefault="0014672F" w:rsidP="00B365EE">
      <w:pPr>
        <w:spacing w:line="360" w:lineRule="auto"/>
        <w:ind w:firstLineChars="300" w:firstLine="720"/>
        <w:rPr>
          <w:rFonts w:ascii="宋体" w:hAnsi="宋体"/>
          <w:sz w:val="24"/>
        </w:rPr>
      </w:pPr>
      <w:r>
        <w:rPr>
          <w:rFonts w:ascii="宋体" w:hAnsi="宋体" w:hint="eastAsia"/>
          <w:sz w:val="24"/>
        </w:rPr>
        <w:t xml:space="preserve">账号： </w:t>
      </w:r>
      <w:r w:rsidR="00CB5C62">
        <w:rPr>
          <w:rFonts w:ascii="宋体" w:hint="eastAsia"/>
          <w:sz w:val="24"/>
        </w:rPr>
        <w:t>0301000103000106980</w:t>
      </w:r>
    </w:p>
    <w:p w:rsidR="008F393D" w:rsidRDefault="0014672F">
      <w:pPr>
        <w:spacing w:line="360" w:lineRule="auto"/>
        <w:ind w:firstLineChars="300" w:firstLine="720"/>
        <w:rPr>
          <w:rFonts w:ascii="宋体" w:hAnsi="宋体"/>
          <w:sz w:val="24"/>
        </w:rPr>
      </w:pPr>
      <w:r>
        <w:rPr>
          <w:rFonts w:ascii="宋体" w:hAnsi="宋体" w:hint="eastAsia"/>
          <w:sz w:val="24"/>
        </w:rPr>
        <w:t xml:space="preserve">户名： </w:t>
      </w:r>
      <w:r w:rsidR="00CB5C62">
        <w:rPr>
          <w:rFonts w:ascii="宋体" w:hAnsi="宋体" w:hint="eastAsia"/>
          <w:sz w:val="24"/>
        </w:rPr>
        <w:t>北京谊创恒基工程管理咨询有限公司</w:t>
      </w:r>
    </w:p>
    <w:p w:rsidR="008F393D" w:rsidRDefault="008F393D">
      <w:pPr>
        <w:tabs>
          <w:tab w:val="left" w:pos="3060"/>
        </w:tabs>
      </w:pPr>
    </w:p>
    <w:p w:rsidR="008F393D" w:rsidRDefault="008F393D">
      <w:pPr>
        <w:sectPr w:rsidR="008F393D">
          <w:headerReference w:type="default" r:id="rId11"/>
          <w:footerReference w:type="default" r:id="rId12"/>
          <w:pgSz w:w="11906" w:h="16838"/>
          <w:pgMar w:top="1361" w:right="1531" w:bottom="1191" w:left="1531" w:header="851" w:footer="992" w:gutter="0"/>
          <w:cols w:space="720"/>
          <w:docGrid w:linePitch="312"/>
        </w:sectPr>
      </w:pPr>
    </w:p>
    <w:p w:rsidR="008F393D" w:rsidRPr="00CF1C08" w:rsidRDefault="0014672F" w:rsidP="00CF1C08">
      <w:pPr>
        <w:pStyle w:val="1"/>
        <w:jc w:val="center"/>
        <w:rPr>
          <w:b/>
          <w:szCs w:val="32"/>
        </w:rPr>
      </w:pPr>
      <w:bookmarkStart w:id="7" w:name="_Toc172974072"/>
      <w:bookmarkStart w:id="8" w:name="_Toc319331072"/>
      <w:bookmarkStart w:id="9" w:name="_Toc173045835"/>
      <w:bookmarkStart w:id="10" w:name="_Toc444610849"/>
      <w:r w:rsidRPr="00CF1C08">
        <w:rPr>
          <w:rFonts w:hint="eastAsia"/>
          <w:b/>
          <w:szCs w:val="32"/>
        </w:rPr>
        <w:lastRenderedPageBreak/>
        <w:t>第二</w:t>
      </w:r>
      <w:bookmarkEnd w:id="7"/>
      <w:bookmarkEnd w:id="8"/>
      <w:bookmarkEnd w:id="9"/>
      <w:r w:rsidRPr="00CF1C08">
        <w:rPr>
          <w:rFonts w:hint="eastAsia"/>
          <w:b/>
          <w:szCs w:val="32"/>
        </w:rPr>
        <w:t>章  投标人须知</w:t>
      </w:r>
      <w:bookmarkEnd w:id="10"/>
    </w:p>
    <w:p w:rsidR="008F393D" w:rsidRDefault="008F393D">
      <w:pPr>
        <w:pStyle w:val="9"/>
        <w:rPr>
          <w:rFonts w:ascii="宋体" w:hAnsi="宋体"/>
        </w:rPr>
      </w:pPr>
    </w:p>
    <w:p w:rsidR="008F393D" w:rsidRDefault="0014672F" w:rsidP="00CF1C08">
      <w:pPr>
        <w:pStyle w:val="2"/>
        <w:jc w:val="left"/>
      </w:pPr>
      <w:bookmarkStart w:id="11" w:name="_Toc83547640"/>
      <w:bookmarkStart w:id="12" w:name="_Toc319331073"/>
      <w:bookmarkStart w:id="13" w:name="_Toc444610850"/>
      <w:bookmarkStart w:id="14" w:name="_Toc172974073"/>
      <w:bookmarkStart w:id="15" w:name="_Toc173045836"/>
      <w:r>
        <w:rPr>
          <w:rFonts w:hint="eastAsia"/>
        </w:rPr>
        <w:t>一、说明</w:t>
      </w:r>
      <w:bookmarkEnd w:id="11"/>
      <w:bookmarkEnd w:id="12"/>
      <w:bookmarkEnd w:id="13"/>
      <w:bookmarkEnd w:id="14"/>
      <w:bookmarkEnd w:id="15"/>
    </w:p>
    <w:p w:rsidR="008F393D" w:rsidRDefault="0014672F">
      <w:pPr>
        <w:pStyle w:val="30"/>
        <w:spacing w:line="360" w:lineRule="auto"/>
        <w:rPr>
          <w:rFonts w:hAnsi="宋体"/>
          <w:color w:val="000000"/>
        </w:rPr>
      </w:pPr>
      <w:bookmarkStart w:id="16" w:name="_Toc83547641"/>
      <w:r>
        <w:rPr>
          <w:rFonts w:hAnsi="宋体"/>
          <w:color w:val="000000"/>
        </w:rPr>
        <w:t>1</w:t>
      </w:r>
      <w:r>
        <w:rPr>
          <w:rFonts w:hAnsi="宋体" w:hint="eastAsia"/>
          <w:color w:val="000000"/>
        </w:rPr>
        <w:t>．资金来源</w:t>
      </w:r>
      <w:bookmarkEnd w:id="16"/>
    </w:p>
    <w:p w:rsidR="008F393D" w:rsidRDefault="0014672F">
      <w:pPr>
        <w:spacing w:line="360" w:lineRule="auto"/>
        <w:rPr>
          <w:rFonts w:ascii="宋体" w:hAnsi="宋体"/>
          <w:color w:val="000000"/>
          <w:sz w:val="24"/>
        </w:rPr>
      </w:pPr>
      <w:r>
        <w:rPr>
          <w:rFonts w:ascii="宋体" w:hAnsi="宋体"/>
          <w:color w:val="000000"/>
          <w:sz w:val="24"/>
        </w:rPr>
        <w:t xml:space="preserve">1.1  </w:t>
      </w:r>
      <w:r>
        <w:rPr>
          <w:rFonts w:ascii="宋体" w:hAnsi="宋体" w:hint="eastAsia"/>
          <w:color w:val="000000"/>
          <w:sz w:val="24"/>
        </w:rPr>
        <w:t>本次采购资金来源：</w:t>
      </w:r>
      <w:r>
        <w:rPr>
          <w:rFonts w:ascii="宋体" w:hAnsi="宋体" w:hint="eastAsia"/>
          <w:b/>
          <w:color w:val="000000"/>
          <w:sz w:val="24"/>
          <w:u w:val="single"/>
        </w:rPr>
        <w:t>财政资金</w:t>
      </w:r>
      <w:r>
        <w:rPr>
          <w:rFonts w:ascii="宋体" w:hAnsi="宋体" w:hint="eastAsia"/>
          <w:color w:val="000000"/>
          <w:sz w:val="24"/>
        </w:rPr>
        <w:t>。</w:t>
      </w:r>
    </w:p>
    <w:p w:rsidR="008F393D" w:rsidRDefault="0014672F">
      <w:pPr>
        <w:spacing w:line="360" w:lineRule="auto"/>
        <w:rPr>
          <w:rFonts w:ascii="宋体" w:hAnsi="宋体"/>
          <w:color w:val="000000"/>
          <w:sz w:val="24"/>
        </w:rPr>
      </w:pPr>
      <w:r>
        <w:rPr>
          <w:rFonts w:ascii="宋体" w:hAnsi="宋体" w:hint="eastAsia"/>
          <w:color w:val="000000"/>
          <w:sz w:val="24"/>
        </w:rPr>
        <w:t>1.2 预算金额：</w:t>
      </w:r>
      <w:r w:rsidR="00CB5C62">
        <w:rPr>
          <w:rFonts w:ascii="宋体" w:hAnsi="宋体" w:hint="eastAsia"/>
          <w:sz w:val="24"/>
        </w:rPr>
        <w:t>3066</w:t>
      </w:r>
      <w:r w:rsidR="00AC01DB" w:rsidRPr="001B1FF7">
        <w:rPr>
          <w:rFonts w:ascii="宋体" w:hAnsi="宋体" w:hint="eastAsia"/>
          <w:sz w:val="24"/>
        </w:rPr>
        <w:t>万元</w:t>
      </w:r>
    </w:p>
    <w:p w:rsidR="008F393D" w:rsidRDefault="0014672F">
      <w:pPr>
        <w:spacing w:line="360" w:lineRule="auto"/>
        <w:rPr>
          <w:rFonts w:ascii="宋体" w:hAnsi="宋体"/>
          <w:b/>
          <w:color w:val="000000"/>
          <w:sz w:val="24"/>
        </w:rPr>
      </w:pPr>
      <w:r>
        <w:rPr>
          <w:rFonts w:ascii="宋体" w:hAnsi="宋体" w:hint="eastAsia"/>
          <w:b/>
          <w:color w:val="000000"/>
          <w:sz w:val="24"/>
        </w:rPr>
        <w:t>1.3 最高限价：详见《投标邀请》。</w:t>
      </w:r>
    </w:p>
    <w:p w:rsidR="008F393D" w:rsidRDefault="0014672F">
      <w:pPr>
        <w:spacing w:line="360" w:lineRule="auto"/>
        <w:rPr>
          <w:rFonts w:ascii="宋体" w:hAnsi="宋体"/>
          <w:bCs/>
          <w:color w:val="000000"/>
          <w:sz w:val="24"/>
          <w:u w:val="single"/>
        </w:rPr>
      </w:pPr>
      <w:r>
        <w:rPr>
          <w:rFonts w:ascii="宋体" w:hAnsi="宋体" w:hint="eastAsia"/>
          <w:b/>
          <w:color w:val="000000"/>
          <w:sz w:val="24"/>
        </w:rPr>
        <w:t>1.4本项目核心产品为：</w:t>
      </w:r>
      <w:r w:rsidR="008705C7">
        <w:rPr>
          <w:rFonts w:ascii="宋体" w:hAnsi="宋体" w:hint="eastAsia"/>
          <w:bCs/>
          <w:color w:val="000000"/>
          <w:sz w:val="24"/>
        </w:rPr>
        <w:t>无</w:t>
      </w:r>
    </w:p>
    <w:p w:rsidR="008F393D" w:rsidRDefault="008F393D">
      <w:pPr>
        <w:pStyle w:val="30"/>
        <w:spacing w:line="360" w:lineRule="auto"/>
        <w:rPr>
          <w:rFonts w:hAnsi="宋体"/>
          <w:color w:val="000000"/>
        </w:rPr>
      </w:pPr>
      <w:bookmarkStart w:id="17" w:name="_Toc83547642"/>
    </w:p>
    <w:p w:rsidR="008F393D" w:rsidRDefault="0014672F">
      <w:pPr>
        <w:pStyle w:val="30"/>
        <w:spacing w:line="360" w:lineRule="auto"/>
        <w:rPr>
          <w:rFonts w:hAnsi="宋体"/>
          <w:color w:val="000000"/>
        </w:rPr>
      </w:pPr>
      <w:r>
        <w:rPr>
          <w:rFonts w:hAnsi="宋体"/>
          <w:color w:val="000000"/>
        </w:rPr>
        <w:t>2</w:t>
      </w:r>
      <w:r>
        <w:rPr>
          <w:rFonts w:hAnsi="宋体" w:hint="eastAsia"/>
          <w:color w:val="000000"/>
        </w:rPr>
        <w:t>．采购人、采购代理机构及合格的</w:t>
      </w:r>
      <w:bookmarkEnd w:id="17"/>
      <w:r>
        <w:rPr>
          <w:rFonts w:hAnsi="宋体" w:hint="eastAsia"/>
          <w:color w:val="000000"/>
        </w:rPr>
        <w:t>供应商</w:t>
      </w:r>
    </w:p>
    <w:p w:rsidR="008F393D" w:rsidRDefault="0014672F">
      <w:pPr>
        <w:spacing w:line="360" w:lineRule="auto"/>
        <w:rPr>
          <w:rFonts w:ascii="宋体" w:hAnsi="宋体"/>
          <w:color w:val="000000"/>
          <w:sz w:val="24"/>
        </w:rPr>
      </w:pPr>
      <w:r>
        <w:rPr>
          <w:rFonts w:ascii="宋体" w:hAnsi="宋体"/>
          <w:color w:val="000000"/>
          <w:sz w:val="24"/>
        </w:rPr>
        <w:t xml:space="preserve">2.1  </w:t>
      </w:r>
      <w:r>
        <w:rPr>
          <w:rFonts w:ascii="宋体" w:hAnsi="宋体" w:hint="eastAsia"/>
          <w:color w:val="000000"/>
          <w:sz w:val="24"/>
        </w:rPr>
        <w:t>采购人：</w:t>
      </w:r>
      <w:r w:rsidR="00CB5C62">
        <w:rPr>
          <w:rFonts w:ascii="宋体" w:hAnsi="宋体" w:hint="eastAsia"/>
          <w:b/>
          <w:color w:val="000000"/>
          <w:sz w:val="24"/>
          <w:u w:val="single"/>
        </w:rPr>
        <w:t>北京市朝阳区人民政府机关（中共北京市朝阳区委组织部）</w:t>
      </w:r>
      <w:r>
        <w:rPr>
          <w:rFonts w:ascii="宋体" w:hAnsi="宋体" w:hint="eastAsia"/>
          <w:color w:val="000000"/>
          <w:sz w:val="24"/>
        </w:rPr>
        <w:t>。</w:t>
      </w:r>
    </w:p>
    <w:p w:rsidR="008F393D" w:rsidRDefault="0014672F">
      <w:pPr>
        <w:spacing w:line="360" w:lineRule="auto"/>
        <w:rPr>
          <w:rFonts w:ascii="宋体" w:hAnsi="宋体"/>
          <w:color w:val="000000"/>
          <w:sz w:val="24"/>
        </w:rPr>
      </w:pPr>
      <w:r>
        <w:rPr>
          <w:rFonts w:ascii="宋体" w:hAnsi="宋体"/>
          <w:color w:val="000000"/>
          <w:sz w:val="24"/>
        </w:rPr>
        <w:t xml:space="preserve">2.2  </w:t>
      </w:r>
      <w:r>
        <w:rPr>
          <w:rFonts w:ascii="宋体" w:hAnsi="宋体" w:hint="eastAsia"/>
          <w:color w:val="000000"/>
          <w:sz w:val="24"/>
        </w:rPr>
        <w:t>招标机构 ：</w:t>
      </w:r>
      <w:r w:rsidR="00CB5C62">
        <w:rPr>
          <w:rFonts w:ascii="宋体" w:hAnsi="宋体" w:hint="eastAsia"/>
          <w:b/>
          <w:color w:val="000000"/>
          <w:sz w:val="24"/>
          <w:u w:val="single"/>
        </w:rPr>
        <w:t>北京谊创恒基工程管理咨询有限公司</w:t>
      </w:r>
      <w:r>
        <w:rPr>
          <w:rFonts w:ascii="宋体" w:hAnsi="宋体" w:hint="eastAsia"/>
          <w:color w:val="000000"/>
          <w:sz w:val="24"/>
        </w:rPr>
        <w:t>。</w:t>
      </w:r>
    </w:p>
    <w:p w:rsidR="008F393D" w:rsidRDefault="0014672F">
      <w:pPr>
        <w:spacing w:line="360" w:lineRule="auto"/>
        <w:rPr>
          <w:rFonts w:ascii="宋体" w:hAnsi="宋体"/>
          <w:color w:val="000000"/>
          <w:sz w:val="24"/>
        </w:rPr>
      </w:pPr>
      <w:r>
        <w:rPr>
          <w:rFonts w:ascii="宋体" w:hAnsi="宋体"/>
          <w:color w:val="000000"/>
          <w:sz w:val="24"/>
        </w:rPr>
        <w:t xml:space="preserve">2.3  </w:t>
      </w:r>
      <w:r>
        <w:rPr>
          <w:rFonts w:ascii="宋体" w:hAnsi="宋体" w:hint="eastAsia"/>
          <w:color w:val="000000"/>
          <w:sz w:val="24"/>
        </w:rPr>
        <w:t>合格的</w:t>
      </w:r>
      <w:r w:rsidR="00671BC7">
        <w:rPr>
          <w:rFonts w:ascii="宋体" w:hAnsi="宋体" w:hint="eastAsia"/>
          <w:color w:val="000000"/>
          <w:sz w:val="24"/>
        </w:rPr>
        <w:t>投标人</w:t>
      </w:r>
      <w:r>
        <w:rPr>
          <w:rFonts w:ascii="宋体" w:hAnsi="宋体" w:hint="eastAsia"/>
          <w:color w:val="000000"/>
          <w:sz w:val="24"/>
        </w:rPr>
        <w:t>：</w:t>
      </w:r>
    </w:p>
    <w:p w:rsidR="008F393D" w:rsidRDefault="0014672F">
      <w:pPr>
        <w:pStyle w:val="af0"/>
        <w:numPr>
          <w:ilvl w:val="0"/>
          <w:numId w:val="6"/>
        </w:numPr>
        <w:spacing w:line="360" w:lineRule="auto"/>
        <w:ind w:left="851" w:firstLineChars="0" w:hanging="851"/>
        <w:rPr>
          <w:rFonts w:ascii="宋体" w:hAnsi="宋体"/>
          <w:color w:val="000000"/>
          <w:sz w:val="24"/>
        </w:rPr>
      </w:pPr>
      <w:r>
        <w:rPr>
          <w:rFonts w:ascii="宋体" w:hAnsi="宋体" w:hint="eastAsia"/>
          <w:color w:val="000000"/>
          <w:sz w:val="24"/>
        </w:rPr>
        <w:t>符合本项目《投标邀请》中“投标人资格要求”；</w:t>
      </w:r>
    </w:p>
    <w:p w:rsidR="008F393D" w:rsidRDefault="0014672F">
      <w:pPr>
        <w:pStyle w:val="af0"/>
        <w:numPr>
          <w:ilvl w:val="0"/>
          <w:numId w:val="6"/>
        </w:numPr>
        <w:spacing w:line="360" w:lineRule="auto"/>
        <w:ind w:left="851" w:firstLineChars="0" w:hanging="851"/>
        <w:rPr>
          <w:rFonts w:ascii="宋体" w:hAnsi="宋体"/>
          <w:color w:val="000000"/>
          <w:sz w:val="24"/>
        </w:rPr>
      </w:pPr>
      <w:r>
        <w:rPr>
          <w:rFonts w:ascii="宋体" w:hAnsi="宋体" w:hint="eastAsia"/>
          <w:color w:val="000000"/>
          <w:sz w:val="24"/>
        </w:rPr>
        <w:t>政府采购活动中查询及使用供应商信用记录的具体要求为：供应商未被列入失信被执行人、重大税收违法案件当事人名单、政府采购严重违法失信行为记录名单（联合体形式投标的，联合体成员存在不良信用记录，视同联合体存在不良信用记录）。</w:t>
      </w:r>
    </w:p>
    <w:p w:rsidR="008F393D" w:rsidRDefault="0014672F">
      <w:pPr>
        <w:pStyle w:val="af0"/>
        <w:spacing w:line="360" w:lineRule="auto"/>
        <w:ind w:left="851" w:firstLineChars="0" w:firstLine="0"/>
        <w:rPr>
          <w:rFonts w:ascii="宋体" w:hAnsi="宋体"/>
          <w:color w:val="000000"/>
          <w:sz w:val="24"/>
        </w:rPr>
      </w:pPr>
      <w:r>
        <w:rPr>
          <w:rFonts w:ascii="宋体" w:hAnsi="宋体" w:hint="eastAsia"/>
          <w:color w:val="000000"/>
          <w:sz w:val="24"/>
        </w:rPr>
        <w:t>1）查询渠道：“信用中国”网站（www.creditchina.gov.cn）和中国政府采购网（www.ccgp.gov.cn）；</w:t>
      </w:r>
    </w:p>
    <w:p w:rsidR="008F393D" w:rsidRDefault="0014672F">
      <w:pPr>
        <w:pStyle w:val="af0"/>
        <w:spacing w:line="360" w:lineRule="auto"/>
        <w:ind w:left="851" w:firstLineChars="0" w:firstLine="0"/>
        <w:rPr>
          <w:rFonts w:ascii="宋体" w:hAnsi="宋体"/>
          <w:color w:val="000000"/>
          <w:sz w:val="24"/>
        </w:rPr>
      </w:pPr>
      <w:r>
        <w:rPr>
          <w:rFonts w:ascii="宋体" w:hAnsi="宋体" w:hint="eastAsia"/>
          <w:color w:val="000000"/>
          <w:sz w:val="24"/>
        </w:rPr>
        <w:t>2）截止时点：投标截止时间当天；</w:t>
      </w:r>
    </w:p>
    <w:p w:rsidR="009E79C8" w:rsidRPr="009E79C8" w:rsidRDefault="009E79C8" w:rsidP="009E79C8">
      <w:pPr>
        <w:pStyle w:val="af0"/>
        <w:tabs>
          <w:tab w:val="left" w:pos="1533"/>
        </w:tabs>
        <w:spacing w:line="360" w:lineRule="auto"/>
        <w:ind w:left="851" w:firstLineChars="0" w:firstLine="0"/>
        <w:rPr>
          <w:rFonts w:ascii="宋体" w:hAnsi="宋体"/>
          <w:color w:val="000000"/>
          <w:sz w:val="24"/>
        </w:rPr>
      </w:pPr>
      <w:r>
        <w:rPr>
          <w:rFonts w:ascii="宋体" w:hAnsi="宋体" w:hint="eastAsia"/>
          <w:color w:val="000000"/>
          <w:sz w:val="24"/>
        </w:rPr>
        <w:t xml:space="preserve">3) </w:t>
      </w:r>
      <w:r w:rsidRPr="007F1615">
        <w:rPr>
          <w:rFonts w:ascii="宋体" w:hAnsi="宋体" w:hint="eastAsia"/>
          <w:sz w:val="24"/>
        </w:rPr>
        <w:t>不良信用记录指：投标人在“信用中国”网站（www.creditchina.gov.cn）被列入失信被执行人和重大税收违法案件当事人名单或存在《中华人民共和国政府采购法实施条例》第十九条规定的行政处罚记录，或在中国政府采购网（www.ccgp.gov.cn）被列入政府采购严重违法失信行为记录名单。</w:t>
      </w:r>
    </w:p>
    <w:p w:rsidR="008F393D" w:rsidRDefault="009E79C8">
      <w:pPr>
        <w:pStyle w:val="af0"/>
        <w:spacing w:line="360" w:lineRule="auto"/>
        <w:ind w:left="851" w:firstLineChars="0" w:firstLine="0"/>
        <w:rPr>
          <w:rFonts w:ascii="宋体" w:hAnsi="宋体"/>
          <w:color w:val="000000"/>
          <w:sz w:val="24"/>
        </w:rPr>
      </w:pPr>
      <w:r>
        <w:rPr>
          <w:rFonts w:ascii="宋体" w:hAnsi="宋体" w:hint="eastAsia"/>
          <w:color w:val="000000"/>
          <w:sz w:val="24"/>
        </w:rPr>
        <w:t>4</w:t>
      </w:r>
      <w:r w:rsidR="0014672F">
        <w:rPr>
          <w:rFonts w:ascii="宋体" w:hAnsi="宋体" w:hint="eastAsia"/>
          <w:color w:val="000000"/>
          <w:sz w:val="24"/>
        </w:rPr>
        <w:t>）信用信息查询记录和证据留存具体方式：经评标委员会确认的查询结果网页截图作为查询记录和证据，与其他采购文件一并保存；</w:t>
      </w:r>
    </w:p>
    <w:p w:rsidR="008F393D" w:rsidRDefault="009E79C8">
      <w:pPr>
        <w:pStyle w:val="af0"/>
        <w:spacing w:line="360" w:lineRule="auto"/>
        <w:ind w:left="851" w:firstLineChars="0" w:firstLine="0"/>
        <w:rPr>
          <w:rFonts w:ascii="宋体" w:hAnsi="宋体"/>
          <w:color w:val="000000"/>
          <w:sz w:val="24"/>
        </w:rPr>
      </w:pPr>
      <w:r>
        <w:rPr>
          <w:rFonts w:ascii="宋体" w:hAnsi="宋体" w:hint="eastAsia"/>
          <w:color w:val="000000"/>
          <w:sz w:val="24"/>
        </w:rPr>
        <w:t>5</w:t>
      </w:r>
      <w:r w:rsidR="0014672F">
        <w:rPr>
          <w:rFonts w:ascii="宋体" w:hAnsi="宋体" w:hint="eastAsia"/>
          <w:color w:val="000000"/>
          <w:sz w:val="24"/>
        </w:rPr>
        <w:t>）信用信息的使用原则：经评标委员会认定的被列入失信被执行人、重大税收违法案件当事人名单、政府采购严重违法失信行为记录名单及其他不符合《中华人民共和国政府采购法》第二十二条规定条件的供应商，将拒绝其参</w:t>
      </w:r>
      <w:r w:rsidR="0014672F">
        <w:rPr>
          <w:rFonts w:ascii="宋体" w:hAnsi="宋体" w:hint="eastAsia"/>
          <w:color w:val="000000"/>
          <w:sz w:val="24"/>
        </w:rPr>
        <w:lastRenderedPageBreak/>
        <w:t>与政府采购活动，按无效响应处理。</w:t>
      </w:r>
    </w:p>
    <w:p w:rsidR="008F393D" w:rsidRDefault="0014672F">
      <w:pPr>
        <w:pStyle w:val="af0"/>
        <w:numPr>
          <w:ilvl w:val="0"/>
          <w:numId w:val="6"/>
        </w:numPr>
        <w:spacing w:line="360" w:lineRule="auto"/>
        <w:ind w:left="851" w:firstLineChars="0" w:hanging="851"/>
        <w:rPr>
          <w:rFonts w:ascii="宋体" w:hAnsi="宋体"/>
          <w:color w:val="000000"/>
          <w:sz w:val="24"/>
        </w:rPr>
      </w:pPr>
      <w:r>
        <w:rPr>
          <w:rFonts w:ascii="宋体" w:hAnsi="宋体" w:hint="eastAsia"/>
          <w:color w:val="000000"/>
          <w:sz w:val="24"/>
        </w:rPr>
        <w:t>单位负责人为同一人或者存在直接控股、管理关系的不同供应商，不得参加同一合同项下的政府采购活动；</w:t>
      </w:r>
    </w:p>
    <w:p w:rsidR="008F393D" w:rsidRDefault="0014672F">
      <w:pPr>
        <w:pStyle w:val="af0"/>
        <w:numPr>
          <w:ilvl w:val="0"/>
          <w:numId w:val="6"/>
        </w:numPr>
        <w:spacing w:line="360" w:lineRule="auto"/>
        <w:ind w:left="851" w:firstLineChars="0" w:hanging="851"/>
        <w:rPr>
          <w:rFonts w:ascii="宋体" w:hAnsi="宋体"/>
          <w:color w:val="000000"/>
          <w:sz w:val="24"/>
        </w:rPr>
      </w:pPr>
      <w:r>
        <w:rPr>
          <w:rFonts w:ascii="宋体" w:hAnsi="宋体" w:hint="eastAsia"/>
          <w:color w:val="000000"/>
          <w:sz w:val="24"/>
        </w:rPr>
        <w:t>除单一来源采购项目外，为采购项目提供整体设计、规范编制或者项目管理、监理、检测等服务的供应商，不得再参加该采购项目的其他采购活动。同一供应商可以同时承担项目的整体设计、规范编制和项目管理、监理、检测等服务；</w:t>
      </w:r>
    </w:p>
    <w:p w:rsidR="008F393D" w:rsidRPr="00007E1B" w:rsidRDefault="0014672F">
      <w:pPr>
        <w:pStyle w:val="af0"/>
        <w:numPr>
          <w:ilvl w:val="0"/>
          <w:numId w:val="6"/>
        </w:numPr>
        <w:spacing w:line="360" w:lineRule="auto"/>
        <w:ind w:left="851" w:firstLineChars="0" w:hanging="851"/>
        <w:rPr>
          <w:rFonts w:ascii="宋体" w:hAnsi="宋体"/>
          <w:color w:val="000000"/>
          <w:sz w:val="24"/>
        </w:rPr>
      </w:pPr>
      <w:r w:rsidRPr="00007E1B">
        <w:rPr>
          <w:rFonts w:ascii="宋体" w:hAnsi="宋体"/>
          <w:color w:val="000000"/>
          <w:sz w:val="24"/>
        </w:rPr>
        <w:t>在</w:t>
      </w:r>
      <w:r w:rsidRPr="00007E1B">
        <w:rPr>
          <w:rFonts w:ascii="宋体" w:hAnsi="宋体" w:hint="eastAsia"/>
          <w:color w:val="000000"/>
          <w:sz w:val="24"/>
        </w:rPr>
        <w:t>《财政部 国家发展改革委关于调整公布第（最新）期节能产品政府采购清单的通知》</w:t>
      </w:r>
      <w:r w:rsidRPr="00007E1B">
        <w:rPr>
          <w:rFonts w:ascii="宋体" w:hAnsi="宋体"/>
          <w:color w:val="000000"/>
          <w:sz w:val="24"/>
        </w:rPr>
        <w:t>发布之后开展的政府采购活动,应当执行</w:t>
      </w:r>
      <w:r w:rsidRPr="00007E1B">
        <w:rPr>
          <w:rFonts w:ascii="宋体" w:hAnsi="宋体" w:hint="eastAsia"/>
          <w:color w:val="000000"/>
          <w:sz w:val="24"/>
        </w:rPr>
        <w:t>最新一</w:t>
      </w:r>
      <w:r w:rsidRPr="00007E1B">
        <w:rPr>
          <w:rFonts w:ascii="宋体" w:hAnsi="宋体"/>
          <w:color w:val="000000"/>
          <w:sz w:val="24"/>
        </w:rPr>
        <w:t>期节能清单。在</w:t>
      </w:r>
      <w:r w:rsidRPr="00007E1B">
        <w:rPr>
          <w:rFonts w:ascii="宋体" w:hAnsi="宋体" w:hint="eastAsia"/>
          <w:color w:val="000000"/>
          <w:sz w:val="24"/>
        </w:rPr>
        <w:t>上述</w:t>
      </w:r>
      <w:r w:rsidRPr="00007E1B">
        <w:rPr>
          <w:rFonts w:ascii="宋体" w:hAnsi="宋体"/>
          <w:color w:val="000000"/>
          <w:sz w:val="24"/>
        </w:rPr>
        <w:t>通知发布之前已经</w:t>
      </w:r>
      <w:r w:rsidRPr="00007E1B">
        <w:rPr>
          <w:rFonts w:ascii="宋体" w:hAnsi="宋体" w:hint="eastAsia"/>
          <w:color w:val="000000"/>
          <w:sz w:val="24"/>
        </w:rPr>
        <w:t>发布招标公告</w:t>
      </w:r>
      <w:r w:rsidRPr="00007E1B">
        <w:rPr>
          <w:rFonts w:ascii="宋体" w:hAnsi="宋体"/>
          <w:color w:val="000000"/>
          <w:sz w:val="24"/>
        </w:rPr>
        <w:t>但尚未进入评审环节的政府采购活动,应当按照采购文件的约定执行上期或</w:t>
      </w:r>
      <w:r w:rsidRPr="00007E1B">
        <w:rPr>
          <w:rFonts w:ascii="宋体" w:hAnsi="宋体" w:hint="eastAsia"/>
          <w:color w:val="000000"/>
          <w:sz w:val="24"/>
        </w:rPr>
        <w:t>最新一期</w:t>
      </w:r>
      <w:r w:rsidRPr="00007E1B">
        <w:rPr>
          <w:rFonts w:ascii="宋体" w:hAnsi="宋体"/>
          <w:color w:val="000000"/>
          <w:sz w:val="24"/>
        </w:rPr>
        <w:t>节能清单,采购文件未约定的,可同时执行上期和</w:t>
      </w:r>
      <w:r w:rsidRPr="00007E1B">
        <w:rPr>
          <w:rFonts w:ascii="宋体" w:hAnsi="宋体" w:hint="eastAsia"/>
          <w:color w:val="000000"/>
          <w:sz w:val="24"/>
        </w:rPr>
        <w:t>最新一期</w:t>
      </w:r>
      <w:r w:rsidRPr="00007E1B">
        <w:rPr>
          <w:rFonts w:ascii="宋体" w:hAnsi="宋体"/>
          <w:color w:val="000000"/>
          <w:sz w:val="24"/>
        </w:rPr>
        <w:t>节能清单</w:t>
      </w:r>
      <w:r w:rsidRPr="00007E1B">
        <w:rPr>
          <w:rFonts w:ascii="宋体" w:hAnsi="宋体" w:hint="eastAsia"/>
          <w:color w:val="000000"/>
          <w:sz w:val="24"/>
        </w:rPr>
        <w:t>。</w:t>
      </w:r>
    </w:p>
    <w:p w:rsidR="008F393D" w:rsidRDefault="0014672F">
      <w:pPr>
        <w:pStyle w:val="af0"/>
        <w:numPr>
          <w:ilvl w:val="0"/>
          <w:numId w:val="6"/>
        </w:numPr>
        <w:spacing w:line="360" w:lineRule="auto"/>
        <w:ind w:left="851" w:firstLineChars="0" w:hanging="851"/>
        <w:rPr>
          <w:rFonts w:ascii="宋体" w:hAnsi="宋体"/>
          <w:color w:val="000000"/>
          <w:sz w:val="24"/>
        </w:rPr>
      </w:pPr>
      <w:bookmarkStart w:id="18" w:name="_Toc83547644"/>
      <w:r>
        <w:rPr>
          <w:rFonts w:ascii="宋体" w:hAnsi="宋体" w:hint="eastAsia"/>
          <w:color w:val="000000"/>
          <w:sz w:val="24"/>
        </w:rPr>
        <w:t>供应商不得将本项目进行分包、转包；</w:t>
      </w:r>
    </w:p>
    <w:p w:rsidR="008F393D" w:rsidRDefault="0014672F">
      <w:pPr>
        <w:pStyle w:val="af0"/>
        <w:numPr>
          <w:ilvl w:val="0"/>
          <w:numId w:val="6"/>
        </w:numPr>
        <w:spacing w:line="360" w:lineRule="auto"/>
        <w:ind w:left="851" w:firstLineChars="0" w:hanging="851"/>
        <w:rPr>
          <w:rFonts w:ascii="宋体" w:hAnsi="宋体"/>
          <w:color w:val="000000"/>
          <w:sz w:val="24"/>
        </w:rPr>
      </w:pPr>
      <w:r>
        <w:rPr>
          <w:rFonts w:ascii="宋体" w:hAnsi="宋体" w:hint="eastAsia"/>
          <w:color w:val="000000"/>
          <w:sz w:val="24"/>
        </w:rPr>
        <w:t>法律、行政法规规定的其他条件。</w:t>
      </w:r>
    </w:p>
    <w:p w:rsidR="008F393D" w:rsidRDefault="0014672F">
      <w:pPr>
        <w:tabs>
          <w:tab w:val="left" w:pos="1155"/>
        </w:tabs>
        <w:spacing w:line="360" w:lineRule="auto"/>
        <w:rPr>
          <w:rFonts w:ascii="宋体" w:hAnsi="宋体"/>
          <w:color w:val="000000"/>
          <w:sz w:val="24"/>
        </w:rPr>
      </w:pPr>
      <w:r>
        <w:rPr>
          <w:rFonts w:ascii="宋体" w:hAnsi="宋体"/>
          <w:color w:val="000000"/>
          <w:sz w:val="24"/>
        </w:rPr>
        <w:t>3</w:t>
      </w:r>
      <w:r>
        <w:rPr>
          <w:rFonts w:ascii="宋体" w:hAnsi="宋体" w:hint="eastAsia"/>
          <w:color w:val="000000"/>
          <w:sz w:val="24"/>
        </w:rPr>
        <w:t>．合格的货物和服务</w:t>
      </w:r>
      <w:bookmarkEnd w:id="18"/>
    </w:p>
    <w:p w:rsidR="008F393D" w:rsidRDefault="0014672F">
      <w:pPr>
        <w:numPr>
          <w:ilvl w:val="1"/>
          <w:numId w:val="11"/>
        </w:numPr>
        <w:tabs>
          <w:tab w:val="left" w:pos="1155"/>
        </w:tabs>
        <w:spacing w:line="360" w:lineRule="auto"/>
        <w:rPr>
          <w:rFonts w:ascii="宋体" w:hAnsi="宋体"/>
          <w:color w:val="000000"/>
          <w:sz w:val="24"/>
        </w:rPr>
      </w:pPr>
      <w:bookmarkStart w:id="19" w:name="_Toc83547645"/>
      <w:r>
        <w:rPr>
          <w:rFonts w:ascii="宋体" w:hAnsi="宋体" w:hint="eastAsia"/>
          <w:color w:val="000000"/>
          <w:sz w:val="24"/>
        </w:rPr>
        <w:t>合同中提供的所有货物及其有关服务的原产地，均应来自中华人民共和国国内或是与中华人民共和国有正常贸易往来的国家或地区。</w:t>
      </w:r>
    </w:p>
    <w:p w:rsidR="008F393D" w:rsidRDefault="0014672F">
      <w:pPr>
        <w:numPr>
          <w:ilvl w:val="1"/>
          <w:numId w:val="11"/>
        </w:numPr>
        <w:tabs>
          <w:tab w:val="left" w:pos="1155"/>
        </w:tabs>
        <w:spacing w:line="360" w:lineRule="auto"/>
        <w:rPr>
          <w:rFonts w:ascii="宋体" w:hAnsi="宋体"/>
          <w:color w:val="000000"/>
          <w:sz w:val="24"/>
        </w:rPr>
      </w:pPr>
      <w:r>
        <w:rPr>
          <w:rFonts w:ascii="宋体" w:hAnsi="宋体" w:hint="eastAsia"/>
          <w:color w:val="000000"/>
          <w:sz w:val="24"/>
        </w:rPr>
        <w:t>本项目</w:t>
      </w:r>
      <w:r>
        <w:rPr>
          <w:rFonts w:ascii="宋体" w:hAnsi="宋体" w:hint="eastAsia"/>
          <w:b/>
          <w:color w:val="000000"/>
          <w:sz w:val="24"/>
          <w:u w:val="single"/>
        </w:rPr>
        <w:t>不</w:t>
      </w:r>
      <w:r>
        <w:rPr>
          <w:rFonts w:ascii="宋体" w:hint="eastAsia"/>
          <w:b/>
          <w:color w:val="000000"/>
          <w:sz w:val="24"/>
          <w:u w:val="single"/>
        </w:rPr>
        <w:t>允许</w:t>
      </w:r>
      <w:r>
        <w:rPr>
          <w:rFonts w:ascii="宋体" w:hint="eastAsia"/>
          <w:color w:val="000000"/>
          <w:sz w:val="24"/>
        </w:rPr>
        <w:t>进口产品参加投标</w:t>
      </w:r>
      <w:r>
        <w:rPr>
          <w:rFonts w:ascii="宋体" w:hAnsi="宋体" w:hint="eastAsia"/>
          <w:color w:val="000000"/>
          <w:sz w:val="24"/>
        </w:rPr>
        <w:t>。进口产品是指通过中国海关报关验放进入中国境内且产自关境外的产品，包括已经进入中国境内的进口产品。关于进口产品的相关规定依据《政府采购进口产品管理办法》（财库［</w:t>
      </w:r>
      <w:r>
        <w:rPr>
          <w:rFonts w:ascii="宋体" w:hAnsi="宋体"/>
          <w:color w:val="000000"/>
          <w:sz w:val="24"/>
        </w:rPr>
        <w:t>2007</w:t>
      </w:r>
      <w:r>
        <w:rPr>
          <w:rFonts w:ascii="宋体" w:hAnsi="宋体" w:hint="eastAsia"/>
          <w:color w:val="000000"/>
          <w:sz w:val="24"/>
        </w:rPr>
        <w:t>］</w:t>
      </w:r>
      <w:r>
        <w:rPr>
          <w:rFonts w:ascii="宋体" w:hAnsi="宋体"/>
          <w:color w:val="000000"/>
          <w:sz w:val="24"/>
        </w:rPr>
        <w:t>119</w:t>
      </w:r>
      <w:r>
        <w:rPr>
          <w:rFonts w:ascii="宋体" w:hAnsi="宋体" w:hint="eastAsia"/>
          <w:color w:val="000000"/>
          <w:sz w:val="24"/>
        </w:rPr>
        <w:t>号文）、《关于政府采购进口产品管理有关问题的通知》（财办库［</w:t>
      </w:r>
      <w:r>
        <w:rPr>
          <w:rFonts w:ascii="宋体" w:hAnsi="宋体"/>
          <w:color w:val="000000"/>
          <w:sz w:val="24"/>
        </w:rPr>
        <w:t>2008</w:t>
      </w:r>
      <w:r>
        <w:rPr>
          <w:rFonts w:ascii="宋体" w:hAnsi="宋体" w:hint="eastAsia"/>
          <w:color w:val="000000"/>
          <w:sz w:val="24"/>
        </w:rPr>
        <w:t>］</w:t>
      </w:r>
      <w:r>
        <w:rPr>
          <w:rFonts w:ascii="宋体" w:hAnsi="宋体"/>
          <w:color w:val="000000"/>
          <w:sz w:val="24"/>
        </w:rPr>
        <w:t>248</w:t>
      </w:r>
      <w:r>
        <w:rPr>
          <w:rFonts w:ascii="宋体" w:hAnsi="宋体" w:hint="eastAsia"/>
          <w:color w:val="000000"/>
          <w:sz w:val="24"/>
        </w:rPr>
        <w:t>号文）。</w:t>
      </w:r>
    </w:p>
    <w:p w:rsidR="008F393D" w:rsidRDefault="0014672F">
      <w:pPr>
        <w:tabs>
          <w:tab w:val="left" w:pos="0"/>
        </w:tabs>
        <w:spacing w:line="360" w:lineRule="auto"/>
        <w:rPr>
          <w:rFonts w:ascii="宋体" w:hAnsi="宋体"/>
          <w:color w:val="000000"/>
          <w:sz w:val="24"/>
        </w:rPr>
      </w:pPr>
      <w:r>
        <w:rPr>
          <w:rFonts w:ascii="宋体" w:hAnsi="宋体"/>
          <w:color w:val="000000"/>
          <w:sz w:val="24"/>
        </w:rPr>
        <w:t>4</w:t>
      </w:r>
      <w:r>
        <w:rPr>
          <w:rFonts w:ascii="宋体" w:hAnsi="宋体" w:hint="eastAsia"/>
          <w:color w:val="000000"/>
          <w:sz w:val="24"/>
        </w:rPr>
        <w:t>．投标费用</w:t>
      </w:r>
      <w:bookmarkEnd w:id="19"/>
    </w:p>
    <w:p w:rsidR="008F393D" w:rsidRDefault="0014672F">
      <w:pPr>
        <w:numPr>
          <w:ilvl w:val="1"/>
          <w:numId w:val="20"/>
        </w:numPr>
        <w:spacing w:line="360" w:lineRule="auto"/>
        <w:rPr>
          <w:rFonts w:ascii="宋体" w:hAnsi="宋体"/>
          <w:color w:val="000000"/>
          <w:sz w:val="24"/>
        </w:rPr>
      </w:pPr>
      <w:r>
        <w:rPr>
          <w:rFonts w:ascii="宋体" w:hAnsi="宋体" w:hint="eastAsia"/>
          <w:color w:val="000000"/>
          <w:sz w:val="24"/>
        </w:rPr>
        <w:t>投标人应承担所有与准备和参加投标有关的费用。不论投标的结果如何，招标机构和采购人均无义务和责任承担这些费用。</w:t>
      </w:r>
    </w:p>
    <w:p w:rsidR="008F393D" w:rsidRDefault="008F393D">
      <w:pPr>
        <w:spacing w:line="360" w:lineRule="auto"/>
        <w:ind w:left="1050" w:hanging="570"/>
        <w:rPr>
          <w:rFonts w:ascii="宋体" w:hAnsi="宋体"/>
          <w:color w:val="000000"/>
          <w:sz w:val="24"/>
        </w:rPr>
      </w:pPr>
    </w:p>
    <w:p w:rsidR="008F393D" w:rsidRPr="00CF1C08" w:rsidRDefault="0014672F" w:rsidP="00CF1C08">
      <w:pPr>
        <w:pStyle w:val="2"/>
        <w:spacing w:line="360" w:lineRule="auto"/>
        <w:jc w:val="left"/>
        <w:rPr>
          <w:sz w:val="24"/>
          <w:szCs w:val="24"/>
        </w:rPr>
      </w:pPr>
      <w:bookmarkStart w:id="20" w:name="_Hlt83607780"/>
      <w:bookmarkStart w:id="21" w:name="_Toc172974074"/>
      <w:bookmarkStart w:id="22" w:name="_Toc83547646"/>
      <w:bookmarkStart w:id="23" w:name="_Toc319331074"/>
      <w:bookmarkStart w:id="24" w:name="_Toc173045837"/>
      <w:bookmarkStart w:id="25" w:name="_Toc444610851"/>
      <w:bookmarkEnd w:id="20"/>
      <w:r w:rsidRPr="00CF1C08">
        <w:rPr>
          <w:rFonts w:hint="eastAsia"/>
          <w:sz w:val="24"/>
          <w:szCs w:val="24"/>
        </w:rPr>
        <w:t>二、招标文件</w:t>
      </w:r>
      <w:bookmarkEnd w:id="21"/>
      <w:bookmarkEnd w:id="22"/>
      <w:bookmarkEnd w:id="23"/>
      <w:bookmarkEnd w:id="24"/>
      <w:bookmarkEnd w:id="25"/>
    </w:p>
    <w:p w:rsidR="008F393D" w:rsidRDefault="0014672F">
      <w:pPr>
        <w:pStyle w:val="30"/>
        <w:spacing w:line="360" w:lineRule="auto"/>
        <w:rPr>
          <w:rFonts w:hAnsi="宋体"/>
          <w:color w:val="000000"/>
        </w:rPr>
      </w:pPr>
      <w:bookmarkStart w:id="26" w:name="_Toc83547647"/>
      <w:r>
        <w:rPr>
          <w:rFonts w:hAnsi="宋体"/>
          <w:color w:val="000000"/>
        </w:rPr>
        <w:t>5</w:t>
      </w:r>
      <w:r>
        <w:rPr>
          <w:rFonts w:hAnsi="宋体" w:hint="eastAsia"/>
          <w:color w:val="000000"/>
        </w:rPr>
        <w:t>．招标文件构成</w:t>
      </w:r>
      <w:bookmarkEnd w:id="26"/>
    </w:p>
    <w:p w:rsidR="008F393D" w:rsidRDefault="0014672F">
      <w:pPr>
        <w:spacing w:line="360" w:lineRule="auto"/>
        <w:ind w:left="720" w:hanging="720"/>
        <w:rPr>
          <w:rFonts w:ascii="宋体" w:hAnsi="宋体"/>
          <w:color w:val="000000"/>
          <w:sz w:val="24"/>
        </w:rPr>
      </w:pPr>
      <w:r>
        <w:rPr>
          <w:rFonts w:ascii="宋体" w:hAnsi="宋体"/>
          <w:color w:val="000000"/>
          <w:sz w:val="24"/>
        </w:rPr>
        <w:t xml:space="preserve">5.1  </w:t>
      </w:r>
      <w:r>
        <w:rPr>
          <w:rFonts w:ascii="宋体" w:hAnsi="宋体" w:hint="eastAsia"/>
          <w:color w:val="000000"/>
          <w:sz w:val="24"/>
        </w:rPr>
        <w:t>“招标文件”是用以阐明所需货物及服务情况，以及招标、投标程序和相应的合同条款。“招标文件”由下述部份组成：</w:t>
      </w:r>
    </w:p>
    <w:p w:rsidR="008F393D" w:rsidRDefault="0014672F">
      <w:pPr>
        <w:spacing w:line="360" w:lineRule="auto"/>
        <w:ind w:firstLineChars="300" w:firstLine="720"/>
        <w:rPr>
          <w:rFonts w:ascii="宋体" w:hAnsi="宋体"/>
          <w:color w:val="000000"/>
          <w:sz w:val="24"/>
        </w:rPr>
      </w:pPr>
      <w:r>
        <w:rPr>
          <w:rFonts w:ascii="宋体" w:hAnsi="宋体" w:hint="eastAsia"/>
          <w:color w:val="000000"/>
          <w:sz w:val="24"/>
        </w:rPr>
        <w:t>第一章 投标邀请</w:t>
      </w:r>
    </w:p>
    <w:p w:rsidR="008F393D" w:rsidRDefault="0014672F">
      <w:pPr>
        <w:spacing w:line="360" w:lineRule="auto"/>
        <w:ind w:left="1050" w:hanging="1050"/>
        <w:rPr>
          <w:rFonts w:ascii="宋体" w:hAnsi="宋体"/>
          <w:color w:val="000000"/>
          <w:sz w:val="24"/>
        </w:rPr>
      </w:pPr>
      <w:r>
        <w:rPr>
          <w:rFonts w:ascii="宋体" w:hAnsi="宋体" w:hint="eastAsia"/>
          <w:color w:val="000000"/>
          <w:sz w:val="24"/>
        </w:rPr>
        <w:lastRenderedPageBreak/>
        <w:t xml:space="preserve">      第二章 投标人须知</w:t>
      </w:r>
    </w:p>
    <w:p w:rsidR="008F393D" w:rsidRDefault="0014672F">
      <w:pPr>
        <w:spacing w:line="360" w:lineRule="auto"/>
        <w:rPr>
          <w:rFonts w:ascii="宋体" w:hAnsi="宋体"/>
          <w:color w:val="000000"/>
          <w:sz w:val="24"/>
        </w:rPr>
      </w:pPr>
      <w:bookmarkStart w:id="27" w:name="_Toc173045838"/>
      <w:bookmarkStart w:id="28" w:name="_Toc172974075"/>
      <w:bookmarkStart w:id="29" w:name="_Toc319331075"/>
      <w:r>
        <w:rPr>
          <w:rFonts w:ascii="宋体" w:hAnsi="宋体" w:hint="eastAsia"/>
          <w:color w:val="000000"/>
          <w:sz w:val="24"/>
        </w:rPr>
        <w:t xml:space="preserve">      第三章 技术需求书</w:t>
      </w:r>
    </w:p>
    <w:p w:rsidR="008F393D" w:rsidRDefault="0014672F" w:rsidP="00CF1C08">
      <w:pPr>
        <w:spacing w:line="360" w:lineRule="auto"/>
        <w:ind w:left="300" w:firstLine="420"/>
        <w:rPr>
          <w:rFonts w:ascii="宋体" w:hAnsi="宋体"/>
          <w:color w:val="000000"/>
          <w:sz w:val="24"/>
        </w:rPr>
      </w:pPr>
      <w:r>
        <w:rPr>
          <w:rFonts w:ascii="宋体" w:hAnsi="宋体" w:hint="eastAsia"/>
          <w:color w:val="000000"/>
          <w:sz w:val="24"/>
        </w:rPr>
        <w:t>第四章 合同主要条款</w:t>
      </w:r>
      <w:bookmarkEnd w:id="27"/>
      <w:bookmarkEnd w:id="28"/>
      <w:bookmarkEnd w:id="29"/>
    </w:p>
    <w:p w:rsidR="008F393D" w:rsidRDefault="0014672F">
      <w:pPr>
        <w:spacing w:line="360" w:lineRule="auto"/>
        <w:ind w:firstLineChars="300" w:firstLine="720"/>
        <w:rPr>
          <w:rFonts w:ascii="宋体" w:hAnsi="宋体"/>
          <w:color w:val="000000"/>
          <w:sz w:val="24"/>
        </w:rPr>
      </w:pPr>
      <w:r>
        <w:rPr>
          <w:rFonts w:ascii="宋体" w:hAnsi="宋体" w:hint="eastAsia"/>
          <w:color w:val="000000"/>
          <w:sz w:val="24"/>
        </w:rPr>
        <w:t>第五章 附件</w:t>
      </w:r>
      <w:r>
        <w:rPr>
          <w:rFonts w:ascii="宋体" w:hAnsi="宋体"/>
          <w:color w:val="000000"/>
          <w:sz w:val="24"/>
        </w:rPr>
        <w:t>-</w:t>
      </w:r>
      <w:r>
        <w:rPr>
          <w:rFonts w:ascii="宋体" w:hAnsi="宋体" w:hint="eastAsia"/>
          <w:color w:val="000000"/>
          <w:sz w:val="24"/>
        </w:rPr>
        <w:t>投标文件格式</w:t>
      </w:r>
    </w:p>
    <w:p w:rsidR="008F393D" w:rsidRDefault="0014672F">
      <w:pPr>
        <w:spacing w:line="360" w:lineRule="auto"/>
        <w:ind w:firstLineChars="300" w:firstLine="720"/>
        <w:rPr>
          <w:rFonts w:ascii="宋体" w:hAnsi="宋体"/>
          <w:color w:val="000000"/>
          <w:sz w:val="24"/>
        </w:rPr>
      </w:pPr>
      <w:r>
        <w:rPr>
          <w:rFonts w:ascii="宋体" w:hAnsi="宋体" w:hint="eastAsia"/>
          <w:color w:val="000000"/>
          <w:sz w:val="24"/>
        </w:rPr>
        <w:t>第六章 评分标准</w:t>
      </w:r>
    </w:p>
    <w:p w:rsidR="008F393D" w:rsidRDefault="0014672F">
      <w:pPr>
        <w:numPr>
          <w:ilvl w:val="1"/>
          <w:numId w:val="1"/>
        </w:numPr>
        <w:spacing w:line="360" w:lineRule="auto"/>
        <w:rPr>
          <w:rFonts w:ascii="宋体" w:hAnsi="宋体"/>
          <w:color w:val="000000"/>
          <w:sz w:val="24"/>
        </w:rPr>
      </w:pPr>
      <w:r>
        <w:rPr>
          <w:rFonts w:ascii="宋体" w:hAnsi="宋体" w:hint="eastAsia"/>
          <w:color w:val="000000"/>
          <w:sz w:val="24"/>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p w:rsidR="008F393D" w:rsidRPr="00007E1B" w:rsidRDefault="0014672F">
      <w:pPr>
        <w:numPr>
          <w:ilvl w:val="1"/>
          <w:numId w:val="1"/>
        </w:numPr>
        <w:spacing w:line="360" w:lineRule="auto"/>
        <w:rPr>
          <w:rFonts w:ascii="宋体" w:hAnsi="宋体"/>
          <w:b/>
          <w:color w:val="000000"/>
          <w:sz w:val="24"/>
        </w:rPr>
      </w:pPr>
      <w:r w:rsidRPr="00007E1B">
        <w:rPr>
          <w:rFonts w:ascii="宋体" w:hAnsi="宋体" w:hint="eastAsia"/>
          <w:b/>
          <w:color w:val="000000"/>
          <w:sz w:val="24"/>
        </w:rPr>
        <w:t>“星号条款”指注有“★”标志的条款，星号条款为不允许偏离的实质性要求和条件的条款，对其中任意一项的偏离或不符合或缺失即按无效投标处理。星号条款的下一级条款（无论是否加注“★”标志）仍为星号条款。</w:t>
      </w:r>
      <w:bookmarkStart w:id="30" w:name="_Toc83547648"/>
    </w:p>
    <w:p w:rsidR="008F393D" w:rsidRDefault="0014672F">
      <w:pPr>
        <w:pStyle w:val="af1"/>
        <w:ind w:left="720" w:hanging="720"/>
        <w:rPr>
          <w:color w:val="000000"/>
        </w:rPr>
      </w:pPr>
      <w:bookmarkStart w:id="31" w:name="_Toc83547649"/>
      <w:bookmarkEnd w:id="30"/>
      <w:r>
        <w:rPr>
          <w:rFonts w:hint="eastAsia"/>
          <w:color w:val="000000"/>
        </w:rPr>
        <w:t>6．  潜在投标人的澄清要求</w:t>
      </w:r>
    </w:p>
    <w:p w:rsidR="008F393D" w:rsidRDefault="0014672F">
      <w:pPr>
        <w:pStyle w:val="af1"/>
        <w:ind w:left="720" w:hanging="720"/>
        <w:rPr>
          <w:rFonts w:hAnsi="宋体"/>
          <w:color w:val="000000"/>
        </w:rPr>
      </w:pPr>
      <w:r>
        <w:rPr>
          <w:rFonts w:hint="eastAsia"/>
          <w:color w:val="000000"/>
        </w:rPr>
        <w:t>6.1</w:t>
      </w:r>
      <w:r>
        <w:rPr>
          <w:rFonts w:hint="eastAsia"/>
          <w:color w:val="000000"/>
        </w:rPr>
        <w:tab/>
        <w:t>潜在投标人对招标文件如有疑问，可要求澄清。请潜在投标人按招标公告或投标邀请中载明的地址以书面形式（须加盖潜在投标人公章）送达采购代理机构。</w:t>
      </w:r>
    </w:p>
    <w:p w:rsidR="008F393D" w:rsidRDefault="0014672F">
      <w:pPr>
        <w:pStyle w:val="30"/>
        <w:spacing w:line="360" w:lineRule="auto"/>
        <w:rPr>
          <w:rFonts w:hAnsi="宋体"/>
          <w:color w:val="000000"/>
        </w:rPr>
      </w:pPr>
      <w:r>
        <w:rPr>
          <w:rFonts w:hAnsi="宋体"/>
          <w:color w:val="000000"/>
        </w:rPr>
        <w:t>7</w:t>
      </w:r>
      <w:r>
        <w:rPr>
          <w:rFonts w:hAnsi="宋体" w:hint="eastAsia"/>
          <w:color w:val="000000"/>
        </w:rPr>
        <w:t>．招标文件的修改</w:t>
      </w:r>
      <w:bookmarkEnd w:id="31"/>
    </w:p>
    <w:p w:rsidR="008F393D" w:rsidRDefault="0014672F">
      <w:pPr>
        <w:numPr>
          <w:ilvl w:val="1"/>
          <w:numId w:val="13"/>
        </w:numPr>
        <w:spacing w:line="360" w:lineRule="auto"/>
        <w:rPr>
          <w:rFonts w:ascii="宋体" w:hAnsi="宋体"/>
          <w:color w:val="000000"/>
          <w:sz w:val="24"/>
        </w:rPr>
      </w:pPr>
      <w:r>
        <w:rPr>
          <w:rFonts w:ascii="宋体" w:hAnsi="宋体" w:hint="eastAsia"/>
          <w:color w:val="000000"/>
          <w:sz w:val="24"/>
        </w:rPr>
        <w:t>在投标截止期前，无论出于何种原因，招标机构和采购人可主动地或在解答</w:t>
      </w:r>
      <w:r>
        <w:rPr>
          <w:rFonts w:hint="eastAsia"/>
          <w:color w:val="000000"/>
          <w:sz w:val="24"/>
        </w:rPr>
        <w:t>潜在</w:t>
      </w:r>
      <w:r>
        <w:rPr>
          <w:rFonts w:ascii="宋体" w:hAnsi="宋体" w:hint="eastAsia"/>
          <w:color w:val="000000"/>
          <w:sz w:val="24"/>
        </w:rPr>
        <w:t>投标人提出的澄清问题时对招标文件进行修改。</w:t>
      </w:r>
    </w:p>
    <w:p w:rsidR="008F393D" w:rsidRDefault="0014672F">
      <w:pPr>
        <w:numPr>
          <w:ilvl w:val="1"/>
          <w:numId w:val="13"/>
        </w:numPr>
        <w:spacing w:line="360" w:lineRule="auto"/>
        <w:rPr>
          <w:rFonts w:ascii="宋体" w:hAnsi="宋体"/>
          <w:color w:val="000000"/>
          <w:sz w:val="24"/>
        </w:rPr>
      </w:pPr>
      <w:r>
        <w:rPr>
          <w:rFonts w:ascii="宋体" w:hAnsi="宋体" w:hint="eastAsia"/>
          <w:color w:val="000000"/>
          <w:sz w:val="24"/>
        </w:rPr>
        <w:t>招标文件的修改是招标文件的组成部分，将以书面形式通知所有购买招标文件的潜在投标人，并对其具有约束力。投标人在收到上述通知后，应立即以书面形式向招标机构和采购人确认，但是投标人的确认不作为其收到上述通知的唯一证据。</w:t>
      </w:r>
    </w:p>
    <w:p w:rsidR="008F393D" w:rsidRDefault="0014672F">
      <w:pPr>
        <w:spacing w:line="360" w:lineRule="auto"/>
        <w:ind w:left="602" w:hanging="602"/>
        <w:rPr>
          <w:rFonts w:ascii="宋体" w:hAnsi="宋体"/>
          <w:color w:val="000000"/>
          <w:sz w:val="24"/>
        </w:rPr>
      </w:pPr>
      <w:r>
        <w:rPr>
          <w:rFonts w:ascii="宋体" w:hAnsi="宋体"/>
          <w:color w:val="000000"/>
          <w:sz w:val="24"/>
        </w:rPr>
        <w:t xml:space="preserve">7.3  </w:t>
      </w:r>
      <w:r>
        <w:rPr>
          <w:rFonts w:ascii="宋体" w:hAnsi="宋体" w:hint="eastAsia"/>
          <w:color w:val="000000"/>
          <w:sz w:val="24"/>
        </w:rPr>
        <w:t>为使投标人准备投标文件时有充分时间对招标文件的修改部分进行研究，招标机构和采购人可适当推迟投标截止期。</w:t>
      </w:r>
    </w:p>
    <w:p w:rsidR="008F393D" w:rsidRPr="00CF1C08" w:rsidRDefault="0014672F" w:rsidP="00CF1C08">
      <w:pPr>
        <w:pStyle w:val="2"/>
        <w:spacing w:line="360" w:lineRule="auto"/>
        <w:jc w:val="left"/>
        <w:rPr>
          <w:sz w:val="24"/>
          <w:szCs w:val="24"/>
        </w:rPr>
      </w:pPr>
      <w:bookmarkStart w:id="32" w:name="_Toc83547650"/>
      <w:bookmarkStart w:id="33" w:name="_Toc319331076"/>
      <w:bookmarkStart w:id="34" w:name="_Toc173045839"/>
      <w:bookmarkStart w:id="35" w:name="_Toc444610852"/>
      <w:bookmarkStart w:id="36" w:name="_Toc172974076"/>
      <w:r w:rsidRPr="00CF1C08">
        <w:rPr>
          <w:rFonts w:hint="eastAsia"/>
          <w:sz w:val="24"/>
          <w:szCs w:val="24"/>
        </w:rPr>
        <w:t>三、投标文件的编制</w:t>
      </w:r>
      <w:bookmarkEnd w:id="32"/>
      <w:bookmarkEnd w:id="33"/>
      <w:bookmarkEnd w:id="34"/>
      <w:bookmarkEnd w:id="35"/>
      <w:bookmarkEnd w:id="36"/>
    </w:p>
    <w:p w:rsidR="008F393D" w:rsidRDefault="0014672F">
      <w:pPr>
        <w:pStyle w:val="30"/>
        <w:spacing w:line="360" w:lineRule="auto"/>
        <w:rPr>
          <w:rFonts w:hAnsi="宋体"/>
          <w:color w:val="000000"/>
        </w:rPr>
      </w:pPr>
      <w:bookmarkStart w:id="37" w:name="_Toc83547651"/>
      <w:r>
        <w:rPr>
          <w:rFonts w:hAnsi="宋体"/>
          <w:color w:val="000000"/>
        </w:rPr>
        <w:t>8</w:t>
      </w:r>
      <w:r>
        <w:rPr>
          <w:rFonts w:hAnsi="宋体" w:hint="eastAsia"/>
          <w:color w:val="000000"/>
        </w:rPr>
        <w:t>．投标的语言</w:t>
      </w:r>
      <w:bookmarkEnd w:id="37"/>
    </w:p>
    <w:p w:rsidR="008F393D" w:rsidRDefault="0014672F">
      <w:pPr>
        <w:spacing w:line="360" w:lineRule="auto"/>
        <w:ind w:left="629" w:hanging="629"/>
        <w:rPr>
          <w:rFonts w:hAnsi="宋体"/>
          <w:color w:val="000000"/>
        </w:rPr>
      </w:pPr>
      <w:r>
        <w:rPr>
          <w:rFonts w:ascii="宋体" w:hAnsi="宋体"/>
          <w:color w:val="000000"/>
          <w:sz w:val="24"/>
        </w:rPr>
        <w:t xml:space="preserve">8.1  </w:t>
      </w:r>
      <w:r>
        <w:rPr>
          <w:rFonts w:ascii="宋体" w:hAnsi="宋体" w:hint="eastAsia"/>
          <w:color w:val="000000"/>
          <w:sz w:val="24"/>
        </w:rPr>
        <w:t>投标人提交的投标文件以及投标人与招标机构和采购人就有关投标的所有来往函电均应使用中文书写。投标人提交的支持资料和已印制的文献可以用另一种语言，但相应内容应附有中文翻译本，在解释投标文件时以中文翻译本为准。</w:t>
      </w:r>
      <w:bookmarkStart w:id="38" w:name="_Toc83547652"/>
    </w:p>
    <w:p w:rsidR="008F393D" w:rsidRDefault="0014672F">
      <w:pPr>
        <w:pStyle w:val="30"/>
        <w:spacing w:line="360" w:lineRule="auto"/>
        <w:rPr>
          <w:rFonts w:hAnsi="宋体"/>
          <w:color w:val="000000"/>
        </w:rPr>
      </w:pPr>
      <w:r>
        <w:rPr>
          <w:rFonts w:hAnsi="宋体"/>
          <w:color w:val="000000"/>
        </w:rPr>
        <w:t>9</w:t>
      </w:r>
      <w:r>
        <w:rPr>
          <w:rFonts w:hAnsi="宋体" w:hint="eastAsia"/>
          <w:color w:val="000000"/>
        </w:rPr>
        <w:t>．投标文件构成</w:t>
      </w:r>
      <w:bookmarkEnd w:id="38"/>
    </w:p>
    <w:p w:rsidR="008F393D" w:rsidRDefault="0014672F">
      <w:pPr>
        <w:numPr>
          <w:ilvl w:val="1"/>
          <w:numId w:val="18"/>
        </w:numPr>
        <w:spacing w:line="360" w:lineRule="auto"/>
        <w:rPr>
          <w:rFonts w:ascii="宋体" w:hAnsi="宋体"/>
          <w:color w:val="000000"/>
          <w:sz w:val="24"/>
        </w:rPr>
      </w:pPr>
      <w:r>
        <w:rPr>
          <w:rFonts w:ascii="宋体" w:hAnsi="宋体" w:hint="eastAsia"/>
          <w:color w:val="000000"/>
          <w:sz w:val="24"/>
        </w:rPr>
        <w:t>投标文件由资格</w:t>
      </w:r>
      <w:r>
        <w:rPr>
          <w:rFonts w:ascii="宋体" w:hAnsi="宋体"/>
          <w:color w:val="000000"/>
          <w:sz w:val="24"/>
        </w:rPr>
        <w:t>证明文件</w:t>
      </w:r>
      <w:r>
        <w:rPr>
          <w:rFonts w:ascii="宋体" w:hAnsi="宋体" w:hint="eastAsia"/>
          <w:color w:val="000000"/>
          <w:sz w:val="24"/>
        </w:rPr>
        <w:t>部分</w:t>
      </w:r>
      <w:r>
        <w:rPr>
          <w:rFonts w:ascii="宋体" w:hAnsi="宋体"/>
          <w:color w:val="000000"/>
          <w:sz w:val="24"/>
        </w:rPr>
        <w:t>、</w:t>
      </w:r>
      <w:r>
        <w:rPr>
          <w:rFonts w:ascii="宋体" w:hAnsi="宋体" w:hint="eastAsia"/>
          <w:color w:val="000000"/>
          <w:sz w:val="24"/>
        </w:rPr>
        <w:t>商务和技术部分组成。</w:t>
      </w:r>
      <w:r>
        <w:rPr>
          <w:rFonts w:ascii="宋体" w:hAnsi="宋体" w:hint="eastAsia"/>
          <w:b/>
          <w:color w:val="000000"/>
          <w:sz w:val="24"/>
        </w:rPr>
        <w:t>资格</w:t>
      </w:r>
      <w:r>
        <w:rPr>
          <w:rFonts w:ascii="宋体" w:hAnsi="宋体"/>
          <w:b/>
          <w:color w:val="000000"/>
          <w:sz w:val="24"/>
        </w:rPr>
        <w:t>证明文件</w:t>
      </w:r>
      <w:r>
        <w:rPr>
          <w:rFonts w:ascii="宋体" w:hAnsi="宋体" w:hint="eastAsia"/>
          <w:b/>
          <w:color w:val="000000"/>
          <w:sz w:val="24"/>
        </w:rPr>
        <w:t>部分</w:t>
      </w:r>
      <w:r w:rsidR="002E2E50">
        <w:rPr>
          <w:rFonts w:ascii="宋体" w:hAnsi="宋体" w:hint="eastAsia"/>
          <w:b/>
          <w:color w:val="000000"/>
          <w:sz w:val="24"/>
        </w:rPr>
        <w:t>单独</w:t>
      </w:r>
      <w:r w:rsidR="002E2E50">
        <w:rPr>
          <w:rFonts w:ascii="宋体" w:hAnsi="宋体" w:hint="eastAsia"/>
          <w:b/>
          <w:color w:val="000000"/>
          <w:sz w:val="24"/>
        </w:rPr>
        <w:lastRenderedPageBreak/>
        <w:t>装订成册</w:t>
      </w:r>
      <w:r w:rsidR="003070E4">
        <w:rPr>
          <w:rFonts w:ascii="宋体" w:hAnsi="宋体" w:hint="eastAsia"/>
          <w:b/>
          <w:color w:val="000000"/>
          <w:sz w:val="24"/>
        </w:rPr>
        <w:t>；</w:t>
      </w:r>
      <w:r>
        <w:rPr>
          <w:rFonts w:ascii="宋体" w:hAnsi="宋体" w:hint="eastAsia"/>
          <w:b/>
          <w:color w:val="000000"/>
          <w:sz w:val="24"/>
        </w:rPr>
        <w:t>商务和技术部分</w:t>
      </w:r>
      <w:r w:rsidR="002E2E50">
        <w:rPr>
          <w:rFonts w:ascii="宋体" w:hAnsi="宋体" w:hint="eastAsia"/>
          <w:b/>
          <w:color w:val="000000"/>
          <w:sz w:val="24"/>
        </w:rPr>
        <w:t>单独</w:t>
      </w:r>
      <w:r>
        <w:rPr>
          <w:rFonts w:ascii="宋体" w:hAnsi="宋体" w:hint="eastAsia"/>
          <w:b/>
          <w:color w:val="000000"/>
          <w:sz w:val="24"/>
        </w:rPr>
        <w:t>装订成册。</w:t>
      </w:r>
    </w:p>
    <w:p w:rsidR="008F393D" w:rsidRDefault="0014672F">
      <w:pPr>
        <w:spacing w:line="360" w:lineRule="auto"/>
        <w:rPr>
          <w:rFonts w:ascii="宋体" w:hAnsi="宋体"/>
          <w:color w:val="000000"/>
          <w:sz w:val="24"/>
        </w:rPr>
      </w:pPr>
      <w:r>
        <w:rPr>
          <w:rFonts w:ascii="宋体" w:hAnsi="宋体"/>
          <w:color w:val="000000"/>
          <w:sz w:val="24"/>
        </w:rPr>
        <w:t>10</w:t>
      </w:r>
      <w:r>
        <w:rPr>
          <w:rFonts w:ascii="宋体" w:hAnsi="宋体" w:hint="eastAsia"/>
          <w:color w:val="000000"/>
          <w:sz w:val="24"/>
        </w:rPr>
        <w:t>．投标文件格式</w:t>
      </w:r>
    </w:p>
    <w:p w:rsidR="008F393D" w:rsidRDefault="0014672F">
      <w:pPr>
        <w:spacing w:line="360" w:lineRule="auto"/>
        <w:ind w:left="602" w:hanging="602"/>
        <w:rPr>
          <w:rFonts w:ascii="宋体" w:hAnsi="宋体"/>
          <w:color w:val="000000"/>
          <w:sz w:val="24"/>
        </w:rPr>
      </w:pPr>
      <w:r>
        <w:rPr>
          <w:rFonts w:ascii="宋体" w:hAnsi="宋体"/>
          <w:color w:val="000000"/>
          <w:sz w:val="24"/>
        </w:rPr>
        <w:t xml:space="preserve">10.1 </w:t>
      </w:r>
      <w:r>
        <w:rPr>
          <w:rFonts w:ascii="宋体" w:hAnsi="宋体" w:hint="eastAsia"/>
          <w:color w:val="000000"/>
          <w:sz w:val="24"/>
        </w:rPr>
        <w:t>投标人应完整地按照招标文件中提供的统一格式填写，不得自行删减内容，并装订成册。投标文件必须牢固装订成册，凡用活页夹、文件夹、塑料方便式书脊</w:t>
      </w:r>
      <w:r>
        <w:rPr>
          <w:rFonts w:ascii="宋体" w:hAnsi="宋体"/>
          <w:color w:val="000000"/>
          <w:sz w:val="24"/>
        </w:rPr>
        <w:t>(</w:t>
      </w:r>
      <w:r>
        <w:rPr>
          <w:rFonts w:ascii="宋体" w:hAnsi="宋体" w:hint="eastAsia"/>
          <w:color w:val="000000"/>
          <w:sz w:val="24"/>
        </w:rPr>
        <w:t>插入式或穿孔式</w:t>
      </w:r>
      <w:r>
        <w:rPr>
          <w:rFonts w:ascii="宋体" w:hAnsi="宋体"/>
          <w:color w:val="000000"/>
          <w:sz w:val="24"/>
        </w:rPr>
        <w:t>)</w:t>
      </w:r>
      <w:r>
        <w:rPr>
          <w:rFonts w:ascii="宋体" w:hAnsi="宋体" w:hint="eastAsia"/>
          <w:color w:val="000000"/>
          <w:sz w:val="24"/>
        </w:rPr>
        <w:t>均不认为是牢固装订。</w:t>
      </w:r>
      <w:r>
        <w:rPr>
          <w:rFonts w:hint="eastAsia"/>
          <w:color w:val="000000"/>
          <w:sz w:val="24"/>
        </w:rPr>
        <w:t>投标文件</w:t>
      </w:r>
      <w:r>
        <w:rPr>
          <w:rFonts w:hAnsi="宋体" w:hint="eastAsia"/>
          <w:color w:val="000000"/>
          <w:sz w:val="24"/>
        </w:rPr>
        <w:t>装订方式为胶装。</w:t>
      </w:r>
      <w:bookmarkStart w:id="39" w:name="_Toc83547653"/>
    </w:p>
    <w:p w:rsidR="008F393D" w:rsidRDefault="0014672F">
      <w:pPr>
        <w:spacing w:line="360" w:lineRule="auto"/>
        <w:rPr>
          <w:rFonts w:ascii="宋体" w:hAnsi="宋体"/>
          <w:color w:val="000000"/>
          <w:sz w:val="24"/>
        </w:rPr>
      </w:pPr>
      <w:r>
        <w:rPr>
          <w:rFonts w:ascii="宋体" w:hAnsi="宋体"/>
          <w:color w:val="000000"/>
          <w:sz w:val="24"/>
        </w:rPr>
        <w:t>11</w:t>
      </w:r>
      <w:r>
        <w:rPr>
          <w:rFonts w:ascii="宋体" w:hAnsi="宋体" w:hint="eastAsia"/>
          <w:color w:val="000000"/>
          <w:sz w:val="24"/>
        </w:rPr>
        <w:t>．</w:t>
      </w:r>
      <w:bookmarkEnd w:id="39"/>
      <w:r>
        <w:rPr>
          <w:rFonts w:ascii="宋体" w:hAnsi="宋体" w:hint="eastAsia"/>
          <w:color w:val="000000"/>
          <w:sz w:val="24"/>
        </w:rPr>
        <w:t>投标报价</w:t>
      </w:r>
    </w:p>
    <w:p w:rsidR="008F393D" w:rsidRDefault="0014672F">
      <w:pPr>
        <w:adjustRightInd w:val="0"/>
        <w:snapToGrid w:val="0"/>
        <w:spacing w:line="360" w:lineRule="auto"/>
        <w:ind w:left="600" w:hangingChars="250" w:hanging="600"/>
        <w:rPr>
          <w:rFonts w:ascii="宋体" w:hAnsi="宋体"/>
          <w:color w:val="000000"/>
          <w:sz w:val="24"/>
        </w:rPr>
      </w:pPr>
      <w:r>
        <w:rPr>
          <w:rFonts w:ascii="宋体" w:hAnsi="宋体"/>
          <w:color w:val="000000"/>
          <w:sz w:val="24"/>
        </w:rPr>
        <w:t>11.1</w:t>
      </w:r>
      <w:r>
        <w:rPr>
          <w:rFonts w:ascii="宋体" w:hAnsi="宋体" w:hint="eastAsia"/>
          <w:color w:val="000000"/>
          <w:sz w:val="24"/>
        </w:rPr>
        <w:t>投标报价为包含招标文件要</w:t>
      </w:r>
      <w:r w:rsidR="00BD5A72">
        <w:rPr>
          <w:rFonts w:ascii="宋体" w:hAnsi="宋体" w:hint="eastAsia"/>
          <w:color w:val="000000"/>
          <w:sz w:val="24"/>
        </w:rPr>
        <w:t>求</w:t>
      </w:r>
      <w:r w:rsidRPr="007E7365">
        <w:rPr>
          <w:rFonts w:ascii="宋体" w:hint="eastAsia"/>
          <w:sz w:val="24"/>
        </w:rPr>
        <w:t>全部货物及服务</w:t>
      </w:r>
      <w:r>
        <w:rPr>
          <w:rFonts w:ascii="宋体" w:hAnsi="宋体" w:hint="eastAsia"/>
          <w:color w:val="000000"/>
          <w:sz w:val="24"/>
        </w:rPr>
        <w:t>内容的含税价。投标人应在投标分项报价表上标明拟提供货物和服务的单价和总价。投标总价中不得包含招标文件要求以外的内容，否则，在评标时不予核减。投标总价中也不得缺漏招标文件所要求的内容，否则，实质性的缺漏可能导致其投标被拒绝；非实质性的缺漏将视为已包含在投标总价内，且投标总价不变，投标人将免费无条件给予补充完备，否则其投标将被否决。</w:t>
      </w:r>
    </w:p>
    <w:p w:rsidR="008F393D" w:rsidRDefault="0014672F">
      <w:pPr>
        <w:adjustRightInd w:val="0"/>
        <w:snapToGrid w:val="0"/>
        <w:spacing w:line="360" w:lineRule="auto"/>
        <w:ind w:left="600" w:hangingChars="250" w:hanging="600"/>
        <w:rPr>
          <w:rFonts w:ascii="宋体" w:hAnsi="宋体"/>
          <w:color w:val="000000"/>
          <w:sz w:val="24"/>
        </w:rPr>
      </w:pPr>
      <w:r>
        <w:rPr>
          <w:rFonts w:ascii="宋体" w:hAnsi="宋体"/>
          <w:color w:val="000000"/>
          <w:sz w:val="24"/>
        </w:rPr>
        <w:t>11.2</w:t>
      </w:r>
      <w:r>
        <w:rPr>
          <w:rFonts w:ascii="宋体" w:hAnsi="宋体" w:hint="eastAsia"/>
          <w:color w:val="000000"/>
          <w:sz w:val="24"/>
        </w:rPr>
        <w:t>投标人的报价应包括为完成本项目所发生的一切费用，采购人将不再支付报价以外的任何费用。投标人估算错误或漏项的风险一律由投标人自行承担。</w:t>
      </w:r>
    </w:p>
    <w:p w:rsidR="008F393D" w:rsidRDefault="0014672F">
      <w:pPr>
        <w:pStyle w:val="30"/>
        <w:spacing w:line="360" w:lineRule="auto"/>
        <w:ind w:left="600" w:hangingChars="250" w:hanging="600"/>
        <w:rPr>
          <w:rFonts w:hAnsi="宋体"/>
          <w:color w:val="000000"/>
        </w:rPr>
      </w:pPr>
      <w:r>
        <w:rPr>
          <w:rFonts w:hAnsi="宋体"/>
          <w:color w:val="000000"/>
        </w:rPr>
        <w:t xml:space="preserve">11.3 </w:t>
      </w:r>
      <w:r>
        <w:rPr>
          <w:rFonts w:hAnsi="宋体" w:hint="eastAsia"/>
          <w:color w:val="000000"/>
        </w:rPr>
        <w:t>投标人根据上述</w:t>
      </w:r>
      <w:r>
        <w:rPr>
          <w:rFonts w:hAnsi="宋体"/>
          <w:color w:val="000000"/>
        </w:rPr>
        <w:t>11.2</w:t>
      </w:r>
      <w:r>
        <w:rPr>
          <w:rFonts w:hAnsi="宋体" w:hint="eastAsia"/>
          <w:color w:val="000000"/>
        </w:rPr>
        <w:t>条款的规定将投标价分成几部分，只是为了方便招标机构和采购人对投标文件进行比较，并不限制采购人以上述任何条件订立合同的权力。</w:t>
      </w:r>
    </w:p>
    <w:p w:rsidR="008F393D" w:rsidRDefault="0014672F">
      <w:pPr>
        <w:pStyle w:val="30"/>
        <w:spacing w:line="360" w:lineRule="auto"/>
        <w:ind w:left="600" w:hangingChars="250" w:hanging="600"/>
        <w:rPr>
          <w:rFonts w:hAnsi="宋体"/>
          <w:color w:val="000000"/>
        </w:rPr>
      </w:pPr>
      <w:r>
        <w:rPr>
          <w:rFonts w:hAnsi="宋体"/>
          <w:color w:val="000000"/>
        </w:rPr>
        <w:t xml:space="preserve">11.4 </w:t>
      </w:r>
      <w:r>
        <w:rPr>
          <w:rFonts w:hAnsi="宋体" w:hint="eastAsia"/>
          <w:color w:val="000000"/>
        </w:rPr>
        <w:t>投标人所报的投标价格在合同执行过程中是固定不变的，不得以任何理由予以变更。任何包含价格调整要求的投标，将被认为是非实质性响应投标而予以拒绝。</w:t>
      </w:r>
    </w:p>
    <w:p w:rsidR="008F393D" w:rsidRDefault="0014672F">
      <w:pPr>
        <w:pStyle w:val="30"/>
        <w:spacing w:line="360" w:lineRule="auto"/>
        <w:ind w:left="600" w:hangingChars="250" w:hanging="600"/>
        <w:rPr>
          <w:rFonts w:hAnsi="宋体"/>
          <w:color w:val="000000"/>
        </w:rPr>
      </w:pPr>
      <w:r>
        <w:rPr>
          <w:rFonts w:hAnsi="宋体"/>
          <w:color w:val="000000"/>
        </w:rPr>
        <w:t xml:space="preserve">11.5 </w:t>
      </w:r>
      <w:r>
        <w:rPr>
          <w:rFonts w:hAnsi="宋体" w:hint="eastAsia"/>
          <w:color w:val="000000"/>
        </w:rPr>
        <w:t>投标人对每种货物或服务只允许有一个报价。</w:t>
      </w:r>
      <w:bookmarkStart w:id="40" w:name="_Toc83547654"/>
    </w:p>
    <w:p w:rsidR="008F393D" w:rsidRDefault="0014672F">
      <w:pPr>
        <w:pStyle w:val="30"/>
        <w:spacing w:line="360" w:lineRule="auto"/>
        <w:rPr>
          <w:rFonts w:hAnsi="宋体"/>
          <w:color w:val="000000"/>
        </w:rPr>
      </w:pPr>
      <w:r>
        <w:rPr>
          <w:rFonts w:hAnsi="宋体"/>
          <w:color w:val="000000"/>
        </w:rPr>
        <w:t>12</w:t>
      </w:r>
      <w:r>
        <w:rPr>
          <w:rFonts w:hAnsi="宋体" w:hint="eastAsia"/>
          <w:color w:val="000000"/>
        </w:rPr>
        <w:t>．投标货币</w:t>
      </w:r>
      <w:bookmarkEnd w:id="40"/>
    </w:p>
    <w:p w:rsidR="008F393D" w:rsidRDefault="0014672F">
      <w:pPr>
        <w:spacing w:line="360" w:lineRule="auto"/>
        <w:rPr>
          <w:rFonts w:hAnsi="宋体"/>
          <w:color w:val="000000"/>
        </w:rPr>
      </w:pPr>
      <w:r>
        <w:rPr>
          <w:rFonts w:ascii="宋体" w:hAnsi="宋体"/>
          <w:color w:val="000000"/>
          <w:sz w:val="24"/>
        </w:rPr>
        <w:t xml:space="preserve">12.1 </w:t>
      </w:r>
      <w:r>
        <w:rPr>
          <w:rFonts w:ascii="宋体" w:hAnsi="宋体" w:hint="eastAsia"/>
          <w:color w:val="000000"/>
          <w:sz w:val="24"/>
        </w:rPr>
        <w:t>本项目的货物和服务用人民币报价。</w:t>
      </w:r>
      <w:bookmarkStart w:id="41" w:name="_Toc83547655"/>
    </w:p>
    <w:p w:rsidR="008F393D" w:rsidRDefault="0014672F">
      <w:pPr>
        <w:pStyle w:val="30"/>
        <w:spacing w:line="360" w:lineRule="auto"/>
        <w:rPr>
          <w:rFonts w:hAnsi="宋体"/>
          <w:color w:val="000000"/>
        </w:rPr>
      </w:pPr>
      <w:r>
        <w:rPr>
          <w:rFonts w:hAnsi="宋体"/>
          <w:color w:val="000000"/>
        </w:rPr>
        <w:t>13</w:t>
      </w:r>
      <w:r>
        <w:rPr>
          <w:rFonts w:hAnsi="宋体" w:hint="eastAsia"/>
          <w:color w:val="000000"/>
        </w:rPr>
        <w:t>．</w:t>
      </w:r>
      <w:bookmarkEnd w:id="41"/>
      <w:r>
        <w:rPr>
          <w:rFonts w:hAnsi="宋体" w:hint="eastAsia"/>
          <w:color w:val="000000"/>
        </w:rPr>
        <w:t>投标文件编制</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 xml:space="preserve">13.1 </w:t>
      </w:r>
      <w:r>
        <w:rPr>
          <w:rFonts w:ascii="宋体" w:hAnsi="宋体" w:hint="eastAsia"/>
          <w:b/>
          <w:color w:val="000000"/>
          <w:sz w:val="24"/>
        </w:rPr>
        <w:t>资格</w:t>
      </w:r>
      <w:r>
        <w:rPr>
          <w:rFonts w:ascii="宋体" w:hAnsi="宋体"/>
          <w:b/>
          <w:color w:val="000000"/>
          <w:sz w:val="24"/>
        </w:rPr>
        <w:t>证明文件</w:t>
      </w:r>
      <w:r>
        <w:rPr>
          <w:rFonts w:ascii="宋体" w:hAnsi="宋体" w:hint="eastAsia"/>
          <w:b/>
          <w:color w:val="000000"/>
          <w:sz w:val="24"/>
        </w:rPr>
        <w:t>部分：</w:t>
      </w:r>
      <w:r>
        <w:rPr>
          <w:rFonts w:ascii="宋体" w:hAnsi="宋体" w:hint="eastAsia"/>
          <w:color w:val="000000"/>
          <w:sz w:val="24"/>
        </w:rPr>
        <w:t>投标人应按以下要求提交证明其有资格参加投标和中标后有能力履行合同的“</w:t>
      </w:r>
      <w:r>
        <w:rPr>
          <w:rFonts w:ascii="宋体" w:hAnsi="宋体" w:hint="eastAsia"/>
          <w:b/>
          <w:color w:val="000000"/>
          <w:sz w:val="24"/>
        </w:rPr>
        <w:t>资格证明文件</w:t>
      </w:r>
      <w:r>
        <w:rPr>
          <w:rFonts w:ascii="宋体" w:hAnsi="宋体" w:hint="eastAsia"/>
          <w:color w:val="000000"/>
          <w:sz w:val="24"/>
        </w:rPr>
        <w:t>”，并作为其投标文件的一部分：</w:t>
      </w:r>
    </w:p>
    <w:p w:rsidR="008F393D" w:rsidRDefault="0014672F">
      <w:pPr>
        <w:numPr>
          <w:ilvl w:val="0"/>
          <w:numId w:val="2"/>
        </w:numPr>
        <w:tabs>
          <w:tab w:val="clear" w:pos="1680"/>
        </w:tabs>
        <w:spacing w:line="360" w:lineRule="auto"/>
        <w:ind w:left="1050" w:hanging="525"/>
        <w:rPr>
          <w:rFonts w:ascii="宋体" w:hAnsi="宋体"/>
          <w:color w:val="000000"/>
          <w:sz w:val="24"/>
        </w:rPr>
      </w:pPr>
      <w:r>
        <w:rPr>
          <w:rFonts w:ascii="宋体" w:hint="eastAsia"/>
          <w:color w:val="000000"/>
          <w:sz w:val="24"/>
          <w:szCs w:val="20"/>
        </w:rPr>
        <w:t>★</w:t>
      </w:r>
      <w:r>
        <w:rPr>
          <w:rFonts w:ascii="宋体" w:hAnsi="宋体" w:hint="eastAsia"/>
          <w:color w:val="000000"/>
          <w:sz w:val="24"/>
        </w:rPr>
        <w:t>投标</w:t>
      </w:r>
      <w:r w:rsidR="00AF6A17">
        <w:rPr>
          <w:rFonts w:ascii="宋体" w:hAnsi="宋体" w:hint="eastAsia"/>
          <w:color w:val="000000"/>
          <w:sz w:val="24"/>
        </w:rPr>
        <w:t>书</w:t>
      </w:r>
      <w:r>
        <w:rPr>
          <w:rFonts w:ascii="宋体" w:hAnsi="宋体" w:hint="eastAsia"/>
          <w:color w:val="000000"/>
          <w:sz w:val="24"/>
        </w:rPr>
        <w:t>（格式见第五章附件一）；</w:t>
      </w:r>
    </w:p>
    <w:p w:rsidR="008F393D" w:rsidRDefault="0014672F">
      <w:pPr>
        <w:numPr>
          <w:ilvl w:val="0"/>
          <w:numId w:val="2"/>
        </w:numPr>
        <w:tabs>
          <w:tab w:val="clear" w:pos="1680"/>
        </w:tabs>
        <w:spacing w:line="360" w:lineRule="auto"/>
        <w:ind w:left="1050" w:hanging="525"/>
        <w:rPr>
          <w:rFonts w:ascii="宋体" w:hAnsi="宋体"/>
          <w:color w:val="000000"/>
          <w:sz w:val="24"/>
        </w:rPr>
      </w:pPr>
      <w:r>
        <w:rPr>
          <w:rFonts w:ascii="宋体" w:hint="eastAsia"/>
          <w:color w:val="000000"/>
          <w:sz w:val="24"/>
          <w:szCs w:val="20"/>
        </w:rPr>
        <w:t>★</w:t>
      </w:r>
      <w:r>
        <w:rPr>
          <w:rFonts w:ascii="宋体" w:hAnsi="宋体" w:hint="eastAsia"/>
          <w:color w:val="000000"/>
          <w:sz w:val="24"/>
        </w:rPr>
        <w:t>法定代表人授权书（格式见第五章附件7（1））；</w:t>
      </w:r>
    </w:p>
    <w:p w:rsidR="008F393D" w:rsidRDefault="0014672F">
      <w:pPr>
        <w:numPr>
          <w:ilvl w:val="0"/>
          <w:numId w:val="2"/>
        </w:numPr>
        <w:tabs>
          <w:tab w:val="clear" w:pos="1680"/>
        </w:tabs>
        <w:spacing w:line="360" w:lineRule="auto"/>
        <w:ind w:left="1050" w:hanging="525"/>
        <w:rPr>
          <w:rFonts w:ascii="宋体" w:hAnsi="宋体"/>
          <w:color w:val="000000"/>
          <w:sz w:val="24"/>
        </w:rPr>
      </w:pPr>
      <w:r>
        <w:rPr>
          <w:rFonts w:ascii="宋体" w:hAnsi="宋体" w:hint="eastAsia"/>
          <w:color w:val="000000"/>
          <w:sz w:val="24"/>
        </w:rPr>
        <w:t>证明投标人具备政府采购法第二十二条规定的条件，提供下列材料：</w:t>
      </w:r>
    </w:p>
    <w:p w:rsidR="008F393D" w:rsidRDefault="0014672F">
      <w:pPr>
        <w:spacing w:line="360" w:lineRule="auto"/>
        <w:ind w:left="993"/>
        <w:rPr>
          <w:rFonts w:ascii="宋体"/>
          <w:color w:val="000000"/>
          <w:sz w:val="24"/>
          <w:szCs w:val="20"/>
        </w:rPr>
      </w:pPr>
      <w:r>
        <w:rPr>
          <w:rFonts w:ascii="宋体" w:hint="eastAsia"/>
          <w:color w:val="000000"/>
          <w:sz w:val="24"/>
          <w:szCs w:val="20"/>
        </w:rPr>
        <w:t>★投标人如为企业法人，须提供企业法人营业执照副本复印件；投标人如为</w:t>
      </w:r>
      <w:r>
        <w:rPr>
          <w:rFonts w:ascii="宋体" w:hint="eastAsia"/>
          <w:color w:val="000000"/>
          <w:sz w:val="24"/>
          <w:szCs w:val="20"/>
        </w:rPr>
        <w:lastRenderedPageBreak/>
        <w:t>事业单位或其他组织，须提供事业法人证书或登记证或组织机构代码证或其他有效证明文件复印件（加盖投标人公章，须在有效期内）；</w:t>
      </w:r>
    </w:p>
    <w:p w:rsidR="008F393D" w:rsidRDefault="0014672F">
      <w:pPr>
        <w:spacing w:line="360" w:lineRule="auto"/>
        <w:ind w:left="993"/>
        <w:rPr>
          <w:rFonts w:ascii="宋体"/>
          <w:color w:val="000000"/>
          <w:sz w:val="24"/>
          <w:szCs w:val="20"/>
        </w:rPr>
      </w:pPr>
      <w:r>
        <w:rPr>
          <w:rFonts w:ascii="宋体" w:hAnsi="宋体" w:hint="eastAsia"/>
          <w:color w:val="000000"/>
          <w:sz w:val="24"/>
        </w:rPr>
        <w:t>★</w:t>
      </w:r>
      <w:r>
        <w:rPr>
          <w:rFonts w:ascii="宋体" w:hint="eastAsia"/>
          <w:color w:val="000000"/>
          <w:sz w:val="24"/>
          <w:szCs w:val="20"/>
        </w:rPr>
        <w:t>有效的税务登记证（复印件加盖公章）（</w:t>
      </w:r>
      <w:r>
        <w:rPr>
          <w:rFonts w:ascii="宋体"/>
          <w:color w:val="000000"/>
          <w:sz w:val="24"/>
          <w:szCs w:val="20"/>
        </w:rPr>
        <w:t>提供了</w:t>
      </w:r>
      <w:r>
        <w:rPr>
          <w:rFonts w:ascii="宋体"/>
          <w:color w:val="000000"/>
          <w:sz w:val="24"/>
          <w:szCs w:val="20"/>
        </w:rPr>
        <w:t>“</w:t>
      </w:r>
      <w:r>
        <w:rPr>
          <w:rFonts w:ascii="宋体"/>
          <w:color w:val="000000"/>
          <w:sz w:val="24"/>
          <w:szCs w:val="20"/>
        </w:rPr>
        <w:t>加载统一社会信用代码的营业执照</w:t>
      </w:r>
      <w:r>
        <w:rPr>
          <w:rFonts w:ascii="宋体"/>
          <w:color w:val="000000"/>
          <w:sz w:val="24"/>
          <w:szCs w:val="20"/>
        </w:rPr>
        <w:t>”</w:t>
      </w:r>
      <w:r>
        <w:rPr>
          <w:rFonts w:ascii="宋体"/>
          <w:color w:val="000000"/>
          <w:sz w:val="24"/>
          <w:szCs w:val="20"/>
        </w:rPr>
        <w:t>的供应商，可不提供税务登记证</w:t>
      </w:r>
      <w:r>
        <w:rPr>
          <w:rFonts w:ascii="宋体" w:hint="eastAsia"/>
          <w:color w:val="000000"/>
          <w:sz w:val="24"/>
          <w:szCs w:val="20"/>
        </w:rPr>
        <w:t>）；</w:t>
      </w:r>
    </w:p>
    <w:p w:rsidR="008F393D" w:rsidRDefault="0014672F">
      <w:pPr>
        <w:spacing w:line="360" w:lineRule="auto"/>
        <w:ind w:left="993"/>
        <w:rPr>
          <w:rFonts w:ascii="宋体"/>
          <w:color w:val="000000"/>
          <w:sz w:val="24"/>
          <w:szCs w:val="20"/>
        </w:rPr>
      </w:pPr>
      <w:r>
        <w:rPr>
          <w:rFonts w:ascii="宋体" w:hint="eastAsia"/>
          <w:color w:val="000000"/>
          <w:sz w:val="24"/>
          <w:szCs w:val="20"/>
        </w:rPr>
        <w:t>★财务状况报告：</w:t>
      </w:r>
      <w:r w:rsidR="005406DC">
        <w:rPr>
          <w:rFonts w:ascii="宋体" w:hint="eastAsia"/>
          <w:color w:val="000000"/>
          <w:sz w:val="24"/>
          <w:szCs w:val="20"/>
        </w:rPr>
        <w:t>须提供上年度（201</w:t>
      </w:r>
      <w:r w:rsidR="00764FAA">
        <w:rPr>
          <w:rFonts w:ascii="宋体"/>
          <w:color w:val="000000"/>
          <w:sz w:val="24"/>
          <w:szCs w:val="20"/>
        </w:rPr>
        <w:t>9</w:t>
      </w:r>
      <w:r w:rsidR="005406DC">
        <w:rPr>
          <w:rFonts w:ascii="宋体" w:hint="eastAsia"/>
          <w:color w:val="000000"/>
          <w:sz w:val="24"/>
          <w:szCs w:val="20"/>
        </w:rPr>
        <w:t>年）审计报告或近三个月内开具的资信证明（如提供复印件要求加盖投标人公章，资信证明中如明确注明复印无效的则必须提供资信证明原件）</w:t>
      </w:r>
      <w:r>
        <w:rPr>
          <w:rFonts w:ascii="宋体" w:hint="eastAsia"/>
          <w:color w:val="000000"/>
          <w:sz w:val="24"/>
          <w:szCs w:val="20"/>
        </w:rPr>
        <w:t>；</w:t>
      </w:r>
    </w:p>
    <w:p w:rsidR="008F393D" w:rsidRDefault="0014672F">
      <w:pPr>
        <w:spacing w:line="360" w:lineRule="auto"/>
        <w:ind w:left="993"/>
        <w:rPr>
          <w:rFonts w:ascii="宋体"/>
          <w:color w:val="000000"/>
          <w:sz w:val="24"/>
          <w:szCs w:val="20"/>
        </w:rPr>
      </w:pPr>
      <w:r>
        <w:rPr>
          <w:rFonts w:ascii="宋体" w:hint="eastAsia"/>
          <w:color w:val="000000"/>
          <w:sz w:val="24"/>
          <w:szCs w:val="20"/>
        </w:rPr>
        <w:t>★投标人投标截止时间前6个月内任意一次缴纳税收的有效票据凭证（复印件加盖公章）（事业单位如有特殊情况，提供单位出具的证明材料，投标人相关证明记录为其母公司或上级公司所有，需提供其母公司或上级公司证明文件，并加盖公章视为有效）；</w:t>
      </w:r>
    </w:p>
    <w:p w:rsidR="008F393D" w:rsidRDefault="0014672F">
      <w:pPr>
        <w:spacing w:line="360" w:lineRule="auto"/>
        <w:ind w:left="993"/>
        <w:rPr>
          <w:rFonts w:ascii="宋体"/>
          <w:color w:val="000000"/>
          <w:sz w:val="24"/>
          <w:szCs w:val="20"/>
        </w:rPr>
      </w:pPr>
      <w:r>
        <w:rPr>
          <w:rFonts w:ascii="宋体" w:hint="eastAsia"/>
          <w:color w:val="000000"/>
          <w:sz w:val="24"/>
          <w:szCs w:val="20"/>
        </w:rPr>
        <w:t>★投标人投标截止时间前6个月内任意一次缴纳社保基金的有效票据凭证（复印件加盖公章）（事业单位如有特殊情况，提供单位出具的证明材料，投标人相关证明记录为其母公司或上级公司所有，需提供其母公司或上级公司证明文件，并加盖公章视为有效）；</w:t>
      </w:r>
    </w:p>
    <w:p w:rsidR="008F393D" w:rsidRDefault="0014672F">
      <w:pPr>
        <w:spacing w:line="360" w:lineRule="auto"/>
        <w:ind w:left="993"/>
        <w:rPr>
          <w:rFonts w:ascii="宋体"/>
          <w:color w:val="000000"/>
          <w:sz w:val="24"/>
          <w:szCs w:val="20"/>
        </w:rPr>
      </w:pPr>
      <w:r>
        <w:rPr>
          <w:rFonts w:ascii="宋体" w:hint="eastAsia"/>
          <w:color w:val="000000"/>
          <w:sz w:val="24"/>
          <w:szCs w:val="20"/>
        </w:rPr>
        <w:t>★参加政府采购活动前3年内在经营活动中没有重大违法记录的书面声明（格式自拟，加盖投标人公章）；</w:t>
      </w:r>
    </w:p>
    <w:p w:rsidR="00036DAA" w:rsidRDefault="00036DAA">
      <w:pPr>
        <w:spacing w:line="360" w:lineRule="auto"/>
        <w:ind w:left="993"/>
        <w:rPr>
          <w:rFonts w:ascii="宋体"/>
          <w:color w:val="000000"/>
          <w:sz w:val="24"/>
          <w:szCs w:val="20"/>
        </w:rPr>
      </w:pPr>
      <w:r>
        <w:rPr>
          <w:rFonts w:ascii="宋体" w:hint="eastAsia"/>
          <w:color w:val="000000"/>
          <w:sz w:val="24"/>
          <w:szCs w:val="20"/>
        </w:rPr>
        <w:t>★投标人具有有效的《劳务派遣经营许可证》（格式自拟，加盖投标人公章）；</w:t>
      </w:r>
    </w:p>
    <w:p w:rsidR="008F393D" w:rsidRDefault="0014672F">
      <w:pPr>
        <w:spacing w:line="360" w:lineRule="auto"/>
        <w:ind w:left="993"/>
        <w:rPr>
          <w:rFonts w:ascii="宋体"/>
          <w:color w:val="000000"/>
          <w:sz w:val="24"/>
          <w:szCs w:val="20"/>
        </w:rPr>
      </w:pPr>
      <w:r>
        <w:rPr>
          <w:rFonts w:ascii="宋体" w:hint="eastAsia"/>
          <w:color w:val="000000"/>
          <w:sz w:val="24"/>
          <w:szCs w:val="20"/>
        </w:rPr>
        <w:t>★具备法律、行政法规规定的其他条件（如有）的证明材料；</w:t>
      </w:r>
    </w:p>
    <w:p w:rsidR="008F393D" w:rsidRDefault="0014672F">
      <w:pPr>
        <w:numPr>
          <w:ilvl w:val="0"/>
          <w:numId w:val="2"/>
        </w:numPr>
        <w:tabs>
          <w:tab w:val="clear" w:pos="1680"/>
        </w:tabs>
        <w:spacing w:line="360" w:lineRule="auto"/>
        <w:ind w:left="1050" w:hanging="525"/>
        <w:rPr>
          <w:rFonts w:ascii="宋体" w:hAnsi="宋体"/>
          <w:color w:val="000000"/>
          <w:sz w:val="24"/>
        </w:rPr>
      </w:pPr>
      <w:r>
        <w:rPr>
          <w:rFonts w:ascii="宋体" w:hAnsi="宋体" w:hint="eastAsia"/>
          <w:color w:val="000000"/>
          <w:sz w:val="24"/>
        </w:rPr>
        <w:t>投标人资格要求中涉及到的其他资格证明文件：</w:t>
      </w:r>
    </w:p>
    <w:p w:rsidR="008F393D" w:rsidRDefault="0014672F">
      <w:pPr>
        <w:spacing w:line="360" w:lineRule="auto"/>
        <w:ind w:left="993"/>
        <w:rPr>
          <w:rFonts w:ascii="宋体"/>
          <w:sz w:val="24"/>
        </w:rPr>
      </w:pPr>
      <w:r>
        <w:rPr>
          <w:rFonts w:ascii="宋体" w:hint="eastAsia"/>
          <w:color w:val="000000"/>
          <w:sz w:val="24"/>
          <w:szCs w:val="20"/>
        </w:rPr>
        <w:t>★</w:t>
      </w:r>
      <w:r>
        <w:rPr>
          <w:rFonts w:ascii="宋体" w:hint="eastAsia"/>
          <w:sz w:val="24"/>
        </w:rPr>
        <w:t>投标人提供</w:t>
      </w:r>
      <w:r w:rsidR="00136050">
        <w:rPr>
          <w:rFonts w:ascii="宋体" w:hint="eastAsia"/>
          <w:sz w:val="24"/>
        </w:rPr>
        <w:t>中国裁判文书网查询的投标人、法定代表人及项目负责人近三年内无行贿行为证明截图</w:t>
      </w:r>
      <w:r w:rsidR="00971C77">
        <w:rPr>
          <w:rFonts w:ascii="宋体" w:hint="eastAsia"/>
          <w:sz w:val="24"/>
        </w:rPr>
        <w:t>（复印件盖公章）</w:t>
      </w:r>
      <w:r>
        <w:rPr>
          <w:rFonts w:ascii="宋体" w:hint="eastAsia"/>
          <w:sz w:val="24"/>
        </w:rPr>
        <w:t>；</w:t>
      </w:r>
    </w:p>
    <w:p w:rsidR="008F393D" w:rsidRDefault="0014672F">
      <w:pPr>
        <w:spacing w:line="360" w:lineRule="auto"/>
        <w:ind w:left="600" w:hangingChars="250" w:hanging="600"/>
        <w:rPr>
          <w:rFonts w:ascii="宋体" w:hAnsi="宋体"/>
          <w:b/>
          <w:color w:val="000000"/>
          <w:sz w:val="24"/>
        </w:rPr>
      </w:pPr>
      <w:r>
        <w:rPr>
          <w:rFonts w:ascii="宋体" w:hAnsi="宋体"/>
          <w:color w:val="000000"/>
          <w:sz w:val="24"/>
        </w:rPr>
        <w:t xml:space="preserve">13.2 </w:t>
      </w:r>
      <w:r>
        <w:rPr>
          <w:rFonts w:ascii="宋体" w:hAnsi="宋体" w:hint="eastAsia"/>
          <w:b/>
          <w:color w:val="000000"/>
          <w:sz w:val="24"/>
        </w:rPr>
        <w:t>商务和技术部分（具体格式详见第五章）</w:t>
      </w:r>
    </w:p>
    <w:p w:rsidR="008F393D" w:rsidRDefault="0014672F">
      <w:pPr>
        <w:spacing w:line="360" w:lineRule="auto"/>
        <w:ind w:firstLineChars="236" w:firstLine="566"/>
        <w:rPr>
          <w:rFonts w:ascii="宋体" w:hAnsi="宋体"/>
          <w:color w:val="000000"/>
          <w:sz w:val="24"/>
        </w:rPr>
      </w:pPr>
      <w:r>
        <w:rPr>
          <w:rFonts w:ascii="宋体" w:hAnsi="宋体" w:hint="eastAsia"/>
          <w:color w:val="000000"/>
          <w:sz w:val="24"/>
        </w:rPr>
        <w:t>1）</w:t>
      </w:r>
      <w:r w:rsidR="00AF6A17" w:rsidRPr="00AF6A17">
        <w:rPr>
          <w:rFonts w:ascii="宋体" w:hAnsi="宋体" w:hint="eastAsia"/>
          <w:color w:val="000000"/>
          <w:sz w:val="24"/>
        </w:rPr>
        <w:t>投标书</w:t>
      </w:r>
      <w:r>
        <w:rPr>
          <w:rFonts w:ascii="宋体" w:hAnsi="宋体" w:hint="eastAsia"/>
          <w:color w:val="000000"/>
          <w:sz w:val="24"/>
        </w:rPr>
        <w:t>；</w:t>
      </w:r>
    </w:p>
    <w:p w:rsidR="003C29F8" w:rsidRDefault="0014672F" w:rsidP="007646CD">
      <w:pPr>
        <w:spacing w:line="360" w:lineRule="auto"/>
        <w:ind w:firstLineChars="236" w:firstLine="566"/>
        <w:rPr>
          <w:rFonts w:ascii="宋体" w:hAnsi="宋体"/>
          <w:color w:val="000000"/>
          <w:sz w:val="24"/>
        </w:rPr>
      </w:pPr>
      <w:r>
        <w:rPr>
          <w:rFonts w:ascii="宋体" w:hAnsi="宋体" w:hint="eastAsia"/>
          <w:color w:val="000000"/>
          <w:sz w:val="24"/>
        </w:rPr>
        <w:t>2）</w:t>
      </w:r>
      <w:r w:rsidR="00AF6A17" w:rsidRPr="00AF6A17">
        <w:rPr>
          <w:rFonts w:ascii="宋体" w:hAnsi="宋体" w:hint="eastAsia"/>
          <w:color w:val="000000"/>
          <w:sz w:val="24"/>
        </w:rPr>
        <w:t>开标一览表</w:t>
      </w:r>
      <w:r>
        <w:rPr>
          <w:rFonts w:ascii="宋体" w:hAnsi="宋体" w:hint="eastAsia"/>
          <w:color w:val="000000"/>
          <w:sz w:val="24"/>
        </w:rPr>
        <w:t>；</w:t>
      </w:r>
    </w:p>
    <w:p w:rsidR="003070E4" w:rsidRDefault="00AF6A17" w:rsidP="003070E4">
      <w:pPr>
        <w:spacing w:line="360" w:lineRule="auto"/>
        <w:ind w:firstLineChars="236" w:firstLine="566"/>
        <w:rPr>
          <w:rFonts w:ascii="宋体" w:hAnsi="宋体"/>
          <w:color w:val="000000"/>
          <w:sz w:val="24"/>
        </w:rPr>
      </w:pPr>
      <w:r>
        <w:rPr>
          <w:rFonts w:ascii="宋体" w:hAnsi="宋体" w:hint="eastAsia"/>
          <w:color w:val="000000"/>
          <w:sz w:val="24"/>
        </w:rPr>
        <w:t>3</w:t>
      </w:r>
      <w:r w:rsidR="0014672F">
        <w:rPr>
          <w:rFonts w:ascii="宋体" w:hAnsi="宋体" w:hint="eastAsia"/>
          <w:color w:val="000000"/>
          <w:sz w:val="24"/>
        </w:rPr>
        <w:t>）</w:t>
      </w:r>
      <w:r w:rsidRPr="00AF6A17">
        <w:rPr>
          <w:rFonts w:hint="eastAsia"/>
          <w:sz w:val="24"/>
        </w:rPr>
        <w:t>投标报价表</w:t>
      </w:r>
      <w:r w:rsidR="003070E4">
        <w:rPr>
          <w:rFonts w:ascii="宋体" w:hint="eastAsia"/>
          <w:color w:val="000000"/>
          <w:sz w:val="24"/>
        </w:rPr>
        <w:t>；</w:t>
      </w:r>
    </w:p>
    <w:p w:rsidR="003070E4" w:rsidRDefault="0014672F" w:rsidP="003070E4">
      <w:pPr>
        <w:spacing w:line="360" w:lineRule="auto"/>
        <w:ind w:firstLineChars="236" w:firstLine="566"/>
        <w:rPr>
          <w:rFonts w:ascii="宋体" w:hAnsi="宋体"/>
          <w:color w:val="000000"/>
          <w:sz w:val="24"/>
        </w:rPr>
      </w:pPr>
      <w:r>
        <w:rPr>
          <w:rFonts w:ascii="宋体" w:hint="eastAsia"/>
          <w:color w:val="000000"/>
          <w:sz w:val="24"/>
        </w:rPr>
        <w:t>5）</w:t>
      </w:r>
      <w:r w:rsidR="00AF6A17" w:rsidRPr="00AF6A17">
        <w:rPr>
          <w:rFonts w:ascii="宋体" w:hint="eastAsia"/>
          <w:color w:val="000000"/>
          <w:sz w:val="24"/>
        </w:rPr>
        <w:t>服务内容偏离表</w:t>
      </w:r>
      <w:r>
        <w:rPr>
          <w:rFonts w:ascii="宋体" w:hint="eastAsia"/>
          <w:color w:val="000000"/>
          <w:sz w:val="24"/>
        </w:rPr>
        <w:t>；</w:t>
      </w:r>
    </w:p>
    <w:p w:rsidR="008F393D" w:rsidRDefault="00F745D8" w:rsidP="003070E4">
      <w:pPr>
        <w:spacing w:line="360" w:lineRule="auto"/>
        <w:ind w:firstLineChars="236" w:firstLine="566"/>
        <w:rPr>
          <w:rFonts w:ascii="宋体" w:hAnsi="宋体"/>
          <w:color w:val="000000"/>
          <w:sz w:val="24"/>
        </w:rPr>
      </w:pPr>
      <w:r>
        <w:rPr>
          <w:rFonts w:ascii="宋体" w:hAnsi="宋体" w:hint="eastAsia"/>
          <w:color w:val="000000"/>
          <w:sz w:val="24"/>
        </w:rPr>
        <w:t>6</w:t>
      </w:r>
      <w:r w:rsidR="0014672F">
        <w:rPr>
          <w:rFonts w:ascii="宋体" w:hAnsi="宋体" w:hint="eastAsia"/>
          <w:color w:val="000000"/>
          <w:sz w:val="24"/>
        </w:rPr>
        <w:t>）</w:t>
      </w:r>
      <w:r w:rsidR="00AF6A17" w:rsidRPr="00AF6A17">
        <w:rPr>
          <w:rFonts w:ascii="宋体" w:hAnsi="宋体" w:hint="eastAsia"/>
          <w:color w:val="000000"/>
          <w:sz w:val="24"/>
        </w:rPr>
        <w:t>投标人技术文件</w:t>
      </w:r>
      <w:r w:rsidR="0014672F">
        <w:rPr>
          <w:rFonts w:ascii="宋体" w:hAnsi="宋体" w:hint="eastAsia"/>
          <w:color w:val="000000"/>
          <w:sz w:val="24"/>
        </w:rPr>
        <w:t>：</w:t>
      </w:r>
    </w:p>
    <w:p w:rsidR="008F393D" w:rsidRDefault="0014672F">
      <w:pPr>
        <w:numPr>
          <w:ilvl w:val="0"/>
          <w:numId w:val="15"/>
        </w:numPr>
        <w:tabs>
          <w:tab w:val="clear" w:pos="1680"/>
        </w:tabs>
        <w:spacing w:line="360" w:lineRule="auto"/>
        <w:ind w:left="1418" w:hanging="567"/>
        <w:rPr>
          <w:rFonts w:ascii="宋体" w:hAnsi="宋体"/>
          <w:color w:val="000000"/>
          <w:sz w:val="24"/>
        </w:rPr>
      </w:pPr>
      <w:r>
        <w:rPr>
          <w:rFonts w:ascii="宋体" w:hAnsi="宋体" w:hint="eastAsia"/>
          <w:color w:val="000000"/>
          <w:sz w:val="24"/>
        </w:rPr>
        <w:t>招标文件“评分标准”中涉及的资质、认证、奖项等证书（复印件并加盖投标人公章）；</w:t>
      </w:r>
    </w:p>
    <w:p w:rsidR="008F393D" w:rsidRDefault="0014672F">
      <w:pPr>
        <w:numPr>
          <w:ilvl w:val="0"/>
          <w:numId w:val="15"/>
        </w:numPr>
        <w:tabs>
          <w:tab w:val="clear" w:pos="1680"/>
        </w:tabs>
        <w:spacing w:line="360" w:lineRule="auto"/>
        <w:ind w:left="1418" w:hanging="567"/>
        <w:rPr>
          <w:rFonts w:ascii="宋体" w:hAnsi="宋体"/>
          <w:color w:val="000000"/>
          <w:sz w:val="24"/>
        </w:rPr>
      </w:pPr>
      <w:r>
        <w:rPr>
          <w:rFonts w:ascii="宋体" w:hAnsi="宋体" w:hint="eastAsia"/>
          <w:color w:val="000000"/>
          <w:sz w:val="24"/>
        </w:rPr>
        <w:lastRenderedPageBreak/>
        <w:t>同类项目业绩表（</w:t>
      </w:r>
      <w:r>
        <w:rPr>
          <w:rFonts w:ascii="宋体" w:hAnsi="宋体" w:cs="Arial" w:hint="eastAsia"/>
          <w:color w:val="000000"/>
          <w:sz w:val="24"/>
        </w:rPr>
        <w:t>需附有效证明文件，格式见</w:t>
      </w:r>
      <w:r>
        <w:rPr>
          <w:rFonts w:ascii="宋体" w:hAnsi="宋体" w:hint="eastAsia"/>
          <w:color w:val="000000"/>
          <w:sz w:val="24"/>
        </w:rPr>
        <w:t>第五章</w:t>
      </w:r>
      <w:r>
        <w:rPr>
          <w:rFonts w:ascii="宋体" w:hAnsi="宋体" w:cs="Arial" w:hint="eastAsia"/>
          <w:color w:val="000000"/>
          <w:sz w:val="24"/>
        </w:rPr>
        <w:t>附件</w:t>
      </w:r>
      <w:r w:rsidR="002E2E50">
        <w:rPr>
          <w:rFonts w:ascii="宋体" w:hAnsi="宋体" w:cs="Arial" w:hint="eastAsia"/>
          <w:color w:val="000000"/>
          <w:sz w:val="24"/>
        </w:rPr>
        <w:t>7</w:t>
      </w:r>
      <w:r>
        <w:rPr>
          <w:rFonts w:ascii="宋体" w:hAnsi="宋体" w:cs="Arial" w:hint="eastAsia"/>
          <w:color w:val="000000"/>
          <w:sz w:val="24"/>
        </w:rPr>
        <w:t>（4）</w:t>
      </w:r>
      <w:r>
        <w:rPr>
          <w:rFonts w:ascii="宋体" w:hAnsi="宋体" w:hint="eastAsia"/>
          <w:color w:val="000000"/>
          <w:sz w:val="24"/>
        </w:rPr>
        <w:t>）；</w:t>
      </w:r>
    </w:p>
    <w:p w:rsidR="008F393D" w:rsidRDefault="0014672F">
      <w:pPr>
        <w:numPr>
          <w:ilvl w:val="0"/>
          <w:numId w:val="15"/>
        </w:numPr>
        <w:tabs>
          <w:tab w:val="clear" w:pos="1680"/>
        </w:tabs>
        <w:spacing w:line="360" w:lineRule="auto"/>
        <w:ind w:left="1418" w:hanging="567"/>
        <w:rPr>
          <w:rFonts w:ascii="宋体" w:hAnsi="宋体"/>
          <w:color w:val="000000"/>
          <w:sz w:val="24"/>
        </w:rPr>
      </w:pPr>
      <w:r>
        <w:rPr>
          <w:rFonts w:ascii="宋体" w:hAnsi="宋体" w:hint="eastAsia"/>
          <w:color w:val="000000"/>
          <w:sz w:val="24"/>
        </w:rPr>
        <w:t>《中小企业声明函》及声明函附件（仅中小微企业须提供，如不提供则评标时不得被认定为小微企业）</w:t>
      </w:r>
      <w:r>
        <w:rPr>
          <w:rFonts w:ascii="宋体" w:hAnsi="宋体" w:cs="Arial" w:hint="eastAsia"/>
          <w:color w:val="000000"/>
          <w:sz w:val="24"/>
        </w:rPr>
        <w:t>（格式见</w:t>
      </w:r>
      <w:r>
        <w:rPr>
          <w:rFonts w:ascii="宋体" w:hAnsi="宋体" w:hint="eastAsia"/>
          <w:color w:val="000000"/>
          <w:sz w:val="24"/>
        </w:rPr>
        <w:t>第五章</w:t>
      </w:r>
      <w:r>
        <w:rPr>
          <w:rFonts w:ascii="宋体" w:hAnsi="宋体" w:cs="Arial" w:hint="eastAsia"/>
          <w:color w:val="000000"/>
          <w:sz w:val="24"/>
        </w:rPr>
        <w:t>附件7 （11））</w:t>
      </w:r>
      <w:r>
        <w:rPr>
          <w:rFonts w:ascii="宋体" w:hAnsi="宋体" w:hint="eastAsia"/>
          <w:color w:val="000000"/>
          <w:sz w:val="24"/>
        </w:rPr>
        <w:t>；</w:t>
      </w:r>
    </w:p>
    <w:p w:rsidR="008F393D" w:rsidRDefault="0014672F">
      <w:pPr>
        <w:numPr>
          <w:ilvl w:val="0"/>
          <w:numId w:val="15"/>
        </w:numPr>
        <w:tabs>
          <w:tab w:val="clear" w:pos="1680"/>
        </w:tabs>
        <w:spacing w:line="360" w:lineRule="auto"/>
        <w:ind w:left="1418" w:hanging="567"/>
        <w:rPr>
          <w:rFonts w:ascii="宋体" w:hAnsi="宋体"/>
          <w:color w:val="000000"/>
          <w:sz w:val="24"/>
        </w:rPr>
      </w:pPr>
      <w:r>
        <w:rPr>
          <w:rFonts w:ascii="Arial" w:hAnsi="Arial" w:cs="Arial"/>
          <w:color w:val="000000"/>
          <w:kern w:val="0"/>
          <w:sz w:val="24"/>
        </w:rPr>
        <w:t>《残疾人福利性单位声明函》</w:t>
      </w:r>
      <w:r>
        <w:rPr>
          <w:rFonts w:ascii="宋体" w:hAnsi="宋体" w:hint="eastAsia"/>
          <w:color w:val="000000"/>
          <w:sz w:val="24"/>
        </w:rPr>
        <w:t>（仅</w:t>
      </w:r>
      <w:r>
        <w:rPr>
          <w:rFonts w:ascii="Arial" w:hAnsi="Arial" w:cs="Arial"/>
          <w:color w:val="000000"/>
          <w:kern w:val="0"/>
          <w:sz w:val="24"/>
        </w:rPr>
        <w:t>残疾人福利性单位</w:t>
      </w:r>
      <w:r>
        <w:rPr>
          <w:rFonts w:ascii="宋体" w:hAnsi="宋体" w:hint="eastAsia"/>
          <w:color w:val="000000"/>
          <w:sz w:val="24"/>
        </w:rPr>
        <w:t>须提供，如不提供则评标时不得被认定为</w:t>
      </w:r>
      <w:r>
        <w:rPr>
          <w:rFonts w:ascii="Arial" w:hAnsi="Arial" w:cs="Arial"/>
          <w:color w:val="000000"/>
          <w:kern w:val="0"/>
          <w:sz w:val="24"/>
        </w:rPr>
        <w:t>残疾人福利性单位</w:t>
      </w:r>
      <w:r>
        <w:rPr>
          <w:rFonts w:ascii="宋体" w:hAnsi="宋体" w:hint="eastAsia"/>
          <w:color w:val="000000"/>
          <w:sz w:val="24"/>
        </w:rPr>
        <w:t>）</w:t>
      </w:r>
      <w:r>
        <w:rPr>
          <w:rFonts w:ascii="宋体" w:hAnsi="宋体" w:cs="Arial" w:hint="eastAsia"/>
          <w:color w:val="000000"/>
          <w:sz w:val="24"/>
        </w:rPr>
        <w:t>（格式见</w:t>
      </w:r>
      <w:r>
        <w:rPr>
          <w:rFonts w:ascii="宋体" w:hAnsi="宋体" w:hint="eastAsia"/>
          <w:color w:val="000000"/>
          <w:sz w:val="24"/>
        </w:rPr>
        <w:t>第五章</w:t>
      </w:r>
      <w:r>
        <w:rPr>
          <w:rFonts w:ascii="宋体" w:hAnsi="宋体" w:cs="Arial" w:hint="eastAsia"/>
          <w:color w:val="000000"/>
          <w:sz w:val="24"/>
        </w:rPr>
        <w:t>附件7  （12））</w:t>
      </w:r>
      <w:r>
        <w:rPr>
          <w:rFonts w:ascii="宋体" w:hAnsi="宋体" w:hint="eastAsia"/>
          <w:color w:val="000000"/>
          <w:sz w:val="24"/>
        </w:rPr>
        <w:t>；</w:t>
      </w:r>
    </w:p>
    <w:p w:rsidR="008F393D" w:rsidRDefault="0014672F">
      <w:pPr>
        <w:numPr>
          <w:ilvl w:val="0"/>
          <w:numId w:val="15"/>
        </w:numPr>
        <w:tabs>
          <w:tab w:val="clear" w:pos="1680"/>
        </w:tabs>
        <w:spacing w:line="360" w:lineRule="auto"/>
        <w:ind w:left="1418" w:hanging="567"/>
        <w:rPr>
          <w:rFonts w:hAnsi="宋体"/>
          <w:color w:val="000000"/>
        </w:rPr>
      </w:pPr>
      <w:r>
        <w:rPr>
          <w:rFonts w:ascii="宋体" w:hAnsi="宋体" w:hint="eastAsia"/>
          <w:color w:val="000000"/>
          <w:sz w:val="24"/>
        </w:rPr>
        <w:t>其他投标人认为需提供的证明文件。</w:t>
      </w:r>
      <w:bookmarkStart w:id="42" w:name="_Toc83547656"/>
    </w:p>
    <w:p w:rsidR="008F393D" w:rsidRDefault="0014672F">
      <w:pPr>
        <w:pStyle w:val="30"/>
        <w:spacing w:line="360" w:lineRule="auto"/>
        <w:rPr>
          <w:rFonts w:hAnsi="宋体"/>
          <w:color w:val="000000"/>
        </w:rPr>
      </w:pPr>
      <w:r>
        <w:rPr>
          <w:rFonts w:hAnsi="宋体"/>
          <w:color w:val="000000"/>
        </w:rPr>
        <w:t>14</w:t>
      </w:r>
      <w:r>
        <w:rPr>
          <w:rFonts w:hAnsi="宋体" w:hint="eastAsia"/>
          <w:color w:val="000000"/>
        </w:rPr>
        <w:t>．证明货物和服务的合格性和符合招标文件规定的文件</w:t>
      </w:r>
      <w:bookmarkEnd w:id="42"/>
      <w:r>
        <w:rPr>
          <w:rFonts w:hAnsi="宋体" w:hint="eastAsia"/>
          <w:color w:val="000000"/>
        </w:rPr>
        <w:t>。</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 xml:space="preserve">14.1 </w:t>
      </w:r>
      <w:r>
        <w:rPr>
          <w:rFonts w:ascii="宋体" w:hAnsi="宋体" w:hint="eastAsia"/>
          <w:color w:val="000000"/>
          <w:sz w:val="24"/>
        </w:rPr>
        <w:t>投标人应提交证明文件证明其拟提供的合同项下的货物和服务的合格性符合招标文件规定。该证明文件作为投标文件的一部分。</w:t>
      </w:r>
    </w:p>
    <w:p w:rsidR="008F393D" w:rsidRPr="008705C7" w:rsidRDefault="0014672F" w:rsidP="008705C7">
      <w:pPr>
        <w:spacing w:line="360" w:lineRule="auto"/>
        <w:ind w:left="600" w:hangingChars="250" w:hanging="600"/>
        <w:rPr>
          <w:rFonts w:ascii="宋体" w:hAnsi="宋体"/>
          <w:color w:val="000000"/>
          <w:sz w:val="24"/>
        </w:rPr>
      </w:pPr>
      <w:r>
        <w:rPr>
          <w:rFonts w:ascii="宋体" w:hAnsi="宋体" w:hint="eastAsia"/>
          <w:color w:val="000000"/>
          <w:sz w:val="24"/>
        </w:rPr>
        <w:t>14.2证明货物、服务与招标文件的要求一致的文件，可以是文字资料、图纸和数据，它包括：</w:t>
      </w:r>
      <w:r w:rsidRPr="008705C7">
        <w:rPr>
          <w:rFonts w:ascii="宋体" w:hAnsi="宋体" w:hint="eastAsia"/>
          <w:b/>
          <w:color w:val="000000"/>
          <w:sz w:val="24"/>
        </w:rPr>
        <w:t>投标人认为其它需要说明或提供的文件。</w:t>
      </w:r>
    </w:p>
    <w:p w:rsidR="008F393D" w:rsidRDefault="0014672F">
      <w:pPr>
        <w:pStyle w:val="30"/>
        <w:spacing w:line="360" w:lineRule="auto"/>
        <w:rPr>
          <w:rFonts w:hAnsi="宋体"/>
          <w:color w:val="000000"/>
        </w:rPr>
      </w:pPr>
      <w:bookmarkStart w:id="43" w:name="_Toc83547657"/>
      <w:r>
        <w:rPr>
          <w:rFonts w:hAnsi="宋体"/>
          <w:color w:val="000000"/>
        </w:rPr>
        <w:t>15</w:t>
      </w:r>
      <w:r>
        <w:rPr>
          <w:rFonts w:hAnsi="宋体" w:hint="eastAsia"/>
          <w:color w:val="000000"/>
        </w:rPr>
        <w:t>．投标保证金</w:t>
      </w:r>
      <w:bookmarkEnd w:id="43"/>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 xml:space="preserve">15.1 </w:t>
      </w:r>
      <w:r>
        <w:rPr>
          <w:rFonts w:ascii="宋体" w:hAnsi="宋体" w:hint="eastAsia"/>
          <w:color w:val="000000"/>
          <w:sz w:val="24"/>
        </w:rPr>
        <w:t>投标保证金是为了保护招标机构和采购人免遭因投标人的行为而蒙受损失。招标机构和采购人在因投标人的行为受到损害时可根据本须知第</w:t>
      </w:r>
      <w:r>
        <w:rPr>
          <w:rFonts w:ascii="宋体" w:hAnsi="宋体"/>
          <w:color w:val="000000"/>
          <w:sz w:val="24"/>
        </w:rPr>
        <w:t>15.7</w:t>
      </w:r>
      <w:r>
        <w:rPr>
          <w:rFonts w:ascii="宋体" w:hAnsi="宋体" w:hint="eastAsia"/>
          <w:color w:val="000000"/>
          <w:sz w:val="24"/>
        </w:rPr>
        <w:t>条的规定没收投标人的投标保证金。</w:t>
      </w:r>
    </w:p>
    <w:p w:rsidR="008F393D" w:rsidRDefault="0014672F">
      <w:pPr>
        <w:spacing w:line="360" w:lineRule="auto"/>
        <w:rPr>
          <w:rFonts w:ascii="宋体" w:hAnsi="宋体"/>
          <w:b/>
          <w:color w:val="000000"/>
          <w:sz w:val="24"/>
        </w:rPr>
      </w:pPr>
      <w:r>
        <w:rPr>
          <w:rFonts w:ascii="宋体" w:hAnsi="宋体"/>
          <w:color w:val="000000"/>
          <w:sz w:val="24"/>
        </w:rPr>
        <w:t xml:space="preserve">15.2 </w:t>
      </w:r>
      <w:r w:rsidRPr="00367C93">
        <w:rPr>
          <w:rFonts w:ascii="宋体" w:hAnsi="宋体" w:hint="eastAsia"/>
          <w:color w:val="000000"/>
          <w:sz w:val="24"/>
        </w:rPr>
        <w:t>投标保证金金额：</w:t>
      </w:r>
      <w:r w:rsidR="00036DAA">
        <w:rPr>
          <w:rFonts w:ascii="宋体" w:hAnsi="宋体"/>
          <w:b/>
          <w:color w:val="000000"/>
          <w:sz w:val="24"/>
        </w:rPr>
        <w:t>20000</w:t>
      </w:r>
      <w:r w:rsidRPr="001B1FF7">
        <w:rPr>
          <w:rFonts w:ascii="宋体" w:hAnsi="宋体" w:hint="eastAsia"/>
          <w:b/>
          <w:color w:val="000000"/>
          <w:sz w:val="24"/>
        </w:rPr>
        <w:t>元</w:t>
      </w:r>
      <w:r w:rsidR="00367C93" w:rsidRPr="001B1FF7">
        <w:rPr>
          <w:rFonts w:ascii="宋体" w:hAnsi="宋体" w:hint="eastAsia"/>
          <w:b/>
          <w:color w:val="000000"/>
          <w:sz w:val="24"/>
        </w:rPr>
        <w:t>，大写：</w:t>
      </w:r>
      <w:r w:rsidR="00036DAA">
        <w:rPr>
          <w:rFonts w:ascii="宋体" w:hAnsi="宋体" w:hint="eastAsia"/>
          <w:b/>
          <w:color w:val="000000"/>
          <w:sz w:val="24"/>
        </w:rPr>
        <w:t>贰</w:t>
      </w:r>
      <w:r w:rsidR="007E7365" w:rsidRPr="001B1FF7">
        <w:rPr>
          <w:rFonts w:ascii="宋体" w:hAnsi="宋体" w:hint="eastAsia"/>
          <w:b/>
          <w:color w:val="000000"/>
          <w:sz w:val="24"/>
        </w:rPr>
        <w:t>万元整</w:t>
      </w:r>
      <w:r w:rsidRPr="001B1FF7">
        <w:rPr>
          <w:rFonts w:ascii="宋体" w:hAnsi="宋体" w:hint="eastAsia"/>
          <w:b/>
          <w:color w:val="000000"/>
          <w:sz w:val="24"/>
        </w:rPr>
        <w:t>。</w:t>
      </w:r>
    </w:p>
    <w:p w:rsidR="008F393D" w:rsidRDefault="0014672F">
      <w:pPr>
        <w:spacing w:line="480" w:lineRule="exact"/>
        <w:ind w:firstLineChars="300" w:firstLine="720"/>
        <w:rPr>
          <w:rFonts w:ascii="宋体" w:hAnsi="宋体"/>
          <w:color w:val="000000"/>
          <w:sz w:val="24"/>
        </w:rPr>
      </w:pPr>
      <w:r>
        <w:rPr>
          <w:rFonts w:ascii="宋体" w:hAnsi="宋体" w:hint="eastAsia"/>
          <w:color w:val="000000"/>
          <w:sz w:val="24"/>
        </w:rPr>
        <w:t>开户行：</w:t>
      </w:r>
      <w:r w:rsidR="00CB5C62">
        <w:rPr>
          <w:rFonts w:ascii="宋体" w:hAnsi="宋体"/>
          <w:color w:val="000000"/>
          <w:sz w:val="24"/>
        </w:rPr>
        <w:t>北京农村商业银行股份有限公司石景山支行</w:t>
      </w:r>
    </w:p>
    <w:p w:rsidR="008F393D" w:rsidRDefault="0014672F">
      <w:pPr>
        <w:spacing w:line="480" w:lineRule="exact"/>
        <w:ind w:firstLineChars="300" w:firstLine="720"/>
        <w:rPr>
          <w:rFonts w:ascii="宋体" w:hAnsi="宋体"/>
          <w:color w:val="000000"/>
          <w:sz w:val="24"/>
        </w:rPr>
      </w:pPr>
      <w:r>
        <w:rPr>
          <w:rFonts w:ascii="宋体" w:hAnsi="宋体" w:hint="eastAsia"/>
          <w:color w:val="000000"/>
          <w:sz w:val="24"/>
        </w:rPr>
        <w:t xml:space="preserve">账号： </w:t>
      </w:r>
      <w:r w:rsidR="00CB5C62">
        <w:rPr>
          <w:rFonts w:ascii="宋体" w:hAnsi="宋体" w:hint="eastAsia"/>
          <w:color w:val="000000"/>
          <w:sz w:val="24"/>
        </w:rPr>
        <w:t>0301000103000106980</w:t>
      </w:r>
    </w:p>
    <w:p w:rsidR="008F393D" w:rsidRDefault="0014672F">
      <w:pPr>
        <w:spacing w:line="480" w:lineRule="exact"/>
        <w:ind w:firstLineChars="300" w:firstLine="720"/>
        <w:rPr>
          <w:rFonts w:ascii="宋体" w:hAnsi="宋体"/>
          <w:color w:val="000000"/>
          <w:sz w:val="24"/>
        </w:rPr>
      </w:pPr>
      <w:r>
        <w:rPr>
          <w:rFonts w:ascii="宋体" w:hAnsi="宋体" w:hint="eastAsia"/>
          <w:color w:val="000000"/>
          <w:sz w:val="24"/>
        </w:rPr>
        <w:t xml:space="preserve">户名： </w:t>
      </w:r>
      <w:r w:rsidR="00CB5C62">
        <w:rPr>
          <w:rFonts w:ascii="宋体" w:hAnsi="宋体" w:hint="eastAsia"/>
          <w:color w:val="000000"/>
          <w:sz w:val="24"/>
        </w:rPr>
        <w:t>北京谊创恒基工程管理咨询有限公司</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 xml:space="preserve">15.3 </w:t>
      </w:r>
      <w:r>
        <w:rPr>
          <w:rFonts w:ascii="宋体" w:hAnsi="宋体" w:hint="eastAsia"/>
          <w:color w:val="000000"/>
          <w:sz w:val="24"/>
        </w:rPr>
        <w:t>投标保证金提交方式应为电汇或支票，以其他形式提交的，不予接受。投标人可直接汇入《投标邀请》中所列本公司银行账户（请注明</w:t>
      </w:r>
      <w:r>
        <w:rPr>
          <w:rFonts w:ascii="宋体" w:hAnsi="宋体"/>
          <w:color w:val="000000"/>
          <w:sz w:val="24"/>
        </w:rPr>
        <w:t>XX</w:t>
      </w:r>
      <w:r>
        <w:rPr>
          <w:rFonts w:ascii="宋体" w:hAnsi="宋体" w:hint="eastAsia"/>
          <w:color w:val="000000"/>
          <w:sz w:val="24"/>
        </w:rPr>
        <w:t>项目投标保证金）。</w:t>
      </w:r>
    </w:p>
    <w:p w:rsidR="008F393D" w:rsidRDefault="0014672F" w:rsidP="006726B1">
      <w:pPr>
        <w:spacing w:line="360" w:lineRule="auto"/>
        <w:ind w:firstLineChars="250" w:firstLine="602"/>
        <w:rPr>
          <w:rFonts w:ascii="宋体" w:hAnsi="宋体"/>
          <w:color w:val="000000"/>
          <w:sz w:val="24"/>
        </w:rPr>
      </w:pPr>
      <w:r w:rsidRPr="006726B1">
        <w:rPr>
          <w:rFonts w:ascii="宋体" w:hAnsi="宋体" w:hint="eastAsia"/>
          <w:b/>
          <w:color w:val="000000"/>
          <w:sz w:val="24"/>
        </w:rPr>
        <w:t>汇款凭证复印件与开标一览表</w:t>
      </w:r>
      <w:r w:rsidR="005E288E">
        <w:rPr>
          <w:rFonts w:ascii="宋体" w:hAnsi="宋体" w:hint="eastAsia"/>
          <w:b/>
          <w:color w:val="000000"/>
          <w:sz w:val="24"/>
        </w:rPr>
        <w:t>共同</w:t>
      </w:r>
      <w:r w:rsidRPr="006726B1">
        <w:rPr>
          <w:rFonts w:ascii="宋体" w:hAnsi="宋体" w:hint="eastAsia"/>
          <w:b/>
          <w:color w:val="000000"/>
          <w:sz w:val="24"/>
        </w:rPr>
        <w:t>密封</w:t>
      </w:r>
      <w:r w:rsidR="005E288E">
        <w:rPr>
          <w:rFonts w:ascii="宋体" w:hAnsi="宋体" w:hint="eastAsia"/>
          <w:b/>
          <w:color w:val="000000"/>
          <w:sz w:val="24"/>
        </w:rPr>
        <w:t>、单独</w:t>
      </w:r>
      <w:r w:rsidRPr="006726B1">
        <w:rPr>
          <w:rFonts w:ascii="宋体" w:hAnsi="宋体" w:hint="eastAsia"/>
          <w:b/>
          <w:color w:val="000000"/>
          <w:sz w:val="24"/>
        </w:rPr>
        <w:t>提交。</w:t>
      </w:r>
    </w:p>
    <w:p w:rsidR="008F393D" w:rsidRDefault="0014672F">
      <w:pPr>
        <w:tabs>
          <w:tab w:val="left" w:pos="525"/>
        </w:tabs>
        <w:spacing w:line="360" w:lineRule="auto"/>
        <w:ind w:left="600" w:hangingChars="250" w:hanging="600"/>
        <w:rPr>
          <w:rFonts w:ascii="宋体" w:hAnsi="宋体"/>
          <w:color w:val="000000"/>
          <w:sz w:val="24"/>
        </w:rPr>
      </w:pPr>
      <w:r>
        <w:rPr>
          <w:rFonts w:ascii="宋体" w:hAnsi="宋体"/>
          <w:color w:val="000000"/>
          <w:sz w:val="24"/>
        </w:rPr>
        <w:t xml:space="preserve">15.4 </w:t>
      </w:r>
      <w:r>
        <w:rPr>
          <w:rFonts w:ascii="宋体" w:hAnsi="宋体" w:hint="eastAsia"/>
          <w:color w:val="000000"/>
          <w:sz w:val="24"/>
        </w:rPr>
        <w:t>未按规定提交投标保证金的投标将被视为非实质性响应并予以拒绝。以电汇形式提交投标保证金的，如发现由于投标人原因无法入账，将可能被视为无效投标保证金，从而导致其投标被拒绝。</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 xml:space="preserve">15.5 </w:t>
      </w:r>
      <w:r>
        <w:rPr>
          <w:rFonts w:ascii="宋体" w:hAnsi="宋体" w:hint="eastAsia"/>
          <w:color w:val="000000"/>
          <w:sz w:val="24"/>
        </w:rPr>
        <w:t>未中标的投标人的投标保证金，在中标通知书发出之日起</w:t>
      </w:r>
      <w:r>
        <w:rPr>
          <w:rFonts w:ascii="宋体" w:hAnsi="宋体"/>
          <w:color w:val="000000"/>
          <w:sz w:val="24"/>
        </w:rPr>
        <w:t>5</w:t>
      </w:r>
      <w:r>
        <w:rPr>
          <w:rFonts w:ascii="宋体" w:hAnsi="宋体" w:hint="eastAsia"/>
          <w:color w:val="000000"/>
          <w:sz w:val="24"/>
        </w:rPr>
        <w:t>个工作日内退还投标人。</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 xml:space="preserve">15.6 </w:t>
      </w:r>
      <w:r>
        <w:rPr>
          <w:rFonts w:ascii="宋体" w:hAnsi="宋体" w:hint="eastAsia"/>
          <w:color w:val="000000"/>
          <w:sz w:val="24"/>
        </w:rPr>
        <w:t>中标人的投标保证金，自中标人按本须知第31条规定签订合同之日起5个工作日内予以退还。</w:t>
      </w:r>
    </w:p>
    <w:p w:rsidR="008F393D" w:rsidRDefault="0014672F">
      <w:pPr>
        <w:tabs>
          <w:tab w:val="left" w:pos="420"/>
        </w:tabs>
        <w:spacing w:line="360" w:lineRule="auto"/>
        <w:rPr>
          <w:rFonts w:ascii="宋体" w:hAnsi="宋体"/>
          <w:color w:val="000000"/>
          <w:sz w:val="24"/>
        </w:rPr>
      </w:pPr>
      <w:r>
        <w:rPr>
          <w:rFonts w:ascii="宋体" w:hAnsi="宋体"/>
          <w:color w:val="000000"/>
          <w:sz w:val="24"/>
        </w:rPr>
        <w:lastRenderedPageBreak/>
        <w:t xml:space="preserve">15.7 </w:t>
      </w:r>
      <w:r>
        <w:rPr>
          <w:rFonts w:ascii="宋体" w:hAnsi="宋体" w:hint="eastAsia"/>
          <w:color w:val="000000"/>
          <w:sz w:val="24"/>
        </w:rPr>
        <w:t>下列任一情况发生时，投标保证金将被没收：</w:t>
      </w:r>
    </w:p>
    <w:p w:rsidR="008F393D" w:rsidRDefault="0014672F">
      <w:pPr>
        <w:tabs>
          <w:tab w:val="left" w:pos="420"/>
        </w:tabs>
        <w:spacing w:line="360" w:lineRule="auto"/>
        <w:rPr>
          <w:rFonts w:ascii="宋体" w:hAnsi="宋体"/>
          <w:color w:val="000000"/>
          <w:sz w:val="24"/>
        </w:rPr>
      </w:pPr>
      <w:r>
        <w:rPr>
          <w:rFonts w:ascii="宋体" w:hAnsi="宋体"/>
          <w:color w:val="000000"/>
          <w:sz w:val="24"/>
        </w:rPr>
        <w:t xml:space="preserve">  1) </w:t>
      </w:r>
      <w:r>
        <w:rPr>
          <w:rFonts w:ascii="宋体" w:hAnsi="宋体" w:hint="eastAsia"/>
          <w:color w:val="000000"/>
          <w:sz w:val="24"/>
        </w:rPr>
        <w:t>投标人在投标有效期内撤回其投标；</w:t>
      </w:r>
    </w:p>
    <w:p w:rsidR="008F393D" w:rsidRDefault="0014672F">
      <w:pPr>
        <w:tabs>
          <w:tab w:val="left" w:pos="420"/>
        </w:tabs>
        <w:spacing w:line="360" w:lineRule="auto"/>
        <w:rPr>
          <w:rFonts w:hAnsi="宋体"/>
          <w:color w:val="000000"/>
        </w:rPr>
      </w:pPr>
      <w:r>
        <w:rPr>
          <w:rFonts w:ascii="宋体" w:hAnsi="宋体"/>
          <w:color w:val="000000"/>
          <w:sz w:val="24"/>
        </w:rPr>
        <w:t xml:space="preserve">  2) </w:t>
      </w:r>
      <w:r>
        <w:rPr>
          <w:rFonts w:ascii="宋体" w:hAnsi="宋体" w:hint="eastAsia"/>
          <w:color w:val="000000"/>
          <w:sz w:val="24"/>
        </w:rPr>
        <w:t>中标人在规定期限内未能根据本须知第31条规定签订合同。</w:t>
      </w:r>
      <w:bookmarkStart w:id="44" w:name="_Toc83547658"/>
    </w:p>
    <w:p w:rsidR="008F393D" w:rsidRDefault="0014672F">
      <w:pPr>
        <w:pStyle w:val="30"/>
        <w:spacing w:line="360" w:lineRule="auto"/>
        <w:rPr>
          <w:rFonts w:hAnsi="宋体"/>
          <w:color w:val="000000"/>
        </w:rPr>
      </w:pPr>
      <w:r>
        <w:rPr>
          <w:rFonts w:hAnsi="宋体"/>
          <w:color w:val="000000"/>
        </w:rPr>
        <w:t>16</w:t>
      </w:r>
      <w:r>
        <w:rPr>
          <w:rFonts w:hAnsi="宋体" w:hint="eastAsia"/>
          <w:color w:val="000000"/>
        </w:rPr>
        <w:t>．投标有效期</w:t>
      </w:r>
      <w:bookmarkEnd w:id="44"/>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 xml:space="preserve">16.1 </w:t>
      </w:r>
      <w:r>
        <w:rPr>
          <w:rFonts w:ascii="宋体" w:hAnsi="宋体" w:hint="eastAsia"/>
          <w:color w:val="000000"/>
          <w:sz w:val="24"/>
        </w:rPr>
        <w:t>投标有效期：投标应自开标日起</w:t>
      </w:r>
      <w:r>
        <w:rPr>
          <w:rFonts w:ascii="宋体" w:hAnsi="宋体" w:hint="eastAsia"/>
          <w:b/>
          <w:color w:val="000000"/>
          <w:sz w:val="24"/>
          <w:u w:val="single"/>
        </w:rPr>
        <w:t>90</w:t>
      </w:r>
      <w:r>
        <w:rPr>
          <w:rFonts w:ascii="宋体" w:hAnsi="宋体" w:hint="eastAsia"/>
          <w:color w:val="000000"/>
          <w:sz w:val="24"/>
        </w:rPr>
        <w:t>天内保持有效。投标有效期不足的投标将被视为非实质性响应，并予以拒绝。</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16.2</w:t>
      </w:r>
      <w:r>
        <w:rPr>
          <w:rFonts w:ascii="宋体" w:hAnsi="宋体" w:hint="eastAsia"/>
          <w:snapToGrid w:val="0"/>
          <w:color w:val="000000"/>
          <w:sz w:val="24"/>
        </w:rPr>
        <w:t>特殊情况下，在原投标有效期截止之前，招标机构可要求投标人延长投标有效期。这种要求与答复均应以书面形式提交。投标人可拒绝招标机构的这种要求，其投标保证金将不会被没收，但其投标在原投标有效期期满后将不再有效。同意延长投标有效期的投标人将不会被要求和允许修正其投标，而只会被要求相应地延长其投标保证金的有效期。在这种情况下，本须知第</w:t>
      </w:r>
      <w:r>
        <w:rPr>
          <w:rFonts w:ascii="宋体" w:hAnsi="宋体"/>
          <w:snapToGrid w:val="0"/>
          <w:color w:val="000000"/>
          <w:sz w:val="24"/>
        </w:rPr>
        <w:t>15</w:t>
      </w:r>
      <w:r>
        <w:rPr>
          <w:rFonts w:ascii="宋体" w:hAnsi="宋体" w:hint="eastAsia"/>
          <w:snapToGrid w:val="0"/>
          <w:color w:val="000000"/>
          <w:sz w:val="24"/>
        </w:rPr>
        <w:t>条有关投标保证金的退还和没收的规定将在延长了的有效期内继续有效。</w:t>
      </w:r>
    </w:p>
    <w:p w:rsidR="008F393D" w:rsidRDefault="0014672F">
      <w:pPr>
        <w:pStyle w:val="30"/>
        <w:spacing w:line="360" w:lineRule="auto"/>
        <w:rPr>
          <w:rFonts w:hAnsi="宋体"/>
          <w:color w:val="000000"/>
        </w:rPr>
      </w:pPr>
      <w:bookmarkStart w:id="45" w:name="_Toc83547659"/>
      <w:r>
        <w:rPr>
          <w:rFonts w:hAnsi="宋体"/>
          <w:color w:val="000000"/>
        </w:rPr>
        <w:t>17</w:t>
      </w:r>
      <w:r>
        <w:rPr>
          <w:rFonts w:hAnsi="宋体" w:hint="eastAsia"/>
          <w:color w:val="000000"/>
        </w:rPr>
        <w:t>．投标文件的式样和签署</w:t>
      </w:r>
      <w:bookmarkEnd w:id="45"/>
    </w:p>
    <w:p w:rsidR="008F393D" w:rsidRDefault="0014672F">
      <w:pPr>
        <w:spacing w:line="360" w:lineRule="auto"/>
        <w:ind w:left="574" w:hangingChars="239" w:hanging="574"/>
        <w:rPr>
          <w:rFonts w:ascii="宋体" w:hAnsi="宋体"/>
          <w:b/>
          <w:color w:val="000000"/>
          <w:sz w:val="24"/>
        </w:rPr>
      </w:pPr>
      <w:r>
        <w:rPr>
          <w:rFonts w:ascii="宋体" w:hAnsi="宋体"/>
          <w:color w:val="000000"/>
          <w:sz w:val="24"/>
        </w:rPr>
        <w:t xml:space="preserve">17.1 </w:t>
      </w:r>
      <w:r>
        <w:rPr>
          <w:rFonts w:ascii="宋体" w:hAnsi="宋体" w:hint="eastAsia"/>
          <w:color w:val="000000"/>
          <w:sz w:val="24"/>
        </w:rPr>
        <w:t>投标人的投标文件</w:t>
      </w:r>
      <w:r>
        <w:rPr>
          <w:rFonts w:ascii="宋体" w:hAnsi="宋体" w:hint="eastAsia"/>
          <w:b/>
          <w:color w:val="000000"/>
          <w:sz w:val="24"/>
        </w:rPr>
        <w:t>须一份正本、</w:t>
      </w:r>
      <w:r w:rsidR="00325862">
        <w:rPr>
          <w:rFonts w:ascii="宋体" w:hAnsi="宋体" w:hint="eastAsia"/>
          <w:b/>
          <w:color w:val="000000"/>
          <w:sz w:val="24"/>
        </w:rPr>
        <w:t>三</w:t>
      </w:r>
      <w:r>
        <w:rPr>
          <w:rFonts w:ascii="宋体" w:hAnsi="宋体" w:hint="eastAsia"/>
          <w:b/>
          <w:color w:val="000000"/>
          <w:sz w:val="24"/>
        </w:rPr>
        <w:t>份副本、一份电子版（</w:t>
      </w:r>
      <w:r w:rsidR="0020703E" w:rsidRPr="0020703E">
        <w:rPr>
          <w:rFonts w:ascii="宋体" w:hint="eastAsia"/>
          <w:b/>
          <w:color w:val="000000"/>
          <w:sz w:val="24"/>
        </w:rPr>
        <w:t>应提供</w:t>
      </w:r>
      <w:r w:rsidR="0020703E">
        <w:rPr>
          <w:rFonts w:ascii="宋体" w:hint="eastAsia"/>
          <w:b/>
          <w:color w:val="000000"/>
          <w:sz w:val="24"/>
        </w:rPr>
        <w:t>相同</w:t>
      </w:r>
      <w:r w:rsidR="0020703E" w:rsidRPr="0020703E">
        <w:rPr>
          <w:rFonts w:ascii="宋体" w:hint="eastAsia"/>
          <w:b/>
          <w:color w:val="000000"/>
          <w:sz w:val="24"/>
        </w:rPr>
        <w:t>内容的PDF</w:t>
      </w:r>
      <w:r w:rsidR="0020703E">
        <w:rPr>
          <w:rFonts w:ascii="宋体" w:hint="eastAsia"/>
          <w:b/>
          <w:color w:val="000000"/>
          <w:sz w:val="24"/>
        </w:rPr>
        <w:t>或</w:t>
      </w:r>
      <w:r w:rsidR="0020703E" w:rsidRPr="0020703E">
        <w:rPr>
          <w:rFonts w:ascii="宋体" w:hint="eastAsia"/>
          <w:b/>
          <w:color w:val="000000"/>
          <w:sz w:val="24"/>
        </w:rPr>
        <w:t>WORD</w:t>
      </w:r>
      <w:r w:rsidR="0020703E">
        <w:rPr>
          <w:rFonts w:ascii="宋体" w:hint="eastAsia"/>
          <w:b/>
          <w:color w:val="000000"/>
          <w:sz w:val="24"/>
        </w:rPr>
        <w:t>或</w:t>
      </w:r>
      <w:r w:rsidR="0020703E" w:rsidRPr="0020703E">
        <w:rPr>
          <w:rFonts w:ascii="宋体" w:hint="eastAsia"/>
          <w:b/>
          <w:color w:val="000000"/>
          <w:sz w:val="24"/>
        </w:rPr>
        <w:t>EXCEL</w:t>
      </w:r>
      <w:r w:rsidR="0020703E">
        <w:rPr>
          <w:rFonts w:ascii="宋体" w:hint="eastAsia"/>
          <w:b/>
          <w:color w:val="000000"/>
          <w:sz w:val="24"/>
        </w:rPr>
        <w:t>格式</w:t>
      </w:r>
      <w:r w:rsidR="0020703E" w:rsidRPr="0020703E">
        <w:rPr>
          <w:rFonts w:ascii="宋体" w:hint="eastAsia"/>
          <w:b/>
          <w:color w:val="000000"/>
          <w:sz w:val="24"/>
        </w:rPr>
        <w:t>。U盘或光盘不予退还</w:t>
      </w:r>
      <w:r>
        <w:rPr>
          <w:rFonts w:ascii="宋体" w:hAnsi="宋体" w:hint="eastAsia"/>
          <w:b/>
          <w:color w:val="000000"/>
          <w:sz w:val="24"/>
        </w:rPr>
        <w:t>），</w:t>
      </w:r>
      <w:r>
        <w:rPr>
          <w:rFonts w:ascii="宋体" w:hAnsi="宋体" w:hint="eastAsia"/>
          <w:color w:val="000000"/>
          <w:sz w:val="24"/>
        </w:rPr>
        <w:t>每份文件须清楚地标明“正本”、“副本”、“电子版”。若副本与正本不符，以正本为准。</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17.</w:t>
      </w:r>
      <w:r>
        <w:rPr>
          <w:rFonts w:ascii="宋体" w:hAnsi="宋体" w:hint="eastAsia"/>
          <w:color w:val="000000"/>
          <w:sz w:val="24"/>
        </w:rPr>
        <w:t>2投标文件的正本需打印或用不褪色墨水书写，并由法定代表人或经其正式授权的代表签字。授权代表须将以书面形式出具的《法定代表人授权书》附在投标文件中。投标文件的副本可采用正本的复印件。投标文件的正本及副本的装订方式为胶装。</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17.</w:t>
      </w:r>
      <w:r>
        <w:rPr>
          <w:rFonts w:ascii="宋体" w:hAnsi="宋体" w:hint="eastAsia"/>
          <w:color w:val="000000"/>
          <w:sz w:val="24"/>
        </w:rPr>
        <w:t>3任何行间插字、涂改和增删，必须由投标文件签字人用姓或首字母在旁边签字才有效。</w:t>
      </w:r>
      <w:r>
        <w:rPr>
          <w:rFonts w:ascii="宋体" w:hint="eastAsia"/>
          <w:color w:val="000000"/>
          <w:sz w:val="24"/>
        </w:rPr>
        <w:t>投标文件因字迹潦草或模糊或表达不清所引起的后果由投标人负责。</w:t>
      </w:r>
    </w:p>
    <w:p w:rsidR="008F393D" w:rsidRPr="00C03818" w:rsidRDefault="0014672F" w:rsidP="00C03818">
      <w:pPr>
        <w:pStyle w:val="2"/>
        <w:spacing w:line="360" w:lineRule="auto"/>
        <w:jc w:val="left"/>
        <w:rPr>
          <w:sz w:val="24"/>
          <w:szCs w:val="24"/>
        </w:rPr>
      </w:pPr>
      <w:bookmarkStart w:id="46" w:name="_Toc83547660"/>
      <w:bookmarkStart w:id="47" w:name="_Toc172974077"/>
      <w:bookmarkStart w:id="48" w:name="_Toc173045840"/>
      <w:bookmarkStart w:id="49" w:name="_Toc319331077"/>
      <w:bookmarkStart w:id="50" w:name="_Toc444610853"/>
      <w:r w:rsidRPr="00C03818">
        <w:rPr>
          <w:rFonts w:hint="eastAsia"/>
          <w:sz w:val="24"/>
          <w:szCs w:val="24"/>
        </w:rPr>
        <w:t>四、投标文件的递交</w:t>
      </w:r>
      <w:bookmarkEnd w:id="46"/>
      <w:bookmarkEnd w:id="47"/>
      <w:bookmarkEnd w:id="48"/>
      <w:bookmarkEnd w:id="49"/>
      <w:bookmarkEnd w:id="50"/>
    </w:p>
    <w:p w:rsidR="008F393D" w:rsidRDefault="0014672F">
      <w:pPr>
        <w:pStyle w:val="30"/>
        <w:spacing w:line="360" w:lineRule="auto"/>
        <w:rPr>
          <w:rFonts w:hAnsi="宋体"/>
          <w:color w:val="000000"/>
        </w:rPr>
      </w:pPr>
      <w:bookmarkStart w:id="51" w:name="_Toc83547661"/>
      <w:r>
        <w:rPr>
          <w:rFonts w:hAnsi="宋体"/>
          <w:color w:val="000000"/>
        </w:rPr>
        <w:t>18</w:t>
      </w:r>
      <w:r>
        <w:rPr>
          <w:rFonts w:hAnsi="宋体" w:hint="eastAsia"/>
          <w:color w:val="000000"/>
        </w:rPr>
        <w:t>．投标文件的</w:t>
      </w:r>
      <w:bookmarkEnd w:id="51"/>
      <w:r>
        <w:rPr>
          <w:rFonts w:hAnsi="宋体" w:hint="eastAsia"/>
          <w:color w:val="000000"/>
        </w:rPr>
        <w:t>密封和标记</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18.1</w:t>
      </w:r>
      <w:r>
        <w:rPr>
          <w:rFonts w:ascii="宋体" w:hAnsi="宋体" w:hint="eastAsia"/>
          <w:color w:val="000000"/>
          <w:sz w:val="24"/>
        </w:rPr>
        <w:t>投标人应将投标文件（资格</w:t>
      </w:r>
      <w:r>
        <w:rPr>
          <w:rFonts w:ascii="宋体" w:hAnsi="宋体"/>
          <w:color w:val="000000"/>
          <w:sz w:val="24"/>
        </w:rPr>
        <w:t>证明文件</w:t>
      </w:r>
      <w:r>
        <w:rPr>
          <w:rFonts w:ascii="宋体" w:hAnsi="宋体" w:hint="eastAsia"/>
          <w:color w:val="000000"/>
          <w:sz w:val="24"/>
        </w:rPr>
        <w:t>部分</w:t>
      </w:r>
      <w:r w:rsidR="0020703E">
        <w:rPr>
          <w:rFonts w:ascii="宋体" w:hAnsi="宋体" w:hint="eastAsia"/>
          <w:color w:val="000000"/>
          <w:sz w:val="24"/>
        </w:rPr>
        <w:t>、</w:t>
      </w:r>
      <w:r w:rsidR="0020703E" w:rsidRPr="0020703E">
        <w:rPr>
          <w:rFonts w:ascii="宋体" w:hAnsi="宋体" w:hint="eastAsia"/>
          <w:color w:val="000000"/>
          <w:sz w:val="24"/>
        </w:rPr>
        <w:t>商务和技术部分</w:t>
      </w:r>
      <w:r>
        <w:rPr>
          <w:rFonts w:ascii="宋体" w:hAnsi="宋体" w:hint="eastAsia"/>
          <w:color w:val="000000"/>
          <w:sz w:val="24"/>
        </w:rPr>
        <w:t>）正本及所有副本单独用信封密封，在密封处加盖公章，在信封面上标明投标项目名称、项目编号、“投标文件”和“于</w:t>
      </w:r>
      <w:r>
        <w:rPr>
          <w:rFonts w:ascii="宋体" w:hAnsi="宋体"/>
          <w:color w:val="000000"/>
          <w:sz w:val="24"/>
        </w:rPr>
        <w:t>_______</w:t>
      </w:r>
      <w:r w:rsidR="001B33A4">
        <w:rPr>
          <w:rFonts w:ascii="宋体" w:hAnsi="宋体" w:hint="eastAsia"/>
          <w:color w:val="000000"/>
          <w:sz w:val="24"/>
        </w:rPr>
        <w:t>（投标截止时间）</w:t>
      </w:r>
      <w:r>
        <w:rPr>
          <w:rFonts w:ascii="宋体" w:hAnsi="宋体" w:hint="eastAsia"/>
          <w:color w:val="000000"/>
          <w:sz w:val="24"/>
        </w:rPr>
        <w:t>之前不得开启的字样”。</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18.</w:t>
      </w:r>
      <w:r>
        <w:rPr>
          <w:rFonts w:ascii="宋体" w:hAnsi="宋体" w:hint="eastAsia"/>
          <w:color w:val="000000"/>
          <w:sz w:val="24"/>
        </w:rPr>
        <w:t>2</w:t>
      </w:r>
      <w:r>
        <w:rPr>
          <w:rFonts w:ascii="宋体" w:hAnsi="宋体" w:hint="eastAsia"/>
          <w:b/>
          <w:color w:val="000000"/>
          <w:sz w:val="24"/>
        </w:rPr>
        <w:t>为了方便唱标，投标人应将“开标一览表”正本单独密封</w:t>
      </w:r>
      <w:r>
        <w:rPr>
          <w:rFonts w:ascii="宋体" w:hAnsi="宋体" w:hint="eastAsia"/>
          <w:color w:val="000000"/>
          <w:sz w:val="24"/>
        </w:rPr>
        <w:t>，并在信封上标明</w:t>
      </w:r>
      <w:r>
        <w:rPr>
          <w:rFonts w:ascii="宋体" w:hint="eastAsia"/>
          <w:color w:val="000000"/>
          <w:sz w:val="24"/>
        </w:rPr>
        <w:t>“开标一览表”字样</w:t>
      </w:r>
      <w:r>
        <w:rPr>
          <w:rFonts w:ascii="宋体" w:hAnsi="宋体" w:hint="eastAsia"/>
          <w:color w:val="000000"/>
          <w:sz w:val="24"/>
        </w:rPr>
        <w:t>，与投标文件正本和电子版一起递交。</w:t>
      </w:r>
    </w:p>
    <w:p w:rsidR="008F393D" w:rsidRPr="007E7365" w:rsidRDefault="0014672F">
      <w:pPr>
        <w:numPr>
          <w:ilvl w:val="0"/>
          <w:numId w:val="17"/>
        </w:numPr>
        <w:spacing w:line="360" w:lineRule="auto"/>
        <w:rPr>
          <w:rFonts w:ascii="宋体" w:hAnsi="宋体"/>
          <w:b/>
          <w:color w:val="000000"/>
          <w:sz w:val="24"/>
        </w:rPr>
      </w:pPr>
      <w:r w:rsidRPr="007E7365">
        <w:rPr>
          <w:rFonts w:ascii="宋体" w:hAnsi="宋体"/>
          <w:b/>
          <w:color w:val="000000"/>
          <w:sz w:val="24"/>
        </w:rPr>
        <w:t>密封信封</w:t>
      </w:r>
      <w:r w:rsidR="007E7365" w:rsidRPr="007E7365">
        <w:rPr>
          <w:rFonts w:ascii="宋体" w:hAnsi="宋体"/>
          <w:b/>
          <w:color w:val="000000"/>
          <w:sz w:val="24"/>
        </w:rPr>
        <w:t>1</w:t>
      </w:r>
      <w:r w:rsidR="007E7365" w:rsidRPr="007E7365">
        <w:rPr>
          <w:rFonts w:ascii="宋体" w:hAnsi="宋体" w:hint="eastAsia"/>
          <w:b/>
          <w:color w:val="000000"/>
          <w:sz w:val="24"/>
        </w:rPr>
        <w:t>:</w:t>
      </w:r>
      <w:r w:rsidRPr="007E7365">
        <w:rPr>
          <w:rFonts w:ascii="宋体" w:hAnsi="宋体" w:hint="eastAsia"/>
          <w:b/>
          <w:color w:val="000000"/>
          <w:sz w:val="24"/>
        </w:rPr>
        <w:t>开标一览表（加盖投标人公章，唱标用）</w:t>
      </w:r>
    </w:p>
    <w:p w:rsidR="008F393D" w:rsidRPr="007E7365" w:rsidRDefault="0014672F" w:rsidP="002533B0">
      <w:pPr>
        <w:numPr>
          <w:ilvl w:val="0"/>
          <w:numId w:val="17"/>
        </w:numPr>
        <w:spacing w:line="360" w:lineRule="auto"/>
        <w:rPr>
          <w:rFonts w:ascii="宋体" w:hAnsi="宋体"/>
          <w:b/>
          <w:color w:val="000000"/>
          <w:sz w:val="24"/>
        </w:rPr>
      </w:pPr>
      <w:r w:rsidRPr="007E7365">
        <w:rPr>
          <w:rFonts w:ascii="宋体" w:hAnsi="宋体"/>
          <w:b/>
          <w:color w:val="000000"/>
          <w:sz w:val="24"/>
        </w:rPr>
        <w:lastRenderedPageBreak/>
        <w:t>密封信封</w:t>
      </w:r>
      <w:r w:rsidRPr="007E7365">
        <w:rPr>
          <w:rFonts w:ascii="宋体" w:hAnsi="宋体" w:hint="eastAsia"/>
          <w:b/>
          <w:color w:val="000000"/>
          <w:sz w:val="24"/>
        </w:rPr>
        <w:t>2</w:t>
      </w:r>
      <w:r w:rsidR="003070E4" w:rsidRPr="007E7365">
        <w:rPr>
          <w:rFonts w:ascii="宋体" w:hAnsi="宋体" w:hint="eastAsia"/>
          <w:b/>
          <w:color w:val="000000"/>
          <w:sz w:val="24"/>
        </w:rPr>
        <w:t>：</w:t>
      </w:r>
      <w:r w:rsidRPr="007E7365">
        <w:rPr>
          <w:rFonts w:ascii="宋体" w:hAnsi="宋体"/>
          <w:b/>
          <w:color w:val="000000"/>
          <w:sz w:val="24"/>
        </w:rPr>
        <w:t>投标文件电子版（</w:t>
      </w:r>
      <w:r w:rsidRPr="007E7365">
        <w:rPr>
          <w:rFonts w:ascii="宋体" w:hAnsi="宋体" w:hint="eastAsia"/>
          <w:b/>
          <w:color w:val="000000"/>
          <w:sz w:val="24"/>
        </w:rPr>
        <w:t>资格</w:t>
      </w:r>
      <w:r w:rsidRPr="007E7365">
        <w:rPr>
          <w:rFonts w:ascii="宋体" w:hAnsi="宋体"/>
          <w:b/>
          <w:color w:val="000000"/>
          <w:sz w:val="24"/>
        </w:rPr>
        <w:t>证明文件</w:t>
      </w:r>
      <w:r w:rsidRPr="007E7365">
        <w:rPr>
          <w:rFonts w:ascii="宋体" w:hAnsi="宋体" w:hint="eastAsia"/>
          <w:b/>
          <w:color w:val="000000"/>
          <w:sz w:val="24"/>
        </w:rPr>
        <w:t>部分</w:t>
      </w:r>
      <w:r w:rsidRPr="007E7365">
        <w:rPr>
          <w:rFonts w:ascii="宋体" w:hint="eastAsia"/>
          <w:b/>
          <w:color w:val="000000"/>
          <w:sz w:val="24"/>
        </w:rPr>
        <w:t>内容相同的</w:t>
      </w:r>
      <w:r w:rsidR="002533B0" w:rsidRPr="007E7365">
        <w:rPr>
          <w:rFonts w:ascii="宋体" w:hint="eastAsia"/>
          <w:b/>
          <w:color w:val="000000"/>
          <w:sz w:val="24"/>
        </w:rPr>
        <w:t>PDF或WORD或EXCEL格式</w:t>
      </w:r>
      <w:r w:rsidR="003070E4" w:rsidRPr="007E7365">
        <w:rPr>
          <w:rFonts w:ascii="宋体" w:hint="eastAsia"/>
          <w:b/>
          <w:color w:val="000000"/>
          <w:sz w:val="24"/>
        </w:rPr>
        <w:t>；</w:t>
      </w:r>
      <w:r w:rsidRPr="007E7365">
        <w:rPr>
          <w:rFonts w:ascii="宋体" w:hAnsi="宋体" w:hint="eastAsia"/>
          <w:b/>
          <w:color w:val="000000"/>
          <w:sz w:val="24"/>
        </w:rPr>
        <w:t>商务</w:t>
      </w:r>
      <w:r w:rsidRPr="007E7365">
        <w:rPr>
          <w:rFonts w:ascii="宋体" w:hAnsi="宋体"/>
          <w:b/>
          <w:color w:val="000000"/>
          <w:sz w:val="24"/>
        </w:rPr>
        <w:t>和技术</w:t>
      </w:r>
      <w:r w:rsidRPr="007E7365">
        <w:rPr>
          <w:rFonts w:ascii="宋体" w:hAnsi="宋体" w:hint="eastAsia"/>
          <w:b/>
          <w:color w:val="000000"/>
          <w:sz w:val="24"/>
        </w:rPr>
        <w:t>部分</w:t>
      </w:r>
      <w:r w:rsidRPr="007E7365">
        <w:rPr>
          <w:rFonts w:ascii="宋体" w:hint="eastAsia"/>
          <w:b/>
          <w:color w:val="000000"/>
          <w:sz w:val="24"/>
        </w:rPr>
        <w:t>内容相同的</w:t>
      </w:r>
      <w:r w:rsidR="002533B0" w:rsidRPr="007E7365">
        <w:rPr>
          <w:rFonts w:ascii="宋体" w:hint="eastAsia"/>
          <w:b/>
          <w:color w:val="000000"/>
          <w:sz w:val="24"/>
        </w:rPr>
        <w:t>PDF或WORD或EXCEL格式</w:t>
      </w:r>
      <w:r w:rsidRPr="007E7365">
        <w:rPr>
          <w:rFonts w:ascii="宋体" w:hAnsi="宋体"/>
          <w:b/>
          <w:color w:val="000000"/>
          <w:sz w:val="24"/>
        </w:rPr>
        <w:t>）</w:t>
      </w:r>
    </w:p>
    <w:p w:rsidR="008F393D" w:rsidRPr="007E7365" w:rsidRDefault="0014672F">
      <w:pPr>
        <w:numPr>
          <w:ilvl w:val="0"/>
          <w:numId w:val="17"/>
        </w:numPr>
        <w:spacing w:line="360" w:lineRule="auto"/>
        <w:rPr>
          <w:rFonts w:ascii="宋体" w:hAnsi="宋体"/>
          <w:b/>
          <w:color w:val="000000"/>
          <w:sz w:val="24"/>
        </w:rPr>
      </w:pPr>
      <w:r w:rsidRPr="007E7365">
        <w:rPr>
          <w:rFonts w:ascii="宋体" w:hAnsi="宋体"/>
          <w:b/>
          <w:color w:val="000000"/>
          <w:sz w:val="24"/>
        </w:rPr>
        <w:t>密封信封</w:t>
      </w:r>
      <w:r w:rsidRPr="007E7365">
        <w:rPr>
          <w:rFonts w:ascii="宋体" w:hAnsi="宋体" w:hint="eastAsia"/>
          <w:b/>
          <w:color w:val="000000"/>
          <w:sz w:val="24"/>
        </w:rPr>
        <w:t>3</w:t>
      </w:r>
      <w:r w:rsidRPr="007E7365">
        <w:rPr>
          <w:rFonts w:ascii="宋体" w:hAnsi="宋体"/>
          <w:b/>
          <w:color w:val="000000"/>
          <w:sz w:val="24"/>
        </w:rPr>
        <w:t>：</w:t>
      </w:r>
      <w:r w:rsidRPr="007E7365">
        <w:rPr>
          <w:rFonts w:ascii="宋体" w:hAnsi="宋体" w:hint="eastAsia"/>
          <w:b/>
          <w:color w:val="000000"/>
          <w:sz w:val="24"/>
        </w:rPr>
        <w:t>投标文件正本</w:t>
      </w:r>
    </w:p>
    <w:p w:rsidR="008F393D" w:rsidRPr="007E7365" w:rsidRDefault="0014672F">
      <w:pPr>
        <w:numPr>
          <w:ilvl w:val="0"/>
          <w:numId w:val="17"/>
        </w:numPr>
        <w:spacing w:line="360" w:lineRule="auto"/>
        <w:rPr>
          <w:rFonts w:ascii="宋体" w:hAnsi="宋体"/>
          <w:b/>
          <w:color w:val="000000"/>
          <w:sz w:val="24"/>
        </w:rPr>
      </w:pPr>
      <w:r w:rsidRPr="007E7365">
        <w:rPr>
          <w:rFonts w:ascii="宋体" w:hAnsi="宋体"/>
          <w:b/>
          <w:color w:val="000000"/>
          <w:sz w:val="24"/>
        </w:rPr>
        <w:t>密封信封</w:t>
      </w:r>
      <w:r w:rsidRPr="007E7365">
        <w:rPr>
          <w:rFonts w:ascii="宋体" w:hAnsi="宋体" w:hint="eastAsia"/>
          <w:b/>
          <w:color w:val="000000"/>
          <w:sz w:val="24"/>
        </w:rPr>
        <w:t>4</w:t>
      </w:r>
      <w:r w:rsidRPr="007E7365">
        <w:rPr>
          <w:rFonts w:ascii="宋体" w:hAnsi="宋体"/>
          <w:b/>
          <w:color w:val="000000"/>
          <w:sz w:val="24"/>
        </w:rPr>
        <w:t>：</w:t>
      </w:r>
      <w:r w:rsidRPr="007E7365">
        <w:rPr>
          <w:rFonts w:ascii="宋体" w:hAnsi="宋体" w:hint="eastAsia"/>
          <w:b/>
          <w:color w:val="000000"/>
          <w:sz w:val="24"/>
        </w:rPr>
        <w:t>投标文件所有副本</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 xml:space="preserve">18.4 </w:t>
      </w:r>
      <w:r>
        <w:rPr>
          <w:rFonts w:ascii="宋体" w:hAnsi="宋体" w:hint="eastAsia"/>
          <w:color w:val="000000"/>
          <w:sz w:val="24"/>
        </w:rPr>
        <w:t>投标文件应由专人送达，投标人应按</w:t>
      </w:r>
      <w:r>
        <w:rPr>
          <w:rFonts w:ascii="宋体" w:hAnsi="宋体"/>
          <w:color w:val="000000"/>
          <w:sz w:val="24"/>
        </w:rPr>
        <w:t>18.1、18.2</w:t>
      </w:r>
      <w:r>
        <w:rPr>
          <w:rFonts w:ascii="宋体" w:hAnsi="宋体" w:hint="eastAsia"/>
          <w:color w:val="000000"/>
          <w:sz w:val="24"/>
        </w:rPr>
        <w:t>的规定进行密封和标记后，按照投标邀请中注明的时间和地址递交。</w:t>
      </w:r>
    </w:p>
    <w:p w:rsidR="008F393D" w:rsidRDefault="0014672F">
      <w:pPr>
        <w:pStyle w:val="30"/>
        <w:spacing w:line="360" w:lineRule="auto"/>
        <w:rPr>
          <w:rFonts w:hAnsi="宋体"/>
          <w:color w:val="000000"/>
        </w:rPr>
      </w:pPr>
      <w:bookmarkStart w:id="52" w:name="_Toc83547662"/>
      <w:r>
        <w:rPr>
          <w:rFonts w:hAnsi="宋体"/>
          <w:color w:val="000000"/>
        </w:rPr>
        <w:t>19</w:t>
      </w:r>
      <w:r>
        <w:rPr>
          <w:rFonts w:hAnsi="宋体" w:hint="eastAsia"/>
          <w:color w:val="000000"/>
        </w:rPr>
        <w:t>．投标截止</w:t>
      </w:r>
      <w:bookmarkEnd w:id="52"/>
      <w:r>
        <w:rPr>
          <w:rFonts w:hAnsi="宋体" w:hint="eastAsia"/>
          <w:color w:val="000000"/>
        </w:rPr>
        <w:t>时间</w:t>
      </w:r>
    </w:p>
    <w:p w:rsidR="008F393D" w:rsidRDefault="0014672F">
      <w:pPr>
        <w:spacing w:line="360" w:lineRule="auto"/>
        <w:rPr>
          <w:rFonts w:ascii="宋体" w:hAnsi="宋体"/>
          <w:color w:val="000000"/>
          <w:sz w:val="24"/>
        </w:rPr>
      </w:pPr>
      <w:r>
        <w:rPr>
          <w:rFonts w:ascii="宋体" w:hAnsi="宋体"/>
          <w:color w:val="000000"/>
          <w:sz w:val="24"/>
        </w:rPr>
        <w:t xml:space="preserve">19.1 </w:t>
      </w:r>
      <w:r>
        <w:rPr>
          <w:rFonts w:ascii="宋体" w:hAnsi="宋体" w:hint="eastAsia"/>
          <w:color w:val="000000"/>
          <w:sz w:val="24"/>
        </w:rPr>
        <w:t>投标截止时间见《投标邀请》。</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 xml:space="preserve">19.2 </w:t>
      </w:r>
      <w:r>
        <w:rPr>
          <w:rFonts w:ascii="宋体" w:hAnsi="宋体" w:hint="eastAsia"/>
          <w:color w:val="000000"/>
          <w:sz w:val="24"/>
        </w:rPr>
        <w:t>招标机构可以按本须知第</w:t>
      </w:r>
      <w:r>
        <w:rPr>
          <w:rFonts w:ascii="宋体" w:hAnsi="宋体"/>
          <w:color w:val="000000"/>
          <w:sz w:val="24"/>
        </w:rPr>
        <w:t>7</w:t>
      </w:r>
      <w:r>
        <w:rPr>
          <w:rFonts w:ascii="宋体" w:hAnsi="宋体" w:hint="eastAsia"/>
          <w:color w:val="000000"/>
          <w:sz w:val="24"/>
        </w:rPr>
        <w:t>条规定，通过修改招标文件自行决定酌情推迟投标截止时间。在此情况下，招标机构、采购人和投标人受投标截止时间制约的所有权利和义务均应延长至新的截止时间。</w:t>
      </w:r>
    </w:p>
    <w:p w:rsidR="008F393D" w:rsidRDefault="0014672F">
      <w:pPr>
        <w:pStyle w:val="30"/>
        <w:spacing w:line="360" w:lineRule="auto"/>
        <w:rPr>
          <w:rFonts w:hAnsi="宋体"/>
          <w:color w:val="000000"/>
        </w:rPr>
      </w:pPr>
      <w:bookmarkStart w:id="53" w:name="_Toc83547663"/>
      <w:r>
        <w:rPr>
          <w:rFonts w:hAnsi="宋体"/>
          <w:color w:val="000000"/>
        </w:rPr>
        <w:t>20</w:t>
      </w:r>
      <w:r>
        <w:rPr>
          <w:rFonts w:hAnsi="宋体" w:hint="eastAsia"/>
          <w:color w:val="000000"/>
        </w:rPr>
        <w:t>．拒收投标文件</w:t>
      </w:r>
      <w:bookmarkEnd w:id="53"/>
    </w:p>
    <w:p w:rsidR="008F393D" w:rsidRDefault="0014672F">
      <w:pPr>
        <w:spacing w:line="360" w:lineRule="auto"/>
        <w:rPr>
          <w:rFonts w:hAnsi="宋体"/>
          <w:color w:val="000000"/>
        </w:rPr>
      </w:pPr>
      <w:r>
        <w:rPr>
          <w:rFonts w:ascii="宋体" w:hAnsi="宋体"/>
          <w:color w:val="000000"/>
          <w:sz w:val="24"/>
        </w:rPr>
        <w:t>20.1</w:t>
      </w:r>
      <w:r>
        <w:rPr>
          <w:rFonts w:ascii="宋体" w:hAnsi="宋体" w:hint="eastAsia"/>
          <w:color w:val="000000"/>
          <w:sz w:val="24"/>
        </w:rPr>
        <w:t>逾期送达或者未按照招标文件要求密封的投标文件，采购人、采购代理机构将拒收。</w:t>
      </w:r>
      <w:bookmarkStart w:id="54" w:name="_Toc83547664"/>
    </w:p>
    <w:p w:rsidR="008F393D" w:rsidRDefault="0014672F">
      <w:pPr>
        <w:pStyle w:val="30"/>
        <w:spacing w:line="360" w:lineRule="auto"/>
        <w:rPr>
          <w:rFonts w:hAnsi="宋体"/>
          <w:color w:val="000000"/>
        </w:rPr>
      </w:pPr>
      <w:r>
        <w:rPr>
          <w:rFonts w:hAnsi="宋体"/>
          <w:color w:val="000000"/>
        </w:rPr>
        <w:t>21</w:t>
      </w:r>
      <w:r>
        <w:rPr>
          <w:rFonts w:hAnsi="宋体" w:hint="eastAsia"/>
          <w:color w:val="000000"/>
        </w:rPr>
        <w:t>．投标文件的修改与撤回</w:t>
      </w:r>
      <w:bookmarkEnd w:id="54"/>
    </w:p>
    <w:p w:rsidR="008F393D" w:rsidRDefault="0014672F">
      <w:pPr>
        <w:spacing w:line="360" w:lineRule="auto"/>
        <w:ind w:left="574" w:hangingChars="239" w:hanging="574"/>
        <w:rPr>
          <w:rFonts w:ascii="宋体" w:hAnsi="宋体"/>
          <w:color w:val="000000"/>
          <w:sz w:val="24"/>
        </w:rPr>
      </w:pPr>
      <w:r>
        <w:rPr>
          <w:rFonts w:ascii="宋体" w:hAnsi="宋体"/>
          <w:color w:val="000000"/>
          <w:sz w:val="24"/>
        </w:rPr>
        <w:t xml:space="preserve">21.1 </w:t>
      </w:r>
      <w:r>
        <w:rPr>
          <w:rFonts w:ascii="宋体" w:hAnsi="宋体" w:hint="eastAsia"/>
          <w:color w:val="000000"/>
          <w:sz w:val="24"/>
        </w:rPr>
        <w:t>投标人在递交投标文件后，可以修改或撤回其投标文件，但投标人必须在规定的投标截止时间之前将修改或撤回的书面通知递交到招标机构，</w:t>
      </w:r>
      <w:r>
        <w:rPr>
          <w:rFonts w:hint="eastAsia"/>
          <w:color w:val="000000"/>
          <w:sz w:val="24"/>
        </w:rPr>
        <w:t>该通知须经</w:t>
      </w:r>
      <w:r>
        <w:rPr>
          <w:rFonts w:ascii="宋体" w:hint="eastAsia"/>
          <w:color w:val="000000"/>
          <w:sz w:val="24"/>
        </w:rPr>
        <w:t>法定代表人或授权代表</w:t>
      </w:r>
      <w:r>
        <w:rPr>
          <w:rFonts w:hint="eastAsia"/>
          <w:color w:val="000000"/>
          <w:sz w:val="24"/>
        </w:rPr>
        <w:t>签字</w:t>
      </w:r>
      <w:r>
        <w:rPr>
          <w:rFonts w:ascii="宋体" w:hAnsi="宋体" w:hint="eastAsia"/>
          <w:color w:val="000000"/>
          <w:sz w:val="24"/>
        </w:rPr>
        <w:t>。</w:t>
      </w:r>
    </w:p>
    <w:p w:rsidR="008F393D" w:rsidRDefault="0014672F">
      <w:pPr>
        <w:spacing w:line="360" w:lineRule="auto"/>
        <w:ind w:left="574" w:hangingChars="239" w:hanging="574"/>
        <w:rPr>
          <w:rFonts w:ascii="宋体" w:hAnsi="宋体"/>
          <w:color w:val="000000"/>
          <w:sz w:val="24"/>
        </w:rPr>
      </w:pPr>
      <w:r>
        <w:rPr>
          <w:rFonts w:ascii="宋体" w:hAnsi="宋体"/>
          <w:color w:val="000000"/>
          <w:sz w:val="24"/>
        </w:rPr>
        <w:t xml:space="preserve">21.2 </w:t>
      </w:r>
      <w:r>
        <w:rPr>
          <w:rFonts w:ascii="宋体" w:hAnsi="宋体" w:hint="eastAsia"/>
          <w:color w:val="000000"/>
          <w:sz w:val="24"/>
        </w:rPr>
        <w:t>投标人的修改或撤回通知应按本须知第</w:t>
      </w:r>
      <w:r>
        <w:rPr>
          <w:rFonts w:ascii="宋体" w:hAnsi="宋体"/>
          <w:color w:val="000000"/>
          <w:sz w:val="24"/>
        </w:rPr>
        <w:t>18</w:t>
      </w:r>
      <w:r>
        <w:rPr>
          <w:rFonts w:ascii="宋体" w:hAnsi="宋体" w:hint="eastAsia"/>
          <w:color w:val="000000"/>
          <w:sz w:val="24"/>
        </w:rPr>
        <w:t>条规定编制、密封、标记和递交。</w:t>
      </w:r>
    </w:p>
    <w:p w:rsidR="008F393D" w:rsidRDefault="0014672F">
      <w:pPr>
        <w:spacing w:line="360" w:lineRule="auto"/>
        <w:rPr>
          <w:rFonts w:ascii="宋体" w:hAnsi="宋体"/>
          <w:color w:val="000000"/>
          <w:sz w:val="24"/>
        </w:rPr>
      </w:pPr>
      <w:r>
        <w:rPr>
          <w:rFonts w:ascii="宋体" w:hAnsi="宋体"/>
          <w:color w:val="000000"/>
          <w:sz w:val="24"/>
        </w:rPr>
        <w:t xml:space="preserve">21.3 </w:t>
      </w:r>
      <w:r>
        <w:rPr>
          <w:rFonts w:ascii="宋体" w:hAnsi="宋体" w:hint="eastAsia"/>
          <w:color w:val="000000"/>
          <w:sz w:val="24"/>
        </w:rPr>
        <w:t>在投标截止时间之后，投标人不得对其投标文件做任何修改。</w:t>
      </w:r>
    </w:p>
    <w:p w:rsidR="008F393D" w:rsidRDefault="0014672F">
      <w:pPr>
        <w:spacing w:line="360" w:lineRule="auto"/>
        <w:ind w:left="545" w:hangingChars="227" w:hanging="545"/>
        <w:rPr>
          <w:rFonts w:ascii="宋体" w:hAnsi="宋体"/>
          <w:color w:val="000000"/>
          <w:sz w:val="24"/>
        </w:rPr>
      </w:pPr>
      <w:r>
        <w:rPr>
          <w:rFonts w:ascii="宋体" w:hAnsi="宋体"/>
          <w:color w:val="000000"/>
          <w:sz w:val="24"/>
        </w:rPr>
        <w:t xml:space="preserve">21.4 </w:t>
      </w:r>
      <w:r>
        <w:rPr>
          <w:rFonts w:ascii="宋体" w:hAnsi="宋体" w:hint="eastAsia"/>
          <w:color w:val="000000"/>
          <w:sz w:val="24"/>
        </w:rPr>
        <w:t>从投标截止时间起至投标有效期期满这段时间内，投标人不得撤回其投标文件，否则其投标保证金将按照本须知第</w:t>
      </w:r>
      <w:r>
        <w:rPr>
          <w:rFonts w:ascii="宋体" w:hAnsi="宋体"/>
          <w:color w:val="000000"/>
          <w:sz w:val="24"/>
        </w:rPr>
        <w:t>15.7</w:t>
      </w:r>
      <w:r>
        <w:rPr>
          <w:rFonts w:ascii="宋体" w:hAnsi="宋体" w:hint="eastAsia"/>
          <w:color w:val="000000"/>
          <w:sz w:val="24"/>
        </w:rPr>
        <w:t>条的规定被没收。</w:t>
      </w:r>
    </w:p>
    <w:p w:rsidR="008F393D" w:rsidRPr="00C03818" w:rsidRDefault="0014672F" w:rsidP="00C03818">
      <w:pPr>
        <w:pStyle w:val="2"/>
        <w:spacing w:line="360" w:lineRule="auto"/>
        <w:jc w:val="left"/>
        <w:rPr>
          <w:sz w:val="24"/>
          <w:szCs w:val="24"/>
        </w:rPr>
      </w:pPr>
      <w:bookmarkStart w:id="55" w:name="_Toc83547665"/>
      <w:bookmarkStart w:id="56" w:name="_Toc172974078"/>
      <w:bookmarkStart w:id="57" w:name="_Toc173045841"/>
      <w:bookmarkStart w:id="58" w:name="_Toc319331078"/>
      <w:bookmarkStart w:id="59" w:name="_Toc444610854"/>
      <w:r w:rsidRPr="00C03818">
        <w:rPr>
          <w:rFonts w:hint="eastAsia"/>
          <w:sz w:val="24"/>
          <w:szCs w:val="24"/>
        </w:rPr>
        <w:t>五、</w:t>
      </w:r>
      <w:bookmarkEnd w:id="55"/>
      <w:r w:rsidRPr="00C03818">
        <w:rPr>
          <w:rFonts w:hint="eastAsia"/>
          <w:sz w:val="24"/>
          <w:szCs w:val="24"/>
        </w:rPr>
        <w:t>开标与评标</w:t>
      </w:r>
      <w:bookmarkEnd w:id="56"/>
      <w:bookmarkEnd w:id="57"/>
      <w:bookmarkEnd w:id="58"/>
      <w:bookmarkEnd w:id="59"/>
      <w:r w:rsidRPr="00C03818">
        <w:rPr>
          <w:sz w:val="24"/>
          <w:szCs w:val="24"/>
        </w:rPr>
        <w:tab/>
      </w:r>
    </w:p>
    <w:p w:rsidR="008F393D" w:rsidRDefault="0014672F">
      <w:pPr>
        <w:spacing w:line="360" w:lineRule="auto"/>
        <w:rPr>
          <w:rFonts w:ascii="宋体" w:hAnsi="宋体"/>
          <w:color w:val="000000"/>
          <w:sz w:val="24"/>
        </w:rPr>
      </w:pPr>
      <w:bookmarkStart w:id="60" w:name="_Toc83547666"/>
      <w:r>
        <w:rPr>
          <w:rFonts w:ascii="宋体" w:hAnsi="宋体"/>
          <w:color w:val="000000"/>
          <w:sz w:val="24"/>
        </w:rPr>
        <w:t>22</w:t>
      </w:r>
      <w:r>
        <w:rPr>
          <w:rFonts w:ascii="宋体" w:hAnsi="宋体" w:hint="eastAsia"/>
          <w:color w:val="000000"/>
          <w:sz w:val="24"/>
        </w:rPr>
        <w:t>．</w:t>
      </w:r>
      <w:bookmarkEnd w:id="60"/>
      <w:r>
        <w:rPr>
          <w:rFonts w:ascii="宋体" w:hAnsi="宋体" w:hint="eastAsia"/>
          <w:color w:val="000000"/>
          <w:sz w:val="24"/>
        </w:rPr>
        <w:t>开标</w:t>
      </w:r>
    </w:p>
    <w:p w:rsidR="008F393D" w:rsidRDefault="0014672F">
      <w:pPr>
        <w:spacing w:line="360" w:lineRule="auto"/>
        <w:rPr>
          <w:rFonts w:ascii="宋体" w:hAnsi="宋体"/>
          <w:color w:val="000000"/>
          <w:sz w:val="24"/>
        </w:rPr>
      </w:pPr>
      <w:r>
        <w:rPr>
          <w:rFonts w:ascii="宋体" w:hAnsi="宋体"/>
          <w:color w:val="000000"/>
          <w:sz w:val="24"/>
        </w:rPr>
        <w:t xml:space="preserve">22.1 </w:t>
      </w:r>
      <w:r>
        <w:rPr>
          <w:rFonts w:ascii="宋体" w:hAnsi="宋体" w:hint="eastAsia"/>
          <w:color w:val="000000"/>
          <w:sz w:val="24"/>
        </w:rPr>
        <w:t>开标时间和地点见《投标邀请》。</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 xml:space="preserve">22.2 </w:t>
      </w:r>
      <w:r>
        <w:rPr>
          <w:rFonts w:ascii="宋体" w:hAnsi="宋体" w:hint="eastAsia"/>
          <w:color w:val="000000"/>
          <w:sz w:val="24"/>
        </w:rPr>
        <w:t>开标时，招标机构当众宣读投标人名称、修改和撤回投标的通知（如有）、投标价格、折扣声明（如有）、是否提交了投标保证金，以及招标机构认为合适的其他内容。</w:t>
      </w:r>
      <w:r>
        <w:rPr>
          <w:rFonts w:ascii="宋体" w:hAnsi="宋体" w:hint="eastAsia"/>
          <w:b/>
          <w:color w:val="000000"/>
          <w:sz w:val="24"/>
        </w:rPr>
        <w:t>未宣读的投标价格、折扣声明等实质内容，评标时不予考虑。</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 xml:space="preserve">22.3 </w:t>
      </w:r>
      <w:r>
        <w:rPr>
          <w:rFonts w:ascii="宋体" w:hAnsi="宋体" w:hint="eastAsia"/>
          <w:color w:val="000000"/>
          <w:sz w:val="24"/>
        </w:rPr>
        <w:t>采购代理机构对开标过程将做开标记录，由参加开标的各投标人代表和相关工作人员签字确认后随采购文件一并存档。</w:t>
      </w:r>
      <w:r>
        <w:rPr>
          <w:rFonts w:ascii="宋体" w:hAnsi="宋体" w:hint="eastAsia"/>
          <w:b/>
          <w:color w:val="000000"/>
          <w:sz w:val="24"/>
        </w:rPr>
        <w:t>投标人未参加开标的，视同认可开标</w:t>
      </w:r>
      <w:r>
        <w:rPr>
          <w:rFonts w:ascii="宋体" w:hAnsi="宋体" w:hint="eastAsia"/>
          <w:b/>
          <w:color w:val="000000"/>
          <w:sz w:val="24"/>
        </w:rPr>
        <w:lastRenderedPageBreak/>
        <w:t>结果。</w:t>
      </w:r>
      <w:bookmarkStart w:id="61" w:name="_Toc83547667"/>
    </w:p>
    <w:p w:rsidR="008F393D" w:rsidRDefault="0014672F">
      <w:pPr>
        <w:autoSpaceDE w:val="0"/>
        <w:autoSpaceDN w:val="0"/>
        <w:adjustRightInd w:val="0"/>
        <w:snapToGrid w:val="0"/>
        <w:spacing w:line="360" w:lineRule="auto"/>
        <w:rPr>
          <w:rFonts w:ascii="宋体" w:hAnsi="宋体"/>
          <w:color w:val="000000"/>
          <w:sz w:val="24"/>
        </w:rPr>
      </w:pPr>
      <w:r>
        <w:rPr>
          <w:rFonts w:ascii="宋体" w:hAnsi="宋体"/>
          <w:color w:val="000000"/>
          <w:sz w:val="24"/>
        </w:rPr>
        <w:t>23</w:t>
      </w:r>
      <w:r>
        <w:rPr>
          <w:rFonts w:ascii="宋体" w:hAnsi="宋体" w:hint="eastAsia"/>
          <w:color w:val="000000"/>
          <w:sz w:val="24"/>
        </w:rPr>
        <w:t>．评标委员会和评标方法</w:t>
      </w:r>
    </w:p>
    <w:p w:rsidR="008F393D" w:rsidRDefault="0014672F">
      <w:pPr>
        <w:autoSpaceDE w:val="0"/>
        <w:autoSpaceDN w:val="0"/>
        <w:adjustRightInd w:val="0"/>
        <w:snapToGrid w:val="0"/>
        <w:spacing w:line="360" w:lineRule="auto"/>
        <w:ind w:left="600" w:hangingChars="250" w:hanging="600"/>
        <w:rPr>
          <w:rFonts w:ascii="宋体" w:hAnsi="宋体"/>
          <w:b/>
          <w:color w:val="000000"/>
          <w:sz w:val="24"/>
        </w:rPr>
      </w:pPr>
      <w:r>
        <w:rPr>
          <w:rFonts w:ascii="宋体" w:hAnsi="宋体"/>
          <w:color w:val="000000"/>
          <w:sz w:val="24"/>
        </w:rPr>
        <w:t xml:space="preserve">23.1 </w:t>
      </w:r>
      <w:r>
        <w:rPr>
          <w:rFonts w:ascii="宋体" w:hAnsi="宋体" w:hint="eastAsia"/>
          <w:color w:val="000000"/>
          <w:sz w:val="24"/>
        </w:rPr>
        <w:t>评标由依照有关法规组建的评标委员会负责。</w:t>
      </w:r>
      <w:r>
        <w:rPr>
          <w:rFonts w:hint="eastAsia"/>
          <w:color w:val="000000"/>
          <w:sz w:val="24"/>
        </w:rPr>
        <w:t>根据有关规定，</w:t>
      </w:r>
      <w:r w:rsidRPr="002533B0">
        <w:rPr>
          <w:rFonts w:ascii="宋体" w:hint="eastAsia"/>
          <w:color w:val="000000"/>
          <w:sz w:val="24"/>
        </w:rPr>
        <w:t>评标委员会由采购人代表及技术专家组成。</w:t>
      </w:r>
      <w:r w:rsidRPr="002533B0">
        <w:rPr>
          <w:rFonts w:ascii="宋体" w:hAnsi="宋体" w:hint="eastAsia"/>
          <w:color w:val="000000"/>
          <w:sz w:val="24"/>
        </w:rPr>
        <w:t>根据财库〔2016〕125号《财政部关于在政府采购活动中查询及使用信用记录有关问题的通知》的要求，</w:t>
      </w:r>
      <w:r w:rsidRPr="002533B0">
        <w:rPr>
          <w:rFonts w:ascii="宋体" w:hint="eastAsia"/>
          <w:color w:val="000000"/>
          <w:sz w:val="24"/>
        </w:rPr>
        <w:t>通过“信用中国”网站（www.creditchina.gov.cn）和中国政府采购网（www.ccgp.gov.cn）查询相关主体信用记录，截止时点为投标截止时间</w:t>
      </w:r>
      <w:r w:rsidR="002533B0" w:rsidRPr="002533B0">
        <w:rPr>
          <w:rFonts w:ascii="宋体" w:hint="eastAsia"/>
          <w:b/>
          <w:color w:val="000000"/>
          <w:sz w:val="24"/>
        </w:rPr>
        <w:t>（由采购代理机构</w:t>
      </w:r>
      <w:r w:rsidR="00AC01DB">
        <w:rPr>
          <w:rFonts w:ascii="宋体" w:hint="eastAsia"/>
          <w:b/>
          <w:color w:val="000000"/>
          <w:sz w:val="24"/>
        </w:rPr>
        <w:t>工作人员</w:t>
      </w:r>
      <w:r w:rsidR="002533B0" w:rsidRPr="002533B0">
        <w:rPr>
          <w:rFonts w:ascii="宋体" w:hint="eastAsia"/>
          <w:b/>
          <w:color w:val="000000"/>
          <w:sz w:val="24"/>
        </w:rPr>
        <w:t>在投标文件</w:t>
      </w:r>
      <w:r w:rsidR="009C7900">
        <w:rPr>
          <w:rFonts w:ascii="宋体" w:hint="eastAsia"/>
          <w:b/>
          <w:color w:val="000000"/>
          <w:sz w:val="24"/>
        </w:rPr>
        <w:t>递交</w:t>
      </w:r>
      <w:r w:rsidR="002533B0" w:rsidRPr="002533B0">
        <w:rPr>
          <w:rFonts w:ascii="宋体" w:hint="eastAsia"/>
          <w:b/>
          <w:color w:val="000000"/>
          <w:sz w:val="24"/>
        </w:rPr>
        <w:t>截止时间当天查询）</w:t>
      </w:r>
      <w:r w:rsidRPr="002533B0">
        <w:rPr>
          <w:rFonts w:ascii="宋体" w:hint="eastAsia"/>
          <w:color w:val="000000"/>
          <w:sz w:val="24"/>
        </w:rPr>
        <w:t>。对具有行贿、受贿、欺诈等不良信用记录的人员，拒绝其参与政府采购活动。</w:t>
      </w:r>
      <w:r w:rsidRPr="002533B0">
        <w:rPr>
          <w:rFonts w:ascii="宋体" w:hAnsi="宋体" w:hint="eastAsia"/>
          <w:color w:val="000000"/>
          <w:sz w:val="24"/>
        </w:rPr>
        <w:t>本项目评标方法为综合评分法。</w:t>
      </w:r>
    </w:p>
    <w:p w:rsidR="008F393D" w:rsidRDefault="0014672F">
      <w:pPr>
        <w:autoSpaceDE w:val="0"/>
        <w:autoSpaceDN w:val="0"/>
        <w:adjustRightInd w:val="0"/>
        <w:snapToGrid w:val="0"/>
        <w:spacing w:line="360" w:lineRule="auto"/>
        <w:ind w:left="600" w:hangingChars="250" w:hanging="600"/>
        <w:rPr>
          <w:rFonts w:ascii="宋体" w:hAnsi="宋体"/>
          <w:color w:val="000000"/>
          <w:sz w:val="24"/>
        </w:rPr>
      </w:pPr>
      <w:r>
        <w:rPr>
          <w:rFonts w:ascii="宋体" w:hAnsi="宋体"/>
          <w:color w:val="000000"/>
          <w:sz w:val="24"/>
        </w:rPr>
        <w:t xml:space="preserve">23.2 </w:t>
      </w:r>
      <w:r>
        <w:rPr>
          <w:rFonts w:ascii="宋体" w:hAnsi="宋体" w:hint="eastAsia"/>
          <w:color w:val="000000"/>
          <w:sz w:val="24"/>
        </w:rPr>
        <w:t>在评标期间，评标委员会有权要求投标人对其投标文件中含义不明确、对同类问题表述不一致或者有明显文字和计算错误的内容作必要的澄清。投标人应在评标委员会规定的时间内给予答复，但答复不得超出投标文件范围或者改变投标文件的实质性内容。有关澄清、说明、补正的要求和答复均应采用书面形式。</w:t>
      </w:r>
      <w:r>
        <w:rPr>
          <w:rFonts w:ascii="宋体" w:hint="eastAsia"/>
          <w:color w:val="000000"/>
          <w:sz w:val="24"/>
        </w:rPr>
        <w:t>该书面答复应加盖</w:t>
      </w:r>
      <w:r>
        <w:rPr>
          <w:rFonts w:ascii="宋体"/>
          <w:color w:val="000000"/>
          <w:sz w:val="24"/>
        </w:rPr>
        <w:t>投标人公章或</w:t>
      </w:r>
      <w:r>
        <w:rPr>
          <w:rFonts w:ascii="宋体" w:hint="eastAsia"/>
          <w:color w:val="000000"/>
          <w:sz w:val="24"/>
        </w:rPr>
        <w:t>者由法定代表人或其授权的代表签字。</w:t>
      </w:r>
    </w:p>
    <w:p w:rsidR="008F393D" w:rsidRDefault="008F393D">
      <w:pPr>
        <w:spacing w:line="360" w:lineRule="auto"/>
        <w:rPr>
          <w:rFonts w:ascii="宋体" w:hAnsi="宋体"/>
          <w:color w:val="000000"/>
          <w:sz w:val="24"/>
        </w:rPr>
      </w:pPr>
    </w:p>
    <w:p w:rsidR="008F393D" w:rsidRDefault="0014672F">
      <w:pPr>
        <w:spacing w:line="360" w:lineRule="auto"/>
        <w:rPr>
          <w:rFonts w:ascii="宋体" w:hAnsi="宋体"/>
          <w:color w:val="000000"/>
          <w:sz w:val="24"/>
        </w:rPr>
      </w:pPr>
      <w:r>
        <w:rPr>
          <w:rFonts w:ascii="宋体" w:hAnsi="宋体"/>
          <w:color w:val="000000"/>
          <w:sz w:val="24"/>
        </w:rPr>
        <w:t>24</w:t>
      </w:r>
      <w:r>
        <w:rPr>
          <w:rFonts w:ascii="宋体" w:hAnsi="宋体" w:hint="eastAsia"/>
          <w:color w:val="000000"/>
          <w:sz w:val="24"/>
        </w:rPr>
        <w:t>．投标文件的初审</w:t>
      </w:r>
      <w:bookmarkEnd w:id="61"/>
    </w:p>
    <w:p w:rsidR="008F393D" w:rsidRDefault="0014672F">
      <w:pPr>
        <w:autoSpaceDE w:val="0"/>
        <w:autoSpaceDN w:val="0"/>
        <w:adjustRightInd w:val="0"/>
        <w:snapToGrid w:val="0"/>
        <w:spacing w:line="360" w:lineRule="auto"/>
        <w:ind w:left="600" w:hangingChars="250" w:hanging="600"/>
        <w:rPr>
          <w:rFonts w:ascii="宋体" w:hAnsi="宋体"/>
          <w:color w:val="000000"/>
          <w:sz w:val="24"/>
        </w:rPr>
      </w:pPr>
      <w:r>
        <w:rPr>
          <w:rFonts w:ascii="宋体" w:hAnsi="宋体"/>
          <w:color w:val="000000"/>
          <w:sz w:val="24"/>
        </w:rPr>
        <w:t>24.1</w:t>
      </w:r>
      <w:r>
        <w:rPr>
          <w:rFonts w:ascii="宋体" w:hAnsi="宋体" w:hint="eastAsia"/>
          <w:color w:val="000000"/>
          <w:sz w:val="24"/>
        </w:rPr>
        <w:t>资格性审查：依据法律法规和招标文件的规定，由</w:t>
      </w:r>
      <w:r>
        <w:rPr>
          <w:rFonts w:ascii="宋体" w:hAnsi="宋体"/>
          <w:color w:val="000000"/>
          <w:sz w:val="24"/>
        </w:rPr>
        <w:t>采购人或者采购代理机构</w:t>
      </w:r>
      <w:r>
        <w:rPr>
          <w:rFonts w:ascii="宋体" w:hAnsi="宋体" w:hint="eastAsia"/>
          <w:color w:val="000000"/>
          <w:sz w:val="24"/>
        </w:rPr>
        <w:t>对投标文件中的资格证明文件进行审查，以确定投标</w:t>
      </w:r>
      <w:r w:rsidR="00E9037E">
        <w:rPr>
          <w:rFonts w:ascii="宋体" w:hAnsi="宋体" w:hint="eastAsia"/>
          <w:color w:val="000000"/>
          <w:sz w:val="24"/>
        </w:rPr>
        <w:t>人</w:t>
      </w:r>
      <w:r>
        <w:rPr>
          <w:rFonts w:ascii="宋体" w:hAnsi="宋体" w:hint="eastAsia"/>
          <w:color w:val="000000"/>
          <w:sz w:val="24"/>
        </w:rPr>
        <w:t>是否具备投标资格。</w:t>
      </w:r>
    </w:p>
    <w:p w:rsidR="008F393D" w:rsidRDefault="0014672F">
      <w:pPr>
        <w:spacing w:line="360" w:lineRule="auto"/>
        <w:ind w:leftChars="200" w:left="540" w:hangingChars="50" w:hanging="120"/>
        <w:rPr>
          <w:rFonts w:ascii="宋体"/>
          <w:color w:val="000000"/>
          <w:sz w:val="24"/>
        </w:rPr>
      </w:pPr>
      <w:r>
        <w:rPr>
          <w:rFonts w:ascii="宋体" w:hint="eastAsia"/>
          <w:color w:val="000000"/>
          <w:sz w:val="24"/>
        </w:rPr>
        <w:t>有下列情况之一的，在资格性审查时按照无效投标处理：</w:t>
      </w:r>
    </w:p>
    <w:p w:rsidR="008F393D" w:rsidRDefault="0014672F">
      <w:pPr>
        <w:spacing w:line="360" w:lineRule="auto"/>
        <w:ind w:leftChars="285" w:left="839" w:hangingChars="100" w:hanging="241"/>
        <w:rPr>
          <w:rFonts w:ascii="宋体"/>
          <w:b/>
          <w:color w:val="000000"/>
          <w:sz w:val="24"/>
        </w:rPr>
      </w:pPr>
      <w:r>
        <w:rPr>
          <w:rFonts w:ascii="宋体" w:hAnsi="宋体" w:hint="eastAsia"/>
          <w:b/>
          <w:color w:val="000000"/>
          <w:sz w:val="24"/>
        </w:rPr>
        <w:t>1</w:t>
      </w:r>
      <w:r>
        <w:rPr>
          <w:rFonts w:ascii="宋体" w:hAnsi="宋体"/>
          <w:b/>
          <w:color w:val="000000"/>
          <w:sz w:val="24"/>
        </w:rPr>
        <w:t>)</w:t>
      </w:r>
      <w:r>
        <w:rPr>
          <w:rFonts w:ascii="宋体" w:hint="eastAsia"/>
          <w:b/>
          <w:color w:val="000000"/>
          <w:sz w:val="24"/>
        </w:rPr>
        <w:t>投标人不符合本须知第</w:t>
      </w:r>
      <w:r>
        <w:rPr>
          <w:rFonts w:ascii="宋体" w:hAnsi="宋体"/>
          <w:b/>
          <w:color w:val="000000"/>
          <w:sz w:val="24"/>
        </w:rPr>
        <w:t>2.3</w:t>
      </w:r>
      <w:r>
        <w:rPr>
          <w:rFonts w:ascii="宋体" w:hint="eastAsia"/>
          <w:b/>
          <w:color w:val="000000"/>
          <w:sz w:val="24"/>
        </w:rPr>
        <w:t>条“</w:t>
      </w:r>
      <w:r>
        <w:rPr>
          <w:rFonts w:ascii="宋体" w:hAnsi="宋体" w:hint="eastAsia"/>
          <w:b/>
          <w:color w:val="000000"/>
          <w:sz w:val="24"/>
        </w:rPr>
        <w:t>合格的投标人</w:t>
      </w:r>
      <w:r>
        <w:rPr>
          <w:rFonts w:ascii="宋体" w:hint="eastAsia"/>
          <w:b/>
          <w:color w:val="000000"/>
          <w:sz w:val="24"/>
        </w:rPr>
        <w:t>”要求的；</w:t>
      </w:r>
    </w:p>
    <w:p w:rsidR="008F393D" w:rsidRDefault="0014672F">
      <w:pPr>
        <w:spacing w:line="360" w:lineRule="auto"/>
        <w:ind w:leftChars="285" w:left="839" w:hangingChars="100" w:hanging="241"/>
        <w:rPr>
          <w:rFonts w:ascii="宋体" w:hAnsi="宋体"/>
          <w:b/>
          <w:color w:val="000000"/>
          <w:sz w:val="24"/>
        </w:rPr>
      </w:pPr>
      <w:r>
        <w:rPr>
          <w:rFonts w:ascii="宋体" w:hAnsi="宋体" w:hint="eastAsia"/>
          <w:b/>
          <w:color w:val="000000"/>
          <w:sz w:val="24"/>
        </w:rPr>
        <w:t>2</w:t>
      </w:r>
      <w:r>
        <w:rPr>
          <w:rFonts w:ascii="宋体" w:hAnsi="宋体"/>
          <w:b/>
          <w:color w:val="000000"/>
          <w:sz w:val="24"/>
        </w:rPr>
        <w:t>)</w:t>
      </w:r>
      <w:r>
        <w:rPr>
          <w:rFonts w:ascii="宋体" w:hAnsi="宋体" w:hint="eastAsia"/>
          <w:b/>
          <w:color w:val="000000"/>
          <w:sz w:val="24"/>
        </w:rPr>
        <w:t>投标人未提供本须知</w:t>
      </w:r>
      <w:r>
        <w:rPr>
          <w:rFonts w:ascii="宋体" w:hAnsi="宋体"/>
          <w:b/>
          <w:color w:val="000000"/>
          <w:sz w:val="24"/>
        </w:rPr>
        <w:t>13.1</w:t>
      </w:r>
      <w:r>
        <w:rPr>
          <w:rFonts w:ascii="宋体" w:hAnsi="宋体" w:hint="eastAsia"/>
          <w:b/>
          <w:color w:val="000000"/>
          <w:sz w:val="24"/>
        </w:rPr>
        <w:t>条规定的提供的“资格证明文件”不符合招标文件要求的；</w:t>
      </w:r>
    </w:p>
    <w:p w:rsidR="008F393D" w:rsidRDefault="0014672F">
      <w:pPr>
        <w:spacing w:line="360" w:lineRule="auto"/>
        <w:rPr>
          <w:rFonts w:ascii="宋体" w:hAnsi="宋体"/>
          <w:color w:val="000000"/>
          <w:sz w:val="24"/>
        </w:rPr>
      </w:pPr>
      <w:r>
        <w:rPr>
          <w:rFonts w:ascii="宋体" w:hAnsi="宋体" w:hint="eastAsia"/>
          <w:color w:val="000000"/>
          <w:sz w:val="24"/>
        </w:rPr>
        <w:t>24.2符合性审查：</w:t>
      </w:r>
    </w:p>
    <w:p w:rsidR="008F393D" w:rsidRDefault="0014672F">
      <w:pPr>
        <w:autoSpaceDE w:val="0"/>
        <w:autoSpaceDN w:val="0"/>
        <w:adjustRightInd w:val="0"/>
        <w:snapToGrid w:val="0"/>
        <w:spacing w:line="360" w:lineRule="auto"/>
        <w:ind w:left="600" w:hangingChars="250" w:hanging="600"/>
        <w:rPr>
          <w:rFonts w:ascii="宋体" w:hAnsi="宋体"/>
          <w:color w:val="000000"/>
          <w:sz w:val="24"/>
        </w:rPr>
      </w:pPr>
      <w:r>
        <w:rPr>
          <w:rFonts w:ascii="宋体" w:hAnsi="宋体"/>
          <w:color w:val="000000"/>
          <w:sz w:val="24"/>
        </w:rPr>
        <w:t>24.2.1评标委员会</w:t>
      </w:r>
      <w:r>
        <w:rPr>
          <w:rFonts w:ascii="宋体" w:hAnsi="宋体" w:hint="eastAsia"/>
          <w:color w:val="000000"/>
          <w:sz w:val="24"/>
        </w:rPr>
        <w:t>将</w:t>
      </w:r>
      <w:r>
        <w:rPr>
          <w:rFonts w:ascii="宋体" w:hAnsi="宋体"/>
          <w:color w:val="000000"/>
          <w:sz w:val="24"/>
        </w:rPr>
        <w:t>对符合资格的投标人的投标文件进行符合性审查，以确定其是否满足招标文件的实质性要求。</w:t>
      </w:r>
      <w:r>
        <w:rPr>
          <w:rFonts w:ascii="宋体" w:hAnsi="宋体" w:hint="eastAsia"/>
          <w:color w:val="000000"/>
          <w:sz w:val="24"/>
        </w:rPr>
        <w:t>实质上响应的投标应该是与招标文件要求的关键条款、条件和规格相符，没有重大偏离的投标。对关键条文的偏离、保留或反对，例如关于投标保证金、适用法律、税及关税等内容的偏离将被认为是实质上的偏离。评标委员会决定投标的响应性只根据投标本身的真实无误的内容，而不依据外部的证据，但投标有不真实不正确的内容时除外。</w:t>
      </w:r>
    </w:p>
    <w:p w:rsidR="008F393D" w:rsidRDefault="0014672F">
      <w:pPr>
        <w:autoSpaceDE w:val="0"/>
        <w:autoSpaceDN w:val="0"/>
        <w:adjustRightInd w:val="0"/>
        <w:snapToGrid w:val="0"/>
        <w:spacing w:line="360" w:lineRule="auto"/>
        <w:ind w:left="600" w:hangingChars="250" w:hanging="600"/>
        <w:rPr>
          <w:rFonts w:ascii="宋体" w:hAnsi="宋体"/>
          <w:color w:val="000000"/>
          <w:sz w:val="24"/>
        </w:rPr>
      </w:pPr>
      <w:r>
        <w:rPr>
          <w:rFonts w:ascii="宋体" w:hAnsi="宋体"/>
          <w:color w:val="000000"/>
          <w:sz w:val="24"/>
        </w:rPr>
        <w:t>24.2.2提供相同品牌产品且通过资格审查、符合性审查的不同投标人参加同一合同项</w:t>
      </w:r>
      <w:r>
        <w:rPr>
          <w:rFonts w:ascii="宋体" w:hAnsi="宋体"/>
          <w:color w:val="000000"/>
          <w:sz w:val="24"/>
        </w:rPr>
        <w:lastRenderedPageBreak/>
        <w:t>下投标的，按一家投标人计算</w:t>
      </w:r>
      <w:r>
        <w:rPr>
          <w:rFonts w:ascii="宋体" w:hAnsi="宋体" w:hint="eastAsia"/>
          <w:color w:val="000000"/>
          <w:sz w:val="24"/>
        </w:rPr>
        <w:t>；</w:t>
      </w:r>
      <w:r>
        <w:rPr>
          <w:rFonts w:ascii="宋体" w:hAnsi="宋体"/>
          <w:color w:val="000000"/>
          <w:sz w:val="24"/>
        </w:rPr>
        <w:t>非单一产品采购项目，采购人根据采购项目技术构成、产品价格比重等合理确定核心产品，多家投标人提供的核心产品品牌相同的，</w:t>
      </w:r>
      <w:r>
        <w:rPr>
          <w:rFonts w:ascii="宋体" w:hAnsi="宋体" w:hint="eastAsia"/>
          <w:color w:val="000000"/>
          <w:sz w:val="24"/>
        </w:rPr>
        <w:t>按一家投标人计算。</w:t>
      </w:r>
    </w:p>
    <w:p w:rsidR="008F393D" w:rsidRDefault="0014672F">
      <w:pPr>
        <w:autoSpaceDE w:val="0"/>
        <w:autoSpaceDN w:val="0"/>
        <w:adjustRightInd w:val="0"/>
        <w:snapToGrid w:val="0"/>
        <w:spacing w:line="360" w:lineRule="auto"/>
        <w:ind w:left="600" w:hangingChars="250" w:hanging="600"/>
        <w:rPr>
          <w:rFonts w:ascii="宋体" w:hAnsi="宋体"/>
          <w:color w:val="000000"/>
          <w:sz w:val="24"/>
        </w:rPr>
      </w:pPr>
      <w:r>
        <w:rPr>
          <w:rFonts w:ascii="宋体" w:hAnsi="宋体"/>
          <w:color w:val="000000"/>
          <w:sz w:val="24"/>
        </w:rPr>
        <w:t>24.2.3</w:t>
      </w:r>
      <w:r>
        <w:rPr>
          <w:rFonts w:ascii="宋体" w:hAnsi="宋体" w:hint="eastAsia"/>
          <w:color w:val="000000"/>
          <w:sz w:val="24"/>
        </w:rPr>
        <w:t>实质性没有响应招标文件要求的投标将被视为无效投标。投标人不得通过修正或撤销不合要求的偏离或保留从而使其投标成为实质性响应的投标。</w:t>
      </w:r>
    </w:p>
    <w:p w:rsidR="008F393D" w:rsidRDefault="0014672F">
      <w:pPr>
        <w:spacing w:line="360" w:lineRule="auto"/>
        <w:ind w:firstLineChars="75" w:firstLine="180"/>
        <w:rPr>
          <w:rFonts w:ascii="宋体"/>
          <w:color w:val="000000"/>
          <w:sz w:val="24"/>
        </w:rPr>
      </w:pPr>
      <w:r>
        <w:rPr>
          <w:rFonts w:ascii="宋体" w:hint="eastAsia"/>
          <w:color w:val="000000"/>
          <w:sz w:val="24"/>
        </w:rPr>
        <w:t>在符合性审查时，如发现下列情况之一的，其投标视为无效投标：</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1）投标总价超出本项目采购预算金额或最高投标限价的；</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2）投标保证金不满足招标文件要求的；</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3）未按照招标文件规定进行装订、签署、盖章的；</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4）投标文件无法定代表人签字或签章，或签字人无法定代表人有效授权书的。</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5）投标人未提供投标函、投标分项报价表的或提供的上述文件不符合招标文件要求的；</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6）投标有效期不足的；</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7）非固定价格投标的；</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8）投标文件不满足招标文件中标注“★”号的条款要求；</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9）投标文件的技术响应与事实不符或虚假投标的；</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10）投标报价小于等于零的，或投标人的报价明显低于其他通过符合性审查投标人的报价且未能应评标委员会要求证明其报价合理性的；</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11）投标</w:t>
      </w:r>
      <w:r>
        <w:rPr>
          <w:rFonts w:ascii="宋体"/>
          <w:b/>
          <w:color w:val="000000"/>
          <w:sz w:val="24"/>
        </w:rPr>
        <w:t>文件报价出现前后不一致</w:t>
      </w:r>
      <w:r>
        <w:rPr>
          <w:rFonts w:ascii="宋体" w:hint="eastAsia"/>
          <w:b/>
          <w:color w:val="000000"/>
          <w:sz w:val="24"/>
        </w:rPr>
        <w:t>，</w:t>
      </w:r>
      <w:r>
        <w:rPr>
          <w:rFonts w:ascii="宋体"/>
          <w:b/>
          <w:color w:val="000000"/>
          <w:sz w:val="24"/>
        </w:rPr>
        <w:t>投标人</w:t>
      </w:r>
      <w:r>
        <w:rPr>
          <w:rFonts w:ascii="宋体" w:hint="eastAsia"/>
          <w:b/>
          <w:color w:val="000000"/>
          <w:sz w:val="24"/>
        </w:rPr>
        <w:t>对</w:t>
      </w:r>
      <w:r>
        <w:rPr>
          <w:rFonts w:ascii="宋体"/>
          <w:b/>
          <w:color w:val="000000"/>
          <w:sz w:val="24"/>
        </w:rPr>
        <w:t>评标委员按</w:t>
      </w:r>
      <w:r>
        <w:rPr>
          <w:rFonts w:ascii="宋体" w:hint="eastAsia"/>
          <w:b/>
          <w:color w:val="000000"/>
          <w:sz w:val="24"/>
        </w:rPr>
        <w:t>本须知24.3条修正</w:t>
      </w:r>
      <w:r>
        <w:rPr>
          <w:rFonts w:ascii="宋体"/>
          <w:b/>
          <w:color w:val="000000"/>
          <w:sz w:val="24"/>
        </w:rPr>
        <w:t>后</w:t>
      </w:r>
      <w:r>
        <w:rPr>
          <w:rFonts w:ascii="宋体" w:hint="eastAsia"/>
          <w:b/>
          <w:color w:val="000000"/>
          <w:sz w:val="24"/>
        </w:rPr>
        <w:t>的</w:t>
      </w:r>
      <w:r>
        <w:rPr>
          <w:rFonts w:ascii="宋体"/>
          <w:b/>
          <w:color w:val="000000"/>
          <w:sz w:val="24"/>
        </w:rPr>
        <w:t>报价不确认的</w:t>
      </w:r>
      <w:r>
        <w:rPr>
          <w:rFonts w:ascii="宋体" w:hint="eastAsia"/>
          <w:b/>
          <w:color w:val="000000"/>
          <w:sz w:val="24"/>
        </w:rPr>
        <w:t>；</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12）按本须知第24.5条规定，投标人被视为串通投标的；</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13）投标文件含有采购人不能接受的附加条件的；</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14）法律、法规规定的其他无效情形；</w:t>
      </w:r>
    </w:p>
    <w:p w:rsidR="008F393D" w:rsidRDefault="0014672F">
      <w:pPr>
        <w:spacing w:line="360" w:lineRule="auto"/>
        <w:ind w:firstLine="2"/>
        <w:rPr>
          <w:rFonts w:ascii="宋体"/>
          <w:b/>
          <w:color w:val="000000"/>
          <w:sz w:val="24"/>
        </w:rPr>
      </w:pPr>
      <w:r>
        <w:rPr>
          <w:rFonts w:ascii="宋体"/>
          <w:color w:val="000000"/>
          <w:sz w:val="24"/>
        </w:rPr>
        <w:t xml:space="preserve">　 </w:t>
      </w:r>
      <w:r>
        <w:rPr>
          <w:rFonts w:ascii="宋体" w:hint="eastAsia"/>
          <w:b/>
          <w:color w:val="000000"/>
          <w:sz w:val="24"/>
        </w:rPr>
        <w:t>15）投标文件符合招标文件中规定的投标无效的其他条款。</w:t>
      </w:r>
    </w:p>
    <w:p w:rsidR="008F393D" w:rsidRDefault="0014672F">
      <w:pPr>
        <w:spacing w:line="360" w:lineRule="auto"/>
        <w:ind w:firstLineChars="75" w:firstLine="180"/>
        <w:rPr>
          <w:rFonts w:ascii="宋体"/>
          <w:color w:val="000000"/>
          <w:sz w:val="24"/>
        </w:rPr>
      </w:pPr>
      <w:r>
        <w:rPr>
          <w:rFonts w:ascii="宋体" w:hint="eastAsia"/>
          <w:color w:val="000000"/>
          <w:sz w:val="24"/>
        </w:rPr>
        <w:t>24.3符合性审查中，投标</w:t>
      </w:r>
      <w:r>
        <w:rPr>
          <w:rFonts w:ascii="宋体"/>
          <w:color w:val="000000"/>
          <w:sz w:val="24"/>
        </w:rPr>
        <w:t>文件报价出现前后不一致的，按</w:t>
      </w:r>
      <w:r>
        <w:rPr>
          <w:rFonts w:ascii="宋体" w:hint="eastAsia"/>
          <w:color w:val="000000"/>
          <w:sz w:val="24"/>
        </w:rPr>
        <w:t>下述原则修正：</w:t>
      </w:r>
    </w:p>
    <w:p w:rsidR="008F393D" w:rsidRDefault="0014672F">
      <w:pPr>
        <w:spacing w:line="360" w:lineRule="auto"/>
        <w:ind w:firstLineChars="75" w:firstLine="180"/>
        <w:rPr>
          <w:rFonts w:ascii="宋体"/>
          <w:color w:val="000000"/>
          <w:sz w:val="24"/>
          <w:szCs w:val="20"/>
        </w:rPr>
      </w:pPr>
      <w:r>
        <w:rPr>
          <w:rFonts w:ascii="宋体"/>
          <w:color w:val="000000"/>
          <w:sz w:val="24"/>
        </w:rPr>
        <w:t xml:space="preserve">　 1</w:t>
      </w:r>
      <w:r>
        <w:rPr>
          <w:rFonts w:ascii="宋体"/>
          <w:color w:val="000000"/>
          <w:sz w:val="24"/>
          <w:szCs w:val="20"/>
        </w:rPr>
        <w:t>）投标文件中开标一览表内容与投标文件中相应内容不一致的，</w:t>
      </w:r>
      <w:r>
        <w:rPr>
          <w:rFonts w:ascii="宋体"/>
          <w:b/>
          <w:color w:val="000000"/>
          <w:sz w:val="24"/>
          <w:szCs w:val="20"/>
        </w:rPr>
        <w:t>以开标一览表为准</w:t>
      </w:r>
      <w:r>
        <w:rPr>
          <w:rFonts w:ascii="宋体"/>
          <w:color w:val="000000"/>
          <w:sz w:val="24"/>
          <w:szCs w:val="20"/>
        </w:rPr>
        <w:t>；</w:t>
      </w:r>
    </w:p>
    <w:p w:rsidR="008F393D" w:rsidRDefault="0014672F">
      <w:pPr>
        <w:spacing w:line="360" w:lineRule="auto"/>
        <w:ind w:firstLineChars="75" w:firstLine="180"/>
        <w:rPr>
          <w:rFonts w:ascii="宋体"/>
          <w:color w:val="000000"/>
          <w:sz w:val="24"/>
          <w:szCs w:val="20"/>
        </w:rPr>
      </w:pPr>
      <w:r>
        <w:rPr>
          <w:rFonts w:ascii="宋体"/>
          <w:color w:val="000000"/>
          <w:sz w:val="24"/>
        </w:rPr>
        <w:t xml:space="preserve">　 2</w:t>
      </w:r>
      <w:r>
        <w:rPr>
          <w:rFonts w:ascii="宋体"/>
          <w:color w:val="000000"/>
          <w:sz w:val="24"/>
          <w:szCs w:val="20"/>
        </w:rPr>
        <w:t>）大写金额和小写金额不一致的，</w:t>
      </w:r>
      <w:r>
        <w:rPr>
          <w:rFonts w:ascii="宋体"/>
          <w:b/>
          <w:color w:val="000000"/>
          <w:sz w:val="24"/>
          <w:szCs w:val="20"/>
        </w:rPr>
        <w:t>以大写金额为准</w:t>
      </w:r>
      <w:r>
        <w:rPr>
          <w:rFonts w:ascii="宋体"/>
          <w:color w:val="000000"/>
          <w:sz w:val="24"/>
          <w:szCs w:val="20"/>
        </w:rPr>
        <w:t>；</w:t>
      </w:r>
    </w:p>
    <w:p w:rsidR="008F393D" w:rsidRDefault="0014672F">
      <w:pPr>
        <w:spacing w:line="360" w:lineRule="auto"/>
        <w:ind w:firstLineChars="75" w:firstLine="180"/>
        <w:rPr>
          <w:rFonts w:ascii="宋体"/>
          <w:color w:val="000000"/>
          <w:sz w:val="24"/>
        </w:rPr>
      </w:pPr>
      <w:r>
        <w:rPr>
          <w:rFonts w:ascii="宋体"/>
          <w:color w:val="000000"/>
          <w:sz w:val="24"/>
        </w:rPr>
        <w:t xml:space="preserve">　 3</w:t>
      </w:r>
      <w:r>
        <w:rPr>
          <w:rFonts w:ascii="宋体"/>
          <w:color w:val="000000"/>
          <w:sz w:val="24"/>
          <w:szCs w:val="20"/>
        </w:rPr>
        <w:t>）单价金额小数点或者百分比有明显错位的，</w:t>
      </w:r>
      <w:r>
        <w:rPr>
          <w:rFonts w:ascii="宋体"/>
          <w:b/>
          <w:color w:val="000000"/>
          <w:sz w:val="24"/>
          <w:szCs w:val="20"/>
        </w:rPr>
        <w:t>以开标一览表的总价为准</w:t>
      </w:r>
      <w:r>
        <w:rPr>
          <w:rFonts w:ascii="宋体"/>
          <w:color w:val="000000"/>
          <w:sz w:val="24"/>
          <w:szCs w:val="20"/>
        </w:rPr>
        <w:t>，</w:t>
      </w:r>
      <w:r>
        <w:rPr>
          <w:rFonts w:ascii="宋体"/>
          <w:color w:val="000000"/>
          <w:sz w:val="24"/>
        </w:rPr>
        <w:t>并修改单价；</w:t>
      </w:r>
    </w:p>
    <w:p w:rsidR="008F393D" w:rsidRDefault="0014672F">
      <w:pPr>
        <w:spacing w:line="360" w:lineRule="auto"/>
        <w:ind w:firstLineChars="75" w:firstLine="180"/>
        <w:rPr>
          <w:rFonts w:ascii="宋体"/>
          <w:color w:val="000000"/>
          <w:sz w:val="24"/>
        </w:rPr>
      </w:pPr>
      <w:r>
        <w:rPr>
          <w:rFonts w:ascii="宋体"/>
          <w:color w:val="000000"/>
          <w:sz w:val="24"/>
        </w:rPr>
        <w:lastRenderedPageBreak/>
        <w:t xml:space="preserve">　 4）总价金额与按单价汇总金额不一致的，</w:t>
      </w:r>
      <w:r>
        <w:rPr>
          <w:rFonts w:ascii="宋体"/>
          <w:b/>
          <w:color w:val="000000"/>
          <w:sz w:val="24"/>
        </w:rPr>
        <w:t>以单价金额计算结果为准</w:t>
      </w:r>
      <w:r>
        <w:rPr>
          <w:rFonts w:ascii="宋体"/>
          <w:color w:val="000000"/>
          <w:sz w:val="24"/>
        </w:rPr>
        <w:t>。</w:t>
      </w:r>
    </w:p>
    <w:p w:rsidR="008F393D" w:rsidRDefault="0014672F">
      <w:pPr>
        <w:spacing w:line="360" w:lineRule="auto"/>
        <w:ind w:firstLineChars="75" w:firstLine="180"/>
        <w:rPr>
          <w:rFonts w:ascii="宋体"/>
          <w:color w:val="000000"/>
          <w:sz w:val="24"/>
        </w:rPr>
      </w:pPr>
      <w:r>
        <w:rPr>
          <w:rFonts w:ascii="宋体"/>
          <w:color w:val="000000"/>
          <w:sz w:val="24"/>
        </w:rPr>
        <w:t xml:space="preserve">　同时出现两种以上不一致的，按照前款规定的顺序修正。</w:t>
      </w:r>
      <w:r>
        <w:rPr>
          <w:rFonts w:ascii="宋体"/>
          <w:b/>
          <w:color w:val="000000"/>
          <w:sz w:val="24"/>
        </w:rPr>
        <w:t>修正后的报价经投标人确认后产生约束力</w:t>
      </w:r>
      <w:r>
        <w:rPr>
          <w:rFonts w:ascii="宋体"/>
          <w:color w:val="000000"/>
          <w:sz w:val="24"/>
        </w:rPr>
        <w:t>，</w:t>
      </w:r>
      <w:r>
        <w:rPr>
          <w:rFonts w:ascii="宋体"/>
          <w:b/>
          <w:color w:val="000000"/>
          <w:sz w:val="24"/>
        </w:rPr>
        <w:t>投标人不确认的，其投标无效。</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24.</w:t>
      </w:r>
      <w:r>
        <w:rPr>
          <w:rFonts w:ascii="宋体" w:hAnsi="宋体" w:hint="eastAsia"/>
          <w:color w:val="000000"/>
          <w:sz w:val="24"/>
        </w:rPr>
        <w:t>4对于投标文件中不构成实质性偏差的不正规、不一致或不规则，评标委员会可以接受，但这种接受不能损害或影响任何投标人的相对排序。</w:t>
      </w:r>
    </w:p>
    <w:p w:rsidR="008F393D" w:rsidRDefault="0014672F">
      <w:pPr>
        <w:pStyle w:val="-2"/>
        <w:numPr>
          <w:ilvl w:val="0"/>
          <w:numId w:val="0"/>
        </w:numPr>
        <w:ind w:left="600" w:hanging="600"/>
      </w:pPr>
      <w:r>
        <w:rPr>
          <w:rFonts w:hAnsi="宋体" w:hint="eastAsia"/>
          <w:color w:val="000000"/>
        </w:rPr>
        <w:t>24.5</w:t>
      </w:r>
      <w:r>
        <w:rPr>
          <w:rFonts w:hint="eastAsia"/>
        </w:rPr>
        <w:t>投标人有下列情形之一的，视为投标人串通投标，其投标无效：</w:t>
      </w:r>
    </w:p>
    <w:p w:rsidR="008F393D" w:rsidRPr="002533B0" w:rsidRDefault="0014672F">
      <w:pPr>
        <w:spacing w:line="360" w:lineRule="auto"/>
        <w:ind w:firstLine="2"/>
        <w:rPr>
          <w:rFonts w:ascii="宋体" w:hAnsi="宋体"/>
          <w:color w:val="000000"/>
          <w:sz w:val="24"/>
        </w:rPr>
      </w:pPr>
      <w:r w:rsidRPr="002533B0">
        <w:rPr>
          <w:rFonts w:ascii="宋体" w:hAnsi="宋体" w:hint="eastAsia"/>
          <w:color w:val="000000"/>
          <w:sz w:val="24"/>
        </w:rPr>
        <w:t>1）不同投标人的投标文件由同一单位或者个人编制；</w:t>
      </w:r>
    </w:p>
    <w:p w:rsidR="008F393D" w:rsidRPr="002533B0" w:rsidRDefault="0014672F">
      <w:pPr>
        <w:spacing w:line="360" w:lineRule="auto"/>
        <w:ind w:firstLine="2"/>
        <w:rPr>
          <w:rFonts w:ascii="宋体" w:hAnsi="宋体"/>
          <w:color w:val="000000"/>
          <w:sz w:val="24"/>
        </w:rPr>
      </w:pPr>
      <w:r w:rsidRPr="002533B0">
        <w:rPr>
          <w:rFonts w:ascii="宋体" w:hAnsi="宋体" w:hint="eastAsia"/>
          <w:color w:val="000000"/>
          <w:sz w:val="24"/>
        </w:rPr>
        <w:t>2）不同投标人委托同一单位或者个人办理投标事宜；</w:t>
      </w:r>
    </w:p>
    <w:p w:rsidR="008F393D" w:rsidRPr="002533B0" w:rsidRDefault="0014672F">
      <w:pPr>
        <w:spacing w:line="360" w:lineRule="auto"/>
        <w:ind w:firstLine="2"/>
        <w:rPr>
          <w:rFonts w:ascii="宋体" w:hAnsi="宋体"/>
          <w:color w:val="000000"/>
          <w:sz w:val="24"/>
        </w:rPr>
      </w:pPr>
      <w:r w:rsidRPr="002533B0">
        <w:rPr>
          <w:rFonts w:ascii="宋体" w:hAnsi="宋体" w:hint="eastAsia"/>
          <w:color w:val="000000"/>
          <w:sz w:val="24"/>
        </w:rPr>
        <w:t>3）不同投标人的投标文件载明的项目管理成员或者联系人员为同一人；</w:t>
      </w:r>
    </w:p>
    <w:p w:rsidR="008F393D" w:rsidRPr="002533B0" w:rsidRDefault="0014672F">
      <w:pPr>
        <w:spacing w:line="360" w:lineRule="auto"/>
        <w:ind w:firstLine="2"/>
        <w:rPr>
          <w:rFonts w:ascii="宋体" w:hAnsi="宋体"/>
          <w:color w:val="000000"/>
          <w:sz w:val="24"/>
        </w:rPr>
      </w:pPr>
      <w:r w:rsidRPr="002533B0">
        <w:rPr>
          <w:rFonts w:ascii="宋体" w:hAnsi="宋体" w:hint="eastAsia"/>
          <w:color w:val="000000"/>
          <w:sz w:val="24"/>
        </w:rPr>
        <w:t>4）不同投标人的投标文件异常一致或者投标报价呈规律性差异；</w:t>
      </w:r>
    </w:p>
    <w:p w:rsidR="008F393D" w:rsidRPr="002533B0" w:rsidRDefault="0014672F">
      <w:pPr>
        <w:spacing w:line="360" w:lineRule="auto"/>
        <w:ind w:firstLine="2"/>
        <w:rPr>
          <w:rFonts w:ascii="宋体" w:hAnsi="宋体"/>
          <w:color w:val="000000"/>
          <w:sz w:val="24"/>
        </w:rPr>
      </w:pPr>
      <w:r w:rsidRPr="002533B0">
        <w:rPr>
          <w:rFonts w:ascii="宋体" w:hAnsi="宋体" w:hint="eastAsia"/>
          <w:color w:val="000000"/>
          <w:sz w:val="24"/>
        </w:rPr>
        <w:t>5）不同投标人的投标文件相互混装；</w:t>
      </w:r>
    </w:p>
    <w:p w:rsidR="008F393D" w:rsidRPr="002533B0" w:rsidRDefault="0014672F">
      <w:pPr>
        <w:spacing w:line="360" w:lineRule="auto"/>
        <w:ind w:firstLine="2"/>
        <w:rPr>
          <w:rFonts w:ascii="宋体" w:hAnsi="宋体"/>
          <w:color w:val="000000"/>
          <w:sz w:val="24"/>
        </w:rPr>
      </w:pPr>
      <w:r w:rsidRPr="002533B0">
        <w:rPr>
          <w:rFonts w:ascii="宋体" w:hAnsi="宋体" w:hint="eastAsia"/>
          <w:color w:val="000000"/>
          <w:sz w:val="24"/>
        </w:rPr>
        <w:t>6）不同投标人的投标保证金从同一单位或者个人的账户转出。</w:t>
      </w:r>
    </w:p>
    <w:p w:rsidR="008F393D" w:rsidRDefault="0014672F">
      <w:pPr>
        <w:spacing w:line="360" w:lineRule="auto"/>
        <w:ind w:firstLine="2"/>
        <w:rPr>
          <w:rFonts w:ascii="宋体" w:hAnsi="宋体"/>
          <w:color w:val="000000"/>
          <w:sz w:val="24"/>
        </w:rPr>
      </w:pPr>
      <w:r>
        <w:rPr>
          <w:rFonts w:ascii="宋体" w:hAnsi="宋体" w:hint="eastAsia"/>
          <w:color w:val="000000"/>
          <w:sz w:val="24"/>
        </w:rPr>
        <w:t>24.6如发现下列情况之一的，本项目予以废标：</w:t>
      </w:r>
      <w:r>
        <w:rPr>
          <w:rFonts w:ascii="宋体" w:hAnsi="宋体"/>
          <w:color w:val="000000"/>
          <w:sz w:val="24"/>
        </w:rPr>
        <w:br/>
      </w:r>
      <w:r>
        <w:rPr>
          <w:rFonts w:ascii="宋体" w:hAnsi="宋体"/>
          <w:b/>
          <w:color w:val="000000"/>
          <w:sz w:val="24"/>
        </w:rPr>
        <w:t xml:space="preserve">    </w:t>
      </w:r>
      <w:r w:rsidRPr="002533B0">
        <w:rPr>
          <w:rFonts w:ascii="宋体" w:hAnsi="宋体"/>
          <w:color w:val="000000"/>
          <w:sz w:val="24"/>
        </w:rPr>
        <w:t xml:space="preserve"> 1</w:t>
      </w:r>
      <w:r w:rsidRPr="002533B0">
        <w:rPr>
          <w:rFonts w:ascii="宋体" w:hAnsi="宋体" w:hint="eastAsia"/>
          <w:color w:val="000000"/>
          <w:sz w:val="24"/>
        </w:rPr>
        <w:t>）符合专业条件的供应商或者对招标文件作实质响应的供应商不足三家的；</w:t>
      </w:r>
      <w:r w:rsidRPr="002533B0">
        <w:rPr>
          <w:rFonts w:ascii="宋体" w:hAnsi="宋体"/>
          <w:color w:val="000000"/>
          <w:sz w:val="24"/>
        </w:rPr>
        <w:br/>
        <w:t xml:space="preserve">     2</w:t>
      </w:r>
      <w:r w:rsidRPr="002533B0">
        <w:rPr>
          <w:rFonts w:ascii="宋体" w:hAnsi="宋体" w:hint="eastAsia"/>
          <w:color w:val="000000"/>
          <w:sz w:val="24"/>
        </w:rPr>
        <w:t>）出现影响采购公正的违法、违规行为的；</w:t>
      </w:r>
      <w:r w:rsidRPr="002533B0">
        <w:rPr>
          <w:rFonts w:ascii="宋体" w:hAnsi="宋体"/>
          <w:color w:val="000000"/>
          <w:sz w:val="24"/>
        </w:rPr>
        <w:br/>
        <w:t xml:space="preserve">     3</w:t>
      </w:r>
      <w:r w:rsidRPr="002533B0">
        <w:rPr>
          <w:rFonts w:ascii="宋体" w:hAnsi="宋体" w:hint="eastAsia"/>
          <w:color w:val="000000"/>
          <w:sz w:val="24"/>
        </w:rPr>
        <w:t>）投标人的报价均超过了采购预算，采购人不能支付的；</w:t>
      </w:r>
      <w:r w:rsidRPr="002533B0">
        <w:rPr>
          <w:rFonts w:ascii="宋体" w:hAnsi="宋体"/>
          <w:color w:val="000000"/>
          <w:sz w:val="24"/>
        </w:rPr>
        <w:br/>
        <w:t xml:space="preserve">     4</w:t>
      </w:r>
      <w:r w:rsidRPr="002533B0">
        <w:rPr>
          <w:rFonts w:ascii="宋体" w:hAnsi="宋体" w:hint="eastAsia"/>
          <w:color w:val="000000"/>
          <w:sz w:val="24"/>
        </w:rPr>
        <w:t>）因重大变故，采购任务取消的。</w:t>
      </w:r>
    </w:p>
    <w:p w:rsidR="008F393D" w:rsidRDefault="0014672F">
      <w:pPr>
        <w:tabs>
          <w:tab w:val="left" w:pos="1260"/>
        </w:tabs>
        <w:spacing w:line="360" w:lineRule="auto"/>
        <w:rPr>
          <w:rFonts w:ascii="宋体" w:hAnsi="宋体"/>
          <w:color w:val="000000"/>
          <w:sz w:val="24"/>
        </w:rPr>
      </w:pPr>
      <w:r>
        <w:rPr>
          <w:rFonts w:ascii="宋体" w:hAnsi="宋体"/>
          <w:color w:val="000000"/>
          <w:sz w:val="24"/>
        </w:rPr>
        <w:t>25</w:t>
      </w:r>
      <w:r>
        <w:rPr>
          <w:rFonts w:ascii="宋体" w:hAnsi="宋体" w:hint="eastAsia"/>
          <w:color w:val="000000"/>
          <w:sz w:val="24"/>
        </w:rPr>
        <w:t>．投标的评价</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 xml:space="preserve">25.1 </w:t>
      </w:r>
      <w:r>
        <w:rPr>
          <w:rFonts w:ascii="宋体" w:hAnsi="宋体" w:hint="eastAsia"/>
          <w:color w:val="000000"/>
          <w:sz w:val="24"/>
        </w:rPr>
        <w:t>评标委员会将按照本须知第</w:t>
      </w:r>
      <w:r>
        <w:rPr>
          <w:rFonts w:ascii="宋体" w:hAnsi="宋体"/>
          <w:color w:val="000000"/>
          <w:sz w:val="24"/>
        </w:rPr>
        <w:t>24</w:t>
      </w:r>
      <w:r>
        <w:rPr>
          <w:rFonts w:ascii="宋体" w:hAnsi="宋体" w:hint="eastAsia"/>
          <w:color w:val="000000"/>
          <w:sz w:val="24"/>
        </w:rPr>
        <w:t>条规定，只对确定为实质性响应招标文件要求的投标进行评价和比较。</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25.2</w:t>
      </w:r>
      <w:r>
        <w:rPr>
          <w:rFonts w:ascii="宋体" w:hAnsi="宋体" w:hint="eastAsia"/>
          <w:color w:val="000000"/>
          <w:sz w:val="24"/>
        </w:rPr>
        <w:t>计算评标价格的基础是投标人须知第</w:t>
      </w:r>
      <w:r>
        <w:rPr>
          <w:rFonts w:ascii="宋体" w:hAnsi="宋体"/>
          <w:color w:val="000000"/>
          <w:sz w:val="24"/>
        </w:rPr>
        <w:t>11</w:t>
      </w:r>
      <w:r>
        <w:rPr>
          <w:rFonts w:ascii="宋体" w:hAnsi="宋体" w:hint="eastAsia"/>
          <w:color w:val="000000"/>
          <w:sz w:val="24"/>
        </w:rPr>
        <w:t>条规定的投标价。</w:t>
      </w:r>
      <w:bookmarkStart w:id="62" w:name="_Toc83547671"/>
    </w:p>
    <w:p w:rsidR="008F393D" w:rsidRDefault="0014672F">
      <w:pPr>
        <w:pStyle w:val="30"/>
        <w:spacing w:line="360" w:lineRule="auto"/>
        <w:rPr>
          <w:rFonts w:hAnsi="宋体"/>
          <w:color w:val="000000"/>
        </w:rPr>
      </w:pPr>
      <w:r>
        <w:rPr>
          <w:rFonts w:hAnsi="宋体"/>
          <w:color w:val="000000"/>
        </w:rPr>
        <w:t xml:space="preserve">25.3 </w:t>
      </w:r>
      <w:r>
        <w:rPr>
          <w:rFonts w:hAnsi="宋体" w:hint="eastAsia"/>
          <w:color w:val="000000"/>
        </w:rPr>
        <w:t>评标原则：</w:t>
      </w:r>
    </w:p>
    <w:p w:rsidR="008F393D" w:rsidRDefault="0014672F">
      <w:pPr>
        <w:pStyle w:val="30"/>
        <w:numPr>
          <w:ilvl w:val="0"/>
          <w:numId w:val="10"/>
        </w:numPr>
        <w:spacing w:line="360" w:lineRule="auto"/>
        <w:rPr>
          <w:rFonts w:hAnsi="宋体"/>
          <w:color w:val="000000"/>
        </w:rPr>
      </w:pPr>
      <w:r>
        <w:rPr>
          <w:rFonts w:hAnsi="宋体" w:hint="eastAsia"/>
          <w:color w:val="000000"/>
        </w:rPr>
        <w:t>评标按招标文件的要求进行，采用综合评分法原则。投标人通过初审后，在实质性响应招标文件要求的前提下，按以下方法进行综合评分。总分</w:t>
      </w:r>
      <w:r>
        <w:rPr>
          <w:rFonts w:hAnsi="宋体"/>
          <w:color w:val="000000"/>
        </w:rPr>
        <w:t>100</w:t>
      </w:r>
      <w:r>
        <w:rPr>
          <w:rFonts w:hAnsi="宋体" w:hint="eastAsia"/>
          <w:color w:val="000000"/>
        </w:rPr>
        <w:t>分。</w:t>
      </w:r>
    </w:p>
    <w:p w:rsidR="008F393D" w:rsidRDefault="0014672F">
      <w:pPr>
        <w:pStyle w:val="30"/>
        <w:spacing w:line="360" w:lineRule="auto"/>
        <w:ind w:firstLineChars="100" w:firstLine="240"/>
        <w:rPr>
          <w:rFonts w:hAnsi="宋体"/>
          <w:color w:val="000000"/>
        </w:rPr>
      </w:pPr>
      <w:r>
        <w:rPr>
          <w:rFonts w:hAnsi="宋体"/>
          <w:color w:val="000000"/>
        </w:rPr>
        <w:t>2</w:t>
      </w:r>
      <w:r>
        <w:rPr>
          <w:rFonts w:hAnsi="宋体" w:hint="eastAsia"/>
          <w:color w:val="000000"/>
        </w:rPr>
        <w:t>）评分标准：具体见第六章《评分标准》。</w:t>
      </w:r>
    </w:p>
    <w:p w:rsidR="008F393D" w:rsidRDefault="0014672F">
      <w:pPr>
        <w:spacing w:line="360" w:lineRule="auto"/>
        <w:rPr>
          <w:rFonts w:ascii="宋体" w:hAnsi="宋体"/>
          <w:color w:val="000000"/>
          <w:sz w:val="24"/>
        </w:rPr>
      </w:pPr>
      <w:r>
        <w:rPr>
          <w:rFonts w:ascii="宋体" w:hAnsi="宋体"/>
          <w:color w:val="000000"/>
          <w:sz w:val="24"/>
        </w:rPr>
        <w:t>26</w:t>
      </w:r>
      <w:r>
        <w:rPr>
          <w:rFonts w:ascii="宋体" w:hAnsi="宋体" w:hint="eastAsia"/>
          <w:color w:val="000000"/>
          <w:sz w:val="24"/>
        </w:rPr>
        <w:t>．中标人的确定</w:t>
      </w:r>
      <w:bookmarkEnd w:id="62"/>
    </w:p>
    <w:p w:rsidR="008F393D" w:rsidRDefault="0014672F">
      <w:pPr>
        <w:spacing w:line="360" w:lineRule="auto"/>
        <w:ind w:left="559" w:hangingChars="233" w:hanging="559"/>
        <w:rPr>
          <w:rFonts w:ascii="宋体"/>
          <w:color w:val="000000"/>
          <w:sz w:val="24"/>
        </w:rPr>
      </w:pPr>
      <w:r>
        <w:rPr>
          <w:rFonts w:ascii="宋体" w:hAnsi="宋体"/>
          <w:color w:val="000000"/>
          <w:sz w:val="24"/>
        </w:rPr>
        <w:t>26.1</w:t>
      </w:r>
      <w:r>
        <w:rPr>
          <w:rFonts w:ascii="宋体" w:hint="eastAsia"/>
          <w:color w:val="000000"/>
          <w:sz w:val="24"/>
        </w:rPr>
        <w:t>对于全部满足招标文件中规定的商务及技术、服务等方面的实质性要求的投标文件，评标委员会将按综合评审得分由高到低的顺序对投标人进行评标排序，依次</w:t>
      </w:r>
      <w:r>
        <w:rPr>
          <w:rFonts w:ascii="宋体" w:hint="eastAsia"/>
          <w:b/>
          <w:color w:val="000000"/>
          <w:sz w:val="24"/>
        </w:rPr>
        <w:t>推荐前3名投标人为中标候选人，</w:t>
      </w:r>
      <w:r>
        <w:rPr>
          <w:rFonts w:ascii="宋体" w:hint="eastAsia"/>
          <w:color w:val="000000"/>
          <w:sz w:val="24"/>
        </w:rPr>
        <w:t>得分相同时，以报价较低者排名在前；得分及报价均相同的排序并列。</w:t>
      </w:r>
    </w:p>
    <w:p w:rsidR="008F393D" w:rsidRDefault="0014672F">
      <w:pPr>
        <w:spacing w:line="360" w:lineRule="auto"/>
        <w:ind w:left="559" w:hangingChars="233" w:hanging="559"/>
        <w:rPr>
          <w:rFonts w:ascii="宋体"/>
          <w:color w:val="000000"/>
          <w:sz w:val="24"/>
        </w:rPr>
      </w:pPr>
      <w:r>
        <w:rPr>
          <w:rFonts w:ascii="宋体"/>
          <w:color w:val="000000"/>
          <w:sz w:val="24"/>
        </w:rPr>
        <w:t>26.2</w:t>
      </w:r>
      <w:r w:rsidRPr="002533B0">
        <w:rPr>
          <w:rFonts w:ascii="宋体" w:hint="eastAsia"/>
          <w:color w:val="000000"/>
          <w:sz w:val="24"/>
        </w:rPr>
        <w:t>提供相同品牌核心产品的不同投标人参加同一合同项下投标的，评审后得分最高</w:t>
      </w:r>
      <w:r w:rsidRPr="002533B0">
        <w:rPr>
          <w:rFonts w:ascii="宋体" w:hint="eastAsia"/>
          <w:color w:val="000000"/>
          <w:sz w:val="24"/>
        </w:rPr>
        <w:lastRenderedPageBreak/>
        <w:t>的同品牌投标人获得中标候选人推荐资格；评审得分相同的，由</w:t>
      </w:r>
      <w:r w:rsidRPr="002533B0">
        <w:rPr>
          <w:rFonts w:ascii="宋体"/>
          <w:color w:val="000000"/>
          <w:sz w:val="24"/>
        </w:rPr>
        <w:t>评标委员会</w:t>
      </w:r>
      <w:r w:rsidRPr="002533B0">
        <w:rPr>
          <w:rFonts w:ascii="宋体" w:hint="eastAsia"/>
          <w:color w:val="000000"/>
          <w:sz w:val="24"/>
        </w:rPr>
        <w:t>确定技术部分得分较高的投标人获得中标候选人推荐资格，其他同品牌投标人不作为中标候选人</w:t>
      </w:r>
      <w:r>
        <w:rPr>
          <w:rFonts w:ascii="宋体" w:hint="eastAsia"/>
          <w:color w:val="000000"/>
          <w:sz w:val="24"/>
        </w:rPr>
        <w:t>。</w:t>
      </w:r>
      <w:bookmarkStart w:id="63" w:name="_Toc83547672"/>
    </w:p>
    <w:p w:rsidR="008F393D" w:rsidRDefault="0014672F">
      <w:pPr>
        <w:pStyle w:val="30"/>
        <w:spacing w:line="360" w:lineRule="auto"/>
        <w:rPr>
          <w:rFonts w:hAnsi="宋体"/>
          <w:color w:val="000000"/>
        </w:rPr>
      </w:pPr>
      <w:r>
        <w:rPr>
          <w:rFonts w:hAnsi="宋体"/>
          <w:color w:val="000000"/>
        </w:rPr>
        <w:t>27</w:t>
      </w:r>
      <w:r>
        <w:rPr>
          <w:rFonts w:hAnsi="宋体" w:hint="eastAsia"/>
          <w:color w:val="000000"/>
        </w:rPr>
        <w:t>．与招标机构、采购人和评标委员会的接触</w:t>
      </w:r>
      <w:bookmarkEnd w:id="63"/>
    </w:p>
    <w:p w:rsidR="008F393D" w:rsidRDefault="0014672F">
      <w:pPr>
        <w:spacing w:line="360" w:lineRule="auto"/>
        <w:ind w:left="559" w:hangingChars="233" w:hanging="559"/>
        <w:rPr>
          <w:rFonts w:ascii="宋体" w:hAnsi="宋体"/>
          <w:color w:val="000000"/>
          <w:sz w:val="24"/>
        </w:rPr>
      </w:pPr>
      <w:r>
        <w:rPr>
          <w:rFonts w:ascii="宋体" w:hAnsi="宋体"/>
          <w:color w:val="000000"/>
          <w:sz w:val="24"/>
        </w:rPr>
        <w:t xml:space="preserve">27.1 </w:t>
      </w:r>
      <w:r>
        <w:rPr>
          <w:rFonts w:ascii="宋体" w:hAnsi="宋体" w:hint="eastAsia"/>
          <w:color w:val="000000"/>
          <w:sz w:val="24"/>
        </w:rPr>
        <w:t>除本须知第</w:t>
      </w:r>
      <w:r>
        <w:rPr>
          <w:rFonts w:ascii="宋体" w:hAnsi="宋体"/>
          <w:color w:val="000000"/>
          <w:sz w:val="24"/>
        </w:rPr>
        <w:t>23.2</w:t>
      </w:r>
      <w:r>
        <w:rPr>
          <w:rFonts w:ascii="宋体" w:hAnsi="宋体" w:hint="eastAsia"/>
          <w:color w:val="000000"/>
          <w:sz w:val="24"/>
        </w:rPr>
        <w:t>条的规定外，从开标之日起至授予合同期间，投标人不得就与其投标有关的事项与招标机构、采购人和评标委员会接触。</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27.2</w:t>
      </w:r>
      <w:r>
        <w:rPr>
          <w:rFonts w:ascii="宋体" w:hint="eastAsia"/>
          <w:color w:val="000000"/>
          <w:sz w:val="24"/>
        </w:rPr>
        <w:t>从开标之日起，到确定中标人为止，凡是属于审查、澄清、评价和比较投标的有关资料以及授标意向等，评标委员会成员及与评标活动有关的工作人员均不得向投标人或其他无关的人员透露；</w:t>
      </w:r>
      <w:r>
        <w:rPr>
          <w:rFonts w:ascii="宋体" w:hAnsi="宋体" w:hint="eastAsia"/>
          <w:color w:val="000000"/>
          <w:sz w:val="24"/>
        </w:rPr>
        <w:t>投标人试图对招标机构、采购人和评标委员会的评标或授予合同的决定进行影响，都可能导致其投标被拒绝。</w:t>
      </w:r>
    </w:p>
    <w:p w:rsidR="008F393D" w:rsidRPr="00C03818" w:rsidRDefault="0014672F" w:rsidP="00C03818">
      <w:pPr>
        <w:pStyle w:val="2"/>
        <w:spacing w:line="360" w:lineRule="auto"/>
        <w:jc w:val="left"/>
        <w:rPr>
          <w:sz w:val="24"/>
          <w:szCs w:val="24"/>
        </w:rPr>
      </w:pPr>
      <w:bookmarkStart w:id="64" w:name="_Toc83547673"/>
      <w:bookmarkStart w:id="65" w:name="_Toc172974079"/>
      <w:bookmarkStart w:id="66" w:name="_Toc173045842"/>
      <w:bookmarkStart w:id="67" w:name="_Toc319331079"/>
      <w:bookmarkStart w:id="68" w:name="_Toc444610855"/>
      <w:r w:rsidRPr="00C03818">
        <w:rPr>
          <w:rFonts w:hint="eastAsia"/>
          <w:sz w:val="24"/>
          <w:szCs w:val="24"/>
        </w:rPr>
        <w:t>六、授予合同</w:t>
      </w:r>
      <w:bookmarkStart w:id="69" w:name="_Hlt83546623"/>
      <w:bookmarkEnd w:id="64"/>
      <w:bookmarkEnd w:id="65"/>
      <w:bookmarkEnd w:id="66"/>
      <w:bookmarkEnd w:id="67"/>
      <w:bookmarkEnd w:id="68"/>
      <w:bookmarkEnd w:id="69"/>
    </w:p>
    <w:p w:rsidR="008F393D" w:rsidRDefault="0014672F">
      <w:pPr>
        <w:pStyle w:val="30"/>
        <w:spacing w:line="360" w:lineRule="auto"/>
        <w:rPr>
          <w:rFonts w:hAnsi="宋体"/>
          <w:color w:val="000000"/>
        </w:rPr>
      </w:pPr>
      <w:bookmarkStart w:id="70" w:name="_Toc83547674"/>
      <w:r>
        <w:rPr>
          <w:rFonts w:hAnsi="宋体" w:hint="eastAsia"/>
          <w:color w:val="000000"/>
        </w:rPr>
        <w:t>28</w:t>
      </w:r>
      <w:r>
        <w:rPr>
          <w:rFonts w:hAnsi="宋体"/>
          <w:color w:val="000000"/>
        </w:rPr>
        <w:t>.</w:t>
      </w:r>
      <w:r>
        <w:rPr>
          <w:rFonts w:hAnsi="宋体" w:hint="eastAsia"/>
          <w:color w:val="000000"/>
        </w:rPr>
        <w:t>中标人的确定及合同授予</w:t>
      </w:r>
    </w:p>
    <w:p w:rsidR="008F393D" w:rsidRDefault="0014672F">
      <w:pPr>
        <w:spacing w:line="360" w:lineRule="auto"/>
        <w:ind w:left="600" w:hangingChars="250" w:hanging="600"/>
        <w:rPr>
          <w:rFonts w:hAnsi="宋体"/>
          <w:color w:val="000000"/>
        </w:rPr>
      </w:pPr>
      <w:r>
        <w:rPr>
          <w:rFonts w:ascii="宋体" w:hAnsi="宋体" w:hint="eastAsia"/>
          <w:color w:val="000000"/>
          <w:sz w:val="24"/>
        </w:rPr>
        <w:t>28.1采购人将在评标报告确定的中标候选人名单中按顺序确定中标人，并将合同授予中标人。</w:t>
      </w:r>
      <w:r>
        <w:rPr>
          <w:rFonts w:ascii="宋体" w:hAnsi="宋体" w:hint="eastAsia"/>
          <w:b/>
          <w:color w:val="000000"/>
          <w:sz w:val="24"/>
        </w:rPr>
        <w:t>中标候选人并列的，技术部分得分较高的中标候选人被确定为中标人，并列的中标候选人技术部分得分仍相同，采购人按照</w:t>
      </w:r>
      <w:r w:rsidR="00AC01DB">
        <w:rPr>
          <w:rFonts w:ascii="宋体" w:hAnsi="宋体" w:hint="eastAsia"/>
          <w:b/>
          <w:color w:val="000000"/>
          <w:sz w:val="24"/>
        </w:rPr>
        <w:t>最终报价由低到高的顺序</w:t>
      </w:r>
      <w:r>
        <w:rPr>
          <w:rFonts w:ascii="宋体" w:hAnsi="宋体" w:hint="eastAsia"/>
          <w:b/>
          <w:color w:val="000000"/>
          <w:sz w:val="24"/>
        </w:rPr>
        <w:t>确定中标人。</w:t>
      </w:r>
    </w:p>
    <w:p w:rsidR="008F393D" w:rsidRDefault="0014672F">
      <w:pPr>
        <w:pStyle w:val="30"/>
        <w:spacing w:line="360" w:lineRule="auto"/>
        <w:rPr>
          <w:rFonts w:hAnsi="宋体"/>
          <w:color w:val="000000"/>
        </w:rPr>
      </w:pPr>
      <w:r>
        <w:rPr>
          <w:rFonts w:hAnsi="宋体"/>
          <w:color w:val="000000"/>
        </w:rPr>
        <w:t>2</w:t>
      </w:r>
      <w:r>
        <w:rPr>
          <w:rFonts w:hAnsi="宋体" w:hint="eastAsia"/>
          <w:color w:val="000000"/>
        </w:rPr>
        <w:t>9</w:t>
      </w:r>
      <w:r>
        <w:rPr>
          <w:rFonts w:hAnsi="宋体"/>
          <w:color w:val="000000"/>
        </w:rPr>
        <w:t>.</w:t>
      </w:r>
      <w:r>
        <w:rPr>
          <w:rFonts w:hAnsi="宋体" w:hint="eastAsia"/>
          <w:color w:val="000000"/>
        </w:rPr>
        <w:t xml:space="preserve"> 采购人接受和拒绝任何或所有投标的权力</w:t>
      </w:r>
    </w:p>
    <w:p w:rsidR="008F393D" w:rsidRDefault="0014672F">
      <w:pPr>
        <w:spacing w:line="360" w:lineRule="auto"/>
        <w:ind w:left="600" w:hangingChars="250" w:hanging="600"/>
        <w:rPr>
          <w:rFonts w:hAnsi="宋体"/>
          <w:color w:val="000000"/>
        </w:rPr>
      </w:pPr>
      <w:r>
        <w:rPr>
          <w:rFonts w:ascii="宋体" w:hAnsi="宋体" w:hint="eastAsia"/>
          <w:color w:val="000000"/>
          <w:sz w:val="24"/>
        </w:rPr>
        <w:t>29.1</w:t>
      </w:r>
      <w:r>
        <w:rPr>
          <w:rFonts w:ascii="宋体" w:hAnsi="宋体" w:hint="eastAsia"/>
          <w:color w:val="000000"/>
          <w:sz w:val="24"/>
        </w:rPr>
        <w:tab/>
        <w:t>为维护国家利益，采购人在确定中标人之前仍有选择或拒绝任何投标人中标的权力，并对所采取的行为不说明原因。</w:t>
      </w:r>
    </w:p>
    <w:p w:rsidR="008F393D" w:rsidRDefault="0014672F">
      <w:pPr>
        <w:pStyle w:val="30"/>
        <w:spacing w:line="360" w:lineRule="auto"/>
        <w:ind w:left="735" w:hanging="735"/>
        <w:rPr>
          <w:rFonts w:hAnsi="宋体"/>
          <w:color w:val="000000"/>
        </w:rPr>
      </w:pPr>
      <w:r>
        <w:rPr>
          <w:rFonts w:hAnsi="宋体" w:hint="eastAsia"/>
          <w:color w:val="000000"/>
        </w:rPr>
        <w:t>30</w:t>
      </w:r>
      <w:r>
        <w:rPr>
          <w:rFonts w:hAnsi="宋体"/>
          <w:color w:val="000000"/>
        </w:rPr>
        <w:t>.</w:t>
      </w:r>
      <w:r>
        <w:rPr>
          <w:rFonts w:hAnsi="宋体" w:hint="eastAsia"/>
          <w:color w:val="000000"/>
        </w:rPr>
        <w:t xml:space="preserve"> 中标通知</w:t>
      </w:r>
    </w:p>
    <w:p w:rsidR="008F393D" w:rsidRDefault="0014672F">
      <w:pPr>
        <w:spacing w:line="360" w:lineRule="auto"/>
        <w:ind w:left="600" w:hangingChars="250" w:hanging="600"/>
        <w:rPr>
          <w:rFonts w:ascii="宋体" w:hAnsi="宋体"/>
          <w:color w:val="000000"/>
          <w:sz w:val="24"/>
        </w:rPr>
      </w:pPr>
      <w:r>
        <w:rPr>
          <w:rFonts w:ascii="宋体" w:hAnsi="宋体" w:hint="eastAsia"/>
          <w:color w:val="000000"/>
          <w:sz w:val="24"/>
        </w:rPr>
        <w:t>30</w:t>
      </w:r>
      <w:r>
        <w:rPr>
          <w:rFonts w:ascii="宋体" w:hAnsi="宋体"/>
          <w:color w:val="000000"/>
          <w:sz w:val="24"/>
        </w:rPr>
        <w:t>.1</w:t>
      </w:r>
      <w:r>
        <w:rPr>
          <w:rFonts w:ascii="宋体" w:hAnsi="宋体" w:hint="eastAsia"/>
          <w:color w:val="000000"/>
          <w:sz w:val="24"/>
        </w:rPr>
        <w:tab/>
        <w:t>评标结束后，招标机构将按有关规定公告评标结果，并向中标人发出中标通知。</w:t>
      </w:r>
    </w:p>
    <w:p w:rsidR="008F393D" w:rsidRDefault="0014672F">
      <w:pPr>
        <w:spacing w:line="360" w:lineRule="auto"/>
        <w:ind w:left="600" w:hangingChars="250" w:hanging="600"/>
        <w:rPr>
          <w:rFonts w:hAnsi="宋体"/>
          <w:color w:val="000000"/>
        </w:rPr>
      </w:pPr>
      <w:r>
        <w:rPr>
          <w:rFonts w:ascii="宋体" w:hAnsi="宋体"/>
          <w:color w:val="000000"/>
          <w:sz w:val="24"/>
        </w:rPr>
        <w:t>3</w:t>
      </w:r>
      <w:r>
        <w:rPr>
          <w:rFonts w:ascii="宋体" w:hAnsi="宋体" w:hint="eastAsia"/>
          <w:color w:val="000000"/>
          <w:sz w:val="24"/>
        </w:rPr>
        <w:t>0</w:t>
      </w:r>
      <w:r>
        <w:rPr>
          <w:rFonts w:ascii="宋体" w:hAnsi="宋体"/>
          <w:color w:val="000000"/>
          <w:sz w:val="24"/>
        </w:rPr>
        <w:t>.</w:t>
      </w:r>
      <w:r>
        <w:rPr>
          <w:rFonts w:ascii="宋体" w:hAnsi="宋体" w:hint="eastAsia"/>
          <w:color w:val="000000"/>
          <w:sz w:val="24"/>
        </w:rPr>
        <w:t>2公示媒体为</w:t>
      </w:r>
      <w:r>
        <w:rPr>
          <w:rFonts w:ascii="宋体" w:hAnsi="宋体" w:hint="eastAsia"/>
          <w:b/>
          <w:color w:val="000000"/>
          <w:sz w:val="24"/>
        </w:rPr>
        <w:t>同发布公告媒体</w:t>
      </w:r>
      <w:r>
        <w:rPr>
          <w:rFonts w:ascii="宋体" w:hAnsi="宋体" w:hint="eastAsia"/>
          <w:color w:val="000000"/>
          <w:sz w:val="24"/>
        </w:rPr>
        <w:t>。</w:t>
      </w:r>
    </w:p>
    <w:p w:rsidR="008F393D" w:rsidRDefault="0014672F">
      <w:pPr>
        <w:pStyle w:val="30"/>
        <w:spacing w:line="360" w:lineRule="auto"/>
        <w:ind w:left="735" w:hanging="735"/>
        <w:rPr>
          <w:rFonts w:hAnsi="宋体"/>
          <w:color w:val="000000"/>
        </w:rPr>
      </w:pPr>
      <w:r>
        <w:rPr>
          <w:rFonts w:hAnsi="宋体" w:hint="eastAsia"/>
          <w:color w:val="000000"/>
        </w:rPr>
        <w:t>31</w:t>
      </w:r>
      <w:r>
        <w:rPr>
          <w:rFonts w:hAnsi="宋体"/>
          <w:color w:val="000000"/>
        </w:rPr>
        <w:t xml:space="preserve">. </w:t>
      </w:r>
      <w:r>
        <w:rPr>
          <w:rFonts w:hAnsi="宋体" w:hint="eastAsia"/>
          <w:color w:val="000000"/>
        </w:rPr>
        <w:t>签订合同</w:t>
      </w:r>
    </w:p>
    <w:bookmarkEnd w:id="70"/>
    <w:p w:rsidR="008F393D" w:rsidRDefault="0014672F">
      <w:pPr>
        <w:spacing w:line="360" w:lineRule="auto"/>
        <w:ind w:left="600" w:hangingChars="250" w:hanging="600"/>
        <w:rPr>
          <w:rFonts w:ascii="宋体" w:hAnsi="宋体"/>
          <w:color w:val="000000"/>
          <w:sz w:val="24"/>
        </w:rPr>
      </w:pPr>
      <w:r>
        <w:rPr>
          <w:rFonts w:ascii="宋体" w:hAnsi="宋体"/>
          <w:color w:val="000000"/>
          <w:sz w:val="24"/>
        </w:rPr>
        <w:t>3</w:t>
      </w:r>
      <w:r>
        <w:rPr>
          <w:rFonts w:ascii="宋体" w:hAnsi="宋体" w:hint="eastAsia"/>
          <w:color w:val="000000"/>
          <w:sz w:val="24"/>
        </w:rPr>
        <w:t>1</w:t>
      </w:r>
      <w:r>
        <w:rPr>
          <w:rFonts w:ascii="宋体" w:hAnsi="宋体"/>
          <w:color w:val="000000"/>
          <w:sz w:val="24"/>
        </w:rPr>
        <w:t xml:space="preserve">.1 </w:t>
      </w:r>
      <w:r>
        <w:rPr>
          <w:rFonts w:ascii="宋体" w:hAnsi="宋体" w:hint="eastAsia"/>
          <w:color w:val="000000"/>
          <w:sz w:val="24"/>
        </w:rPr>
        <w:t>《中标通知书》发出后</w:t>
      </w:r>
      <w:r>
        <w:rPr>
          <w:rFonts w:ascii="宋体" w:hAnsi="宋体"/>
          <w:color w:val="000000"/>
          <w:sz w:val="24"/>
        </w:rPr>
        <w:t>30</w:t>
      </w:r>
      <w:r>
        <w:rPr>
          <w:rFonts w:ascii="宋体" w:hAnsi="宋体" w:hint="eastAsia"/>
          <w:color w:val="000000"/>
          <w:sz w:val="24"/>
        </w:rPr>
        <w:t>日内，中标人应按照招标文件和中标人的投标文件及评标过程中的有关澄清文件等订立书面合同。中标人不得与采购人再订立背离合同实质性内容的其他协议。</w:t>
      </w:r>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3</w:t>
      </w:r>
      <w:r>
        <w:rPr>
          <w:rFonts w:ascii="宋体" w:hAnsi="宋体" w:hint="eastAsia"/>
          <w:color w:val="000000"/>
          <w:sz w:val="24"/>
        </w:rPr>
        <w:t>1</w:t>
      </w:r>
      <w:r>
        <w:rPr>
          <w:rFonts w:ascii="宋体" w:hAnsi="宋体"/>
          <w:color w:val="000000"/>
          <w:sz w:val="24"/>
        </w:rPr>
        <w:t xml:space="preserve">.2 </w:t>
      </w:r>
      <w:r>
        <w:rPr>
          <w:rFonts w:ascii="宋体" w:hAnsi="宋体" w:hint="eastAsia"/>
          <w:color w:val="000000"/>
          <w:sz w:val="24"/>
        </w:rPr>
        <w:t>如果中标人没有按照上述第</w:t>
      </w:r>
      <w:r>
        <w:rPr>
          <w:rFonts w:ascii="宋体" w:hAnsi="宋体"/>
          <w:color w:val="000000"/>
          <w:sz w:val="24"/>
        </w:rPr>
        <w:t>3</w:t>
      </w:r>
      <w:r>
        <w:rPr>
          <w:rFonts w:ascii="宋体" w:hAnsi="宋体" w:hint="eastAsia"/>
          <w:color w:val="000000"/>
          <w:sz w:val="24"/>
        </w:rPr>
        <w:t>1</w:t>
      </w:r>
      <w:r>
        <w:rPr>
          <w:rFonts w:ascii="宋体" w:hAnsi="宋体"/>
          <w:color w:val="000000"/>
          <w:sz w:val="24"/>
        </w:rPr>
        <w:t>.1</w:t>
      </w:r>
      <w:r>
        <w:rPr>
          <w:rFonts w:ascii="宋体" w:hAnsi="宋体" w:hint="eastAsia"/>
          <w:color w:val="000000"/>
          <w:sz w:val="24"/>
        </w:rPr>
        <w:t>条规定执行，采购人和招标机构将取消该中标决定，其投标保证金不予退还。在此情况下，采购人和招标机构可将合同授予下一中标候选人，或重新招标。</w:t>
      </w:r>
      <w:bookmarkStart w:id="71" w:name="_Toc83547680"/>
    </w:p>
    <w:p w:rsidR="008F393D" w:rsidRDefault="0014672F">
      <w:pPr>
        <w:spacing w:line="360" w:lineRule="auto"/>
        <w:ind w:left="600" w:hangingChars="250" w:hanging="600"/>
        <w:rPr>
          <w:rFonts w:ascii="宋体" w:hAnsi="宋体"/>
          <w:color w:val="000000"/>
          <w:sz w:val="24"/>
        </w:rPr>
      </w:pPr>
      <w:r>
        <w:rPr>
          <w:rFonts w:ascii="宋体" w:hAnsi="宋体"/>
          <w:color w:val="000000"/>
          <w:sz w:val="24"/>
        </w:rPr>
        <w:t>3</w:t>
      </w:r>
      <w:r>
        <w:rPr>
          <w:rFonts w:ascii="宋体" w:hAnsi="宋体" w:hint="eastAsia"/>
          <w:color w:val="000000"/>
          <w:sz w:val="24"/>
        </w:rPr>
        <w:t>2．招标代理服务费</w:t>
      </w:r>
      <w:bookmarkEnd w:id="71"/>
    </w:p>
    <w:p w:rsidR="00390116" w:rsidRDefault="0014672F" w:rsidP="00390116">
      <w:pPr>
        <w:spacing w:line="360" w:lineRule="auto"/>
        <w:ind w:left="600" w:hangingChars="250" w:hanging="600"/>
        <w:jc w:val="left"/>
        <w:rPr>
          <w:rFonts w:ascii="宋体" w:hAnsi="宋体"/>
          <w:b/>
          <w:color w:val="000000"/>
          <w:sz w:val="24"/>
        </w:rPr>
      </w:pPr>
      <w:r w:rsidRPr="00D80EB6">
        <w:rPr>
          <w:rFonts w:ascii="宋体" w:hAnsi="宋体"/>
          <w:color w:val="000000"/>
          <w:sz w:val="24"/>
        </w:rPr>
        <w:lastRenderedPageBreak/>
        <w:t>3</w:t>
      </w:r>
      <w:r w:rsidRPr="00D80EB6">
        <w:rPr>
          <w:rFonts w:ascii="宋体" w:hAnsi="宋体" w:hint="eastAsia"/>
          <w:color w:val="000000"/>
          <w:sz w:val="24"/>
        </w:rPr>
        <w:t>2</w:t>
      </w:r>
      <w:r w:rsidRPr="00D80EB6">
        <w:rPr>
          <w:rFonts w:ascii="宋体" w:hAnsi="宋体"/>
          <w:color w:val="000000"/>
          <w:sz w:val="24"/>
        </w:rPr>
        <w:t>.1</w:t>
      </w:r>
      <w:r w:rsidRPr="00AC01DB">
        <w:rPr>
          <w:rFonts w:ascii="宋体" w:hAnsi="宋体" w:hint="eastAsia"/>
          <w:color w:val="000000"/>
          <w:sz w:val="24"/>
        </w:rPr>
        <w:t>本项目由中标单位向招标代理公司交纳招标代理服务费。</w:t>
      </w:r>
    </w:p>
    <w:p w:rsidR="00390116" w:rsidRPr="00390116" w:rsidRDefault="00390116" w:rsidP="00141FDA">
      <w:pPr>
        <w:spacing w:line="360" w:lineRule="auto"/>
        <w:ind w:left="600" w:hangingChars="250" w:hanging="600"/>
        <w:jc w:val="left"/>
        <w:rPr>
          <w:rFonts w:ascii="宋体" w:hAnsi="宋体"/>
          <w:color w:val="000000"/>
          <w:sz w:val="24"/>
        </w:rPr>
      </w:pPr>
      <w:r w:rsidRPr="00390116">
        <w:rPr>
          <w:rFonts w:ascii="宋体" w:hAnsi="宋体" w:hint="eastAsia"/>
          <w:color w:val="000000"/>
          <w:sz w:val="24"/>
        </w:rPr>
        <w:t>3</w:t>
      </w:r>
      <w:r w:rsidRPr="00390116">
        <w:rPr>
          <w:rFonts w:ascii="宋体" w:hAnsi="宋体"/>
          <w:color w:val="000000"/>
          <w:sz w:val="24"/>
        </w:rPr>
        <w:t>2.2</w:t>
      </w:r>
      <w:r w:rsidRPr="00390116">
        <w:rPr>
          <w:rFonts w:ascii="宋体" w:hAnsi="宋体" w:hint="eastAsia"/>
          <w:color w:val="000000"/>
          <w:sz w:val="24"/>
        </w:rPr>
        <w:t>本项目服务费为：人民币</w:t>
      </w:r>
      <w:r w:rsidR="00141FDA">
        <w:rPr>
          <w:rFonts w:ascii="宋体" w:hAnsi="宋体" w:hint="eastAsia"/>
          <w:color w:val="000000"/>
          <w:sz w:val="24"/>
        </w:rPr>
        <w:t>10000.00</w:t>
      </w:r>
      <w:r w:rsidRPr="00390116">
        <w:rPr>
          <w:rFonts w:ascii="宋体" w:hAnsi="宋体" w:hint="eastAsia"/>
          <w:color w:val="000000"/>
          <w:sz w:val="24"/>
        </w:rPr>
        <w:t>元（大写：</w:t>
      </w:r>
      <w:r w:rsidR="00141FDA">
        <w:rPr>
          <w:rFonts w:ascii="宋体" w:hAnsi="宋体" w:hint="eastAsia"/>
          <w:sz w:val="24"/>
        </w:rPr>
        <w:t>壹万元整</w:t>
      </w:r>
      <w:r w:rsidRPr="00390116">
        <w:rPr>
          <w:rFonts w:ascii="宋体" w:hAnsi="宋体" w:hint="eastAsia"/>
          <w:color w:val="000000"/>
          <w:sz w:val="24"/>
        </w:rPr>
        <w:t>）。</w:t>
      </w:r>
    </w:p>
    <w:p w:rsidR="00390116" w:rsidRDefault="00390116" w:rsidP="00390116">
      <w:pPr>
        <w:spacing w:line="360" w:lineRule="auto"/>
        <w:ind w:left="600" w:hangingChars="250" w:hanging="600"/>
        <w:jc w:val="left"/>
        <w:rPr>
          <w:rFonts w:ascii="宋体" w:hAnsi="宋体"/>
          <w:color w:val="000000"/>
          <w:sz w:val="24"/>
        </w:rPr>
      </w:pPr>
      <w:r>
        <w:rPr>
          <w:rFonts w:ascii="宋体" w:hAnsi="宋体"/>
          <w:color w:val="000000"/>
          <w:sz w:val="24"/>
        </w:rPr>
        <w:t>32.3</w:t>
      </w:r>
      <w:r w:rsidRPr="00390116">
        <w:rPr>
          <w:rFonts w:ascii="宋体" w:hAnsi="宋体" w:hint="eastAsia"/>
          <w:color w:val="000000"/>
          <w:sz w:val="24"/>
        </w:rPr>
        <w:t>代理报酬的支付时间：</w:t>
      </w:r>
    </w:p>
    <w:p w:rsidR="00390116" w:rsidRPr="00390116" w:rsidRDefault="00141FDA" w:rsidP="00390116">
      <w:pPr>
        <w:spacing w:line="360" w:lineRule="auto"/>
        <w:jc w:val="left"/>
        <w:rPr>
          <w:rFonts w:ascii="宋体" w:hAnsi="宋体"/>
          <w:color w:val="000000"/>
          <w:sz w:val="24"/>
        </w:rPr>
        <w:sectPr w:rsidR="00390116" w:rsidRPr="00390116">
          <w:headerReference w:type="default" r:id="rId13"/>
          <w:footerReference w:type="default" r:id="rId14"/>
          <w:pgSz w:w="11907" w:h="16840"/>
          <w:pgMar w:top="1361" w:right="1531" w:bottom="1191" w:left="1531" w:header="851" w:footer="737" w:gutter="0"/>
          <w:pgNumType w:chapStyle="5"/>
          <w:cols w:space="0"/>
          <w:docGrid w:linePitch="285"/>
        </w:sectPr>
      </w:pPr>
      <w:r>
        <w:rPr>
          <w:rFonts w:ascii="宋体" w:hAnsi="宋体" w:hint="eastAsia"/>
          <w:sz w:val="24"/>
        </w:rPr>
        <w:t>招标代理</w:t>
      </w:r>
      <w:r>
        <w:rPr>
          <w:rFonts w:ascii="宋体" w:hAnsi="宋体" w:hint="eastAsia"/>
          <w:color w:val="000000"/>
          <w:sz w:val="24"/>
        </w:rPr>
        <w:t>服务</w:t>
      </w:r>
      <w:r>
        <w:rPr>
          <w:rFonts w:ascii="宋体" w:hAnsi="宋体" w:hint="eastAsia"/>
          <w:sz w:val="24"/>
        </w:rPr>
        <w:t>费在</w:t>
      </w:r>
      <w:r>
        <w:rPr>
          <w:rFonts w:ascii="宋体" w:hAnsi="宋体" w:hint="eastAsia"/>
          <w:color w:val="000000"/>
          <w:sz w:val="24"/>
        </w:rPr>
        <w:t>中标人领取中标通知书后依据上述金额向乙方一次性支付全部招标代理服务费。</w:t>
      </w:r>
      <w:r w:rsidR="00390116" w:rsidRPr="00390116">
        <w:rPr>
          <w:rFonts w:ascii="宋体" w:hAnsi="宋体" w:hint="eastAsia"/>
          <w:color w:val="000000"/>
          <w:sz w:val="24"/>
        </w:rPr>
        <w:t>。</w:t>
      </w:r>
    </w:p>
    <w:p w:rsidR="008F393D" w:rsidRPr="00C03818" w:rsidRDefault="0014672F" w:rsidP="00C03818">
      <w:pPr>
        <w:pStyle w:val="1"/>
        <w:jc w:val="center"/>
        <w:rPr>
          <w:b/>
          <w:szCs w:val="32"/>
        </w:rPr>
      </w:pPr>
      <w:r w:rsidRPr="00C03818">
        <w:rPr>
          <w:rFonts w:hint="eastAsia"/>
          <w:b/>
          <w:szCs w:val="32"/>
        </w:rPr>
        <w:lastRenderedPageBreak/>
        <w:t>第三</w:t>
      </w:r>
      <w:r w:rsidR="00C03818">
        <w:rPr>
          <w:rFonts w:hint="eastAsia"/>
          <w:b/>
          <w:szCs w:val="32"/>
        </w:rPr>
        <w:t>章</w:t>
      </w:r>
      <w:r w:rsidRPr="00C03818">
        <w:rPr>
          <w:rFonts w:hint="eastAsia"/>
          <w:b/>
          <w:szCs w:val="32"/>
        </w:rPr>
        <w:t xml:space="preserve">  技术需求书</w:t>
      </w:r>
    </w:p>
    <w:p w:rsidR="00036DAA" w:rsidRDefault="00036DAA" w:rsidP="00036DAA">
      <w:pPr>
        <w:spacing w:line="360" w:lineRule="auto"/>
        <w:rPr>
          <w:sz w:val="24"/>
        </w:rPr>
      </w:pPr>
      <w:r>
        <w:rPr>
          <w:sz w:val="24"/>
        </w:rPr>
        <w:t>一、项目概况</w:t>
      </w:r>
    </w:p>
    <w:p w:rsidR="00036DAA" w:rsidRDefault="00036DAA" w:rsidP="00036DAA">
      <w:pPr>
        <w:spacing w:line="360" w:lineRule="auto"/>
        <w:ind w:firstLineChars="200" w:firstLine="480"/>
        <w:rPr>
          <w:sz w:val="24"/>
        </w:rPr>
      </w:pPr>
      <w:r>
        <w:rPr>
          <w:sz w:val="24"/>
        </w:rPr>
        <w:t>朝阳区委组织部统一派驻在朝阳区各街乡、园区、楼宇、社会组织主管单位等的基层专职党务工作者</w:t>
      </w:r>
      <w:r>
        <w:rPr>
          <w:rFonts w:hint="eastAsia"/>
          <w:sz w:val="24"/>
        </w:rPr>
        <w:t>预计</w:t>
      </w:r>
      <w:r>
        <w:rPr>
          <w:rFonts w:hint="eastAsia"/>
          <w:sz w:val="24"/>
        </w:rPr>
        <w:t>2</w:t>
      </w:r>
      <w:r>
        <w:rPr>
          <w:sz w:val="24"/>
        </w:rPr>
        <w:t>10</w:t>
      </w:r>
      <w:r>
        <w:rPr>
          <w:sz w:val="24"/>
        </w:rPr>
        <w:t>人，现拟通过公开招标的方式选取一家劳务派遣公司，对基层专职党务工作者进行劳动关系管理及其他相关服务。</w:t>
      </w:r>
    </w:p>
    <w:p w:rsidR="00036DAA" w:rsidRDefault="00036DAA" w:rsidP="00036DAA">
      <w:pPr>
        <w:spacing w:line="360" w:lineRule="auto"/>
        <w:rPr>
          <w:sz w:val="24"/>
        </w:rPr>
      </w:pPr>
      <w:r>
        <w:rPr>
          <w:sz w:val="24"/>
        </w:rPr>
        <w:t>二、服务要求</w:t>
      </w:r>
    </w:p>
    <w:p w:rsidR="00036DAA" w:rsidRDefault="00036DAA" w:rsidP="00036DAA">
      <w:pPr>
        <w:spacing w:line="360" w:lineRule="auto"/>
        <w:ind w:firstLineChars="200" w:firstLine="480"/>
        <w:rPr>
          <w:sz w:val="24"/>
        </w:rPr>
      </w:pPr>
      <w:r>
        <w:rPr>
          <w:sz w:val="24"/>
        </w:rPr>
        <w:t>1</w:t>
      </w:r>
      <w:r>
        <w:rPr>
          <w:sz w:val="24"/>
        </w:rPr>
        <w:t>、劳务派遣公司具有符合《劳务派遣行政许可实施办法》规定的劳务派遣企业资质，并获得相关职能部门行政许可的资质好、信誉佳的劳务派遣企业，基层专职党务工作者采用劳务派遣用工方式，由劳务派遣公司提供包括劳动关系管理、提供派遣管理意见、提供档案证明服务、处理突发事件、审核发放工资、扣缴险金税费、处理劳务纠纷，提供相关日常管理、考核等相关制度以及区委组织部要求的其他服务。</w:t>
      </w:r>
    </w:p>
    <w:p w:rsidR="00036DAA" w:rsidRDefault="00036DAA" w:rsidP="00036DAA">
      <w:pPr>
        <w:spacing w:line="360" w:lineRule="auto"/>
        <w:ind w:firstLineChars="200" w:firstLine="480"/>
        <w:rPr>
          <w:sz w:val="24"/>
        </w:rPr>
      </w:pPr>
      <w:r>
        <w:rPr>
          <w:sz w:val="24"/>
        </w:rPr>
        <w:t>2</w:t>
      </w:r>
      <w:r>
        <w:rPr>
          <w:sz w:val="24"/>
        </w:rPr>
        <w:t>、劳务派遣公司全面负责基层专职党务工作者的劳务用工管理、劳务纠纷处理与社保办理等工作，解决基层专职党务工作者所有可能发生的问题，处理因劳动关系产生的一切事宜，与基层专职党务工作者签订劳务派遣合同，并且提供给采购方备案。</w:t>
      </w:r>
    </w:p>
    <w:p w:rsidR="00036DAA" w:rsidRDefault="00036DAA" w:rsidP="00036DAA">
      <w:pPr>
        <w:spacing w:line="360" w:lineRule="auto"/>
        <w:ind w:firstLineChars="200" w:firstLine="480"/>
        <w:rPr>
          <w:sz w:val="24"/>
        </w:rPr>
      </w:pPr>
      <w:r>
        <w:rPr>
          <w:sz w:val="24"/>
        </w:rPr>
        <w:t>3</w:t>
      </w:r>
      <w:r>
        <w:rPr>
          <w:sz w:val="24"/>
        </w:rPr>
        <w:t>、为已签订派遣合同的基层党务工作者，依据相关法律政策和人员变动情况，按时、足额提供社会保险、住房公积金、个人所得税等相关费用的代扣代缴服务，并及时向区委组织部提供相关部门出具的缴费证明，由于劳务派遣机构的原因，出现漏扣漏缴、缺扣缺缴、多扣多缴等情况，由派遣公司承担相应法律责任。</w:t>
      </w:r>
    </w:p>
    <w:p w:rsidR="00036DAA" w:rsidRDefault="00036DAA" w:rsidP="00036DAA">
      <w:pPr>
        <w:spacing w:line="360" w:lineRule="auto"/>
        <w:ind w:firstLineChars="200" w:firstLine="480"/>
        <w:rPr>
          <w:sz w:val="24"/>
        </w:rPr>
      </w:pPr>
      <w:r>
        <w:rPr>
          <w:sz w:val="24"/>
        </w:rPr>
        <w:t>4.</w:t>
      </w:r>
      <w:r>
        <w:rPr>
          <w:sz w:val="24"/>
        </w:rPr>
        <w:t>代付人员工资。根据区委组织部要求和人员变动情况</w:t>
      </w:r>
      <w:r>
        <w:rPr>
          <w:sz w:val="24"/>
        </w:rPr>
        <w:t>,</w:t>
      </w:r>
      <w:r>
        <w:rPr>
          <w:sz w:val="24"/>
        </w:rPr>
        <w:t>制定基层党务工作者</w:t>
      </w:r>
      <w:r>
        <w:rPr>
          <w:rFonts w:hint="eastAsia"/>
          <w:sz w:val="24"/>
        </w:rPr>
        <w:t>薪酬福利方案、</w:t>
      </w:r>
      <w:r>
        <w:rPr>
          <w:sz w:val="24"/>
        </w:rPr>
        <w:t>工资体系和考核办法，并按照区委组织部的要求和提供的经费，做好工资核算、岗位及级别调整，并按月足额发放人员工资。确保每名基层党务工作者按时足额接收到工资，并寄发工资证明，出现漏发、缺发、多发等情况，由派遣公司承担法律责任。</w:t>
      </w:r>
    </w:p>
    <w:p w:rsidR="00036DAA" w:rsidRDefault="00036DAA" w:rsidP="00036DAA">
      <w:pPr>
        <w:spacing w:line="360" w:lineRule="auto"/>
        <w:ind w:firstLineChars="200" w:firstLine="480"/>
        <w:rPr>
          <w:sz w:val="24"/>
        </w:rPr>
      </w:pPr>
      <w:r>
        <w:rPr>
          <w:sz w:val="24"/>
        </w:rPr>
        <w:t>5</w:t>
      </w:r>
      <w:r>
        <w:rPr>
          <w:sz w:val="24"/>
        </w:rPr>
        <w:t>、随时为区委组织部及用人单位提供</w:t>
      </w:r>
      <w:r>
        <w:rPr>
          <w:sz w:val="24"/>
        </w:rPr>
        <w:t>“</w:t>
      </w:r>
      <w:r>
        <w:rPr>
          <w:sz w:val="24"/>
        </w:rPr>
        <w:t>法律规定、政策规定、文件依据、办事流程</w:t>
      </w:r>
      <w:r>
        <w:rPr>
          <w:sz w:val="24"/>
        </w:rPr>
        <w:t>”</w:t>
      </w:r>
      <w:r>
        <w:rPr>
          <w:sz w:val="24"/>
        </w:rPr>
        <w:t>等涉及基层党务工作者派遣用工管理的法律政策咨询服务，确保咨询反馈的及时性、权威性、操作性。</w:t>
      </w:r>
    </w:p>
    <w:p w:rsidR="00036DAA" w:rsidRDefault="00036DAA" w:rsidP="00036DAA">
      <w:pPr>
        <w:spacing w:line="360" w:lineRule="auto"/>
        <w:ind w:firstLineChars="200" w:firstLine="480"/>
        <w:rPr>
          <w:sz w:val="24"/>
        </w:rPr>
      </w:pPr>
      <w:r>
        <w:rPr>
          <w:sz w:val="24"/>
        </w:rPr>
        <w:t>6</w:t>
      </w:r>
      <w:r>
        <w:rPr>
          <w:sz w:val="24"/>
        </w:rPr>
        <w:t>、配备专职法务人员或长期合作法务机构，熟悉劳动仲裁、法院等劳务纠纷、劳动争议处理等机构，能够及时高效处理基层党务工作者劳务纠纷、争议、诉讼等案事件。</w:t>
      </w:r>
    </w:p>
    <w:p w:rsidR="00036DAA" w:rsidRDefault="00036DAA" w:rsidP="00036DAA">
      <w:pPr>
        <w:spacing w:line="360" w:lineRule="auto"/>
        <w:ind w:firstLineChars="200" w:firstLine="480"/>
        <w:rPr>
          <w:sz w:val="24"/>
        </w:rPr>
      </w:pPr>
      <w:r>
        <w:rPr>
          <w:sz w:val="24"/>
        </w:rPr>
        <w:t>7</w:t>
      </w:r>
      <w:r>
        <w:rPr>
          <w:sz w:val="24"/>
        </w:rPr>
        <w:t>、按照法律和相关制度规定，为离职、辞退基层党务工作者办理相关手续，并</w:t>
      </w:r>
      <w:r>
        <w:rPr>
          <w:sz w:val="24"/>
        </w:rPr>
        <w:lastRenderedPageBreak/>
        <w:t>配合区委组织部和用人单位等督促基层党务工作者办理工作交接等相关工作。对符合离职、辞退情况，但长期不上岗或不办理离职、辞退手续的，按照法律规定发送通知文书，做好离职、辞退管理工作，对于达到法定退休年龄的人员</w:t>
      </w:r>
      <w:r>
        <w:rPr>
          <w:sz w:val="24"/>
        </w:rPr>
        <w:t>,</w:t>
      </w:r>
      <w:r>
        <w:rPr>
          <w:sz w:val="24"/>
        </w:rPr>
        <w:t>办理相关退休手续等。未依法规范办理相关手续，导致基层党务工作者经费超发或其他劳务纠纷的，由派遣公司承担赔偿责任或其他法律责任。</w:t>
      </w:r>
    </w:p>
    <w:p w:rsidR="00036DAA" w:rsidRDefault="00036DAA" w:rsidP="00036DAA">
      <w:pPr>
        <w:spacing w:line="360" w:lineRule="auto"/>
        <w:ind w:firstLineChars="200" w:firstLine="480"/>
        <w:rPr>
          <w:sz w:val="24"/>
        </w:rPr>
      </w:pPr>
      <w:r>
        <w:rPr>
          <w:sz w:val="24"/>
        </w:rPr>
        <w:t>8</w:t>
      </w:r>
      <w:r>
        <w:rPr>
          <w:sz w:val="24"/>
        </w:rPr>
        <w:t>、劳务派遣公司须针对本项目组建由专职人员构成的项目组，负责本项目的日常事务处理、人员管理及咨询等事宜，且团队成员具有相关从业经验。劳务派遣公司须使用计算机信息系统对专职党务工作者进行管理</w:t>
      </w:r>
      <w:r>
        <w:rPr>
          <w:sz w:val="24"/>
        </w:rPr>
        <w:t>,</w:t>
      </w:r>
      <w:r>
        <w:rPr>
          <w:sz w:val="24"/>
        </w:rPr>
        <w:t>确保能随时查看派遣在不同用人单位基层党务工作者基本情况、工资发放等情况。</w:t>
      </w:r>
    </w:p>
    <w:p w:rsidR="00036DAA" w:rsidRDefault="00036DAA" w:rsidP="00036DAA">
      <w:pPr>
        <w:spacing w:line="360" w:lineRule="auto"/>
        <w:ind w:firstLineChars="200" w:firstLine="480"/>
        <w:rPr>
          <w:sz w:val="24"/>
        </w:rPr>
      </w:pPr>
      <w:r>
        <w:rPr>
          <w:sz w:val="24"/>
        </w:rPr>
        <w:t>9</w:t>
      </w:r>
      <w:r>
        <w:rPr>
          <w:sz w:val="24"/>
        </w:rPr>
        <w:t>、劳务派遣公司负责处理所有劳务纠纷事宜，并承担因劳务纠纷引起的全部责任。劳务专职党务工作者发生工作事故劳务派遣公司负责按相关保险条例妥善处理，并负责办理申报和理赔事宜。</w:t>
      </w:r>
    </w:p>
    <w:p w:rsidR="00036DAA" w:rsidRDefault="00036DAA" w:rsidP="00036DAA">
      <w:pPr>
        <w:spacing w:line="360" w:lineRule="auto"/>
        <w:rPr>
          <w:sz w:val="24"/>
        </w:rPr>
      </w:pPr>
      <w:r>
        <w:rPr>
          <w:sz w:val="24"/>
        </w:rPr>
        <w:t>三、服务费用</w:t>
      </w:r>
    </w:p>
    <w:p w:rsidR="00036DAA" w:rsidRDefault="00036DAA" w:rsidP="00036DAA">
      <w:pPr>
        <w:spacing w:line="360" w:lineRule="auto"/>
        <w:ind w:firstLineChars="200" w:firstLine="480"/>
        <w:rPr>
          <w:sz w:val="24"/>
        </w:rPr>
      </w:pPr>
      <w:r>
        <w:rPr>
          <w:sz w:val="24"/>
        </w:rPr>
        <w:t>本项目预算金额</w:t>
      </w:r>
      <w:r w:rsidR="00E0776B">
        <w:rPr>
          <w:sz w:val="24"/>
        </w:rPr>
        <w:t>3066</w:t>
      </w:r>
      <w:r>
        <w:rPr>
          <w:sz w:val="24"/>
        </w:rPr>
        <w:t>万元为基层专职党务工作者薪酬福利费用及劳务派遣服务费用总和，专职党务工作者薪酬福利费用按照朝阳区委组织部要求据实结算。</w:t>
      </w:r>
    </w:p>
    <w:p w:rsidR="00036DAA" w:rsidRDefault="00036DAA" w:rsidP="00036DAA">
      <w:pPr>
        <w:spacing w:line="360" w:lineRule="auto"/>
        <w:ind w:firstLineChars="200" w:firstLine="482"/>
        <w:rPr>
          <w:b/>
          <w:bCs/>
          <w:sz w:val="24"/>
        </w:rPr>
      </w:pPr>
      <w:r>
        <w:rPr>
          <w:b/>
          <w:bCs/>
          <w:sz w:val="24"/>
        </w:rPr>
        <w:t>基层专职党务工作者服务费标准为每人每月</w:t>
      </w:r>
      <w:r w:rsidRPr="00E37DA9">
        <w:rPr>
          <w:rFonts w:hint="eastAsia"/>
          <w:b/>
          <w:bCs/>
          <w:sz w:val="24"/>
        </w:rPr>
        <w:t>最高</w:t>
      </w:r>
      <w:r w:rsidRPr="00E37DA9">
        <w:rPr>
          <w:b/>
          <w:bCs/>
          <w:sz w:val="24"/>
        </w:rPr>
        <w:t>100</w:t>
      </w:r>
      <w:r w:rsidRPr="00E37DA9">
        <w:rPr>
          <w:rFonts w:hint="eastAsia"/>
          <w:b/>
          <w:bCs/>
          <w:sz w:val="24"/>
        </w:rPr>
        <w:t>元</w:t>
      </w:r>
      <w:r>
        <w:rPr>
          <w:b/>
          <w:bCs/>
          <w:sz w:val="24"/>
        </w:rPr>
        <w:t>，报价超过该金额视为</w:t>
      </w:r>
      <w:r>
        <w:rPr>
          <w:rFonts w:hint="eastAsia"/>
          <w:b/>
          <w:bCs/>
          <w:sz w:val="24"/>
        </w:rPr>
        <w:t>无效投标</w:t>
      </w:r>
      <w:r>
        <w:rPr>
          <w:b/>
          <w:bCs/>
          <w:sz w:val="24"/>
        </w:rPr>
        <w:t>。</w:t>
      </w:r>
    </w:p>
    <w:p w:rsidR="00036DAA" w:rsidRDefault="00036DAA" w:rsidP="00036DAA">
      <w:pPr>
        <w:spacing w:line="360" w:lineRule="auto"/>
        <w:rPr>
          <w:sz w:val="24"/>
        </w:rPr>
      </w:pPr>
      <w:r>
        <w:rPr>
          <w:sz w:val="24"/>
        </w:rPr>
        <w:t>四、服务期限：一年</w:t>
      </w:r>
      <w:r>
        <w:rPr>
          <w:rFonts w:hint="eastAsia"/>
          <w:sz w:val="24"/>
        </w:rPr>
        <w:t>。</w:t>
      </w:r>
    </w:p>
    <w:p w:rsidR="00036DAA" w:rsidRDefault="00036DAA" w:rsidP="00036DAA"/>
    <w:p w:rsidR="004731FD" w:rsidRPr="004731FD" w:rsidRDefault="004731FD" w:rsidP="00901B54">
      <w:pPr>
        <w:spacing w:line="360" w:lineRule="auto"/>
        <w:rPr>
          <w:rFonts w:ascii="宋体" w:hAnsi="宋体"/>
          <w:sz w:val="24"/>
        </w:rPr>
      </w:pPr>
    </w:p>
    <w:p w:rsidR="004731FD" w:rsidRPr="004731FD" w:rsidRDefault="004731FD" w:rsidP="005C0708">
      <w:pPr>
        <w:spacing w:line="360" w:lineRule="auto"/>
        <w:rPr>
          <w:rFonts w:ascii="宋体" w:hAnsi="宋体"/>
          <w:b/>
          <w:sz w:val="24"/>
        </w:rPr>
        <w:sectPr w:rsidR="004731FD" w:rsidRPr="004731FD">
          <w:pgSz w:w="11907" w:h="16840"/>
          <w:pgMar w:top="1361" w:right="1531" w:bottom="1191" w:left="1531" w:header="851" w:footer="737" w:gutter="0"/>
          <w:pgNumType w:chapStyle="5"/>
          <w:cols w:space="0"/>
          <w:docGrid w:linePitch="285"/>
        </w:sectPr>
      </w:pPr>
    </w:p>
    <w:p w:rsidR="00E51EB8" w:rsidRPr="00901B54" w:rsidRDefault="0014672F" w:rsidP="00901B54">
      <w:pPr>
        <w:pStyle w:val="1"/>
        <w:jc w:val="center"/>
        <w:rPr>
          <w:b/>
          <w:szCs w:val="32"/>
        </w:rPr>
      </w:pPr>
      <w:r w:rsidRPr="00201773">
        <w:rPr>
          <w:rFonts w:hint="eastAsia"/>
          <w:b/>
          <w:szCs w:val="32"/>
        </w:rPr>
        <w:lastRenderedPageBreak/>
        <w:t>第四</w:t>
      </w:r>
      <w:r w:rsidR="00201773">
        <w:rPr>
          <w:rFonts w:hint="eastAsia"/>
          <w:b/>
          <w:szCs w:val="32"/>
        </w:rPr>
        <w:t>章</w:t>
      </w:r>
      <w:r w:rsidRPr="00201773">
        <w:rPr>
          <w:rFonts w:hint="eastAsia"/>
          <w:b/>
          <w:szCs w:val="32"/>
        </w:rPr>
        <w:t xml:space="preserve">  合同条款</w:t>
      </w:r>
    </w:p>
    <w:p w:rsidR="00E0776B" w:rsidRDefault="00E0776B" w:rsidP="00E0776B">
      <w:pPr>
        <w:jc w:val="center"/>
        <w:rPr>
          <w:sz w:val="24"/>
        </w:rPr>
      </w:pPr>
      <w:r>
        <w:rPr>
          <w:sz w:val="24"/>
        </w:rPr>
        <w:t>（合同条款以最终签订合同为准）</w:t>
      </w:r>
    </w:p>
    <w:p w:rsidR="00E0776B" w:rsidRDefault="00E0776B" w:rsidP="00E0776B"/>
    <w:p w:rsidR="00E0776B" w:rsidRDefault="00E0776B" w:rsidP="00E0776B">
      <w:pPr>
        <w:spacing w:line="360" w:lineRule="auto"/>
        <w:ind w:firstLine="454"/>
        <w:rPr>
          <w:sz w:val="24"/>
        </w:rPr>
      </w:pPr>
      <w:r>
        <w:rPr>
          <w:sz w:val="24"/>
        </w:rPr>
        <w:t>合同特殊条款是合同一般条款的补充和修改。如果两者之间有抵触，应以特殊条款为准。</w:t>
      </w:r>
    </w:p>
    <w:p w:rsidR="00E0776B" w:rsidRDefault="00E0776B" w:rsidP="00E0776B">
      <w:pPr>
        <w:spacing w:line="360" w:lineRule="auto"/>
        <w:rPr>
          <w:sz w:val="24"/>
        </w:rPr>
      </w:pPr>
      <w:r>
        <w:rPr>
          <w:sz w:val="24"/>
        </w:rPr>
        <w:t>一、定义</w:t>
      </w:r>
    </w:p>
    <w:p w:rsidR="00E0776B" w:rsidRDefault="00E0776B" w:rsidP="00E0776B">
      <w:pPr>
        <w:spacing w:line="360" w:lineRule="auto"/>
        <w:rPr>
          <w:sz w:val="24"/>
        </w:rPr>
      </w:pPr>
      <w:r>
        <w:rPr>
          <w:sz w:val="24"/>
        </w:rPr>
        <w:t>1</w:t>
      </w:r>
      <w:r>
        <w:rPr>
          <w:sz w:val="24"/>
        </w:rPr>
        <w:t>．甲方：系指与中标人签署合同的单位。</w:t>
      </w:r>
    </w:p>
    <w:p w:rsidR="00E0776B" w:rsidRDefault="00E0776B" w:rsidP="00E0776B">
      <w:pPr>
        <w:spacing w:line="360" w:lineRule="auto"/>
        <w:rPr>
          <w:sz w:val="24"/>
          <w:u w:val="single"/>
        </w:rPr>
      </w:pPr>
      <w:r>
        <w:rPr>
          <w:sz w:val="24"/>
        </w:rPr>
        <w:t>本合同甲方系指：</w:t>
      </w:r>
      <w:r>
        <w:rPr>
          <w:sz w:val="24"/>
          <w:u w:val="single"/>
        </w:rPr>
        <w:t xml:space="preserve"> </w:t>
      </w:r>
      <w:r>
        <w:rPr>
          <w:sz w:val="24"/>
          <w:u w:val="single"/>
        </w:rPr>
        <w:t>北京市朝阳区人民政府机关（中共北京市朝阳区委组织部）</w:t>
      </w:r>
      <w:r>
        <w:rPr>
          <w:sz w:val="24"/>
          <w:u w:val="single"/>
        </w:rPr>
        <w:t xml:space="preserve">  </w:t>
      </w:r>
      <w:r>
        <w:rPr>
          <w:sz w:val="24"/>
        </w:rPr>
        <w:t>。</w:t>
      </w:r>
    </w:p>
    <w:p w:rsidR="00E0776B" w:rsidRDefault="00E0776B" w:rsidP="00E0776B">
      <w:pPr>
        <w:spacing w:line="360" w:lineRule="auto"/>
        <w:jc w:val="left"/>
        <w:rPr>
          <w:sz w:val="24"/>
        </w:rPr>
      </w:pPr>
      <w:r>
        <w:rPr>
          <w:sz w:val="24"/>
        </w:rPr>
        <w:t>2</w:t>
      </w:r>
      <w:r>
        <w:rPr>
          <w:sz w:val="24"/>
        </w:rPr>
        <w:t>．乙方：系指根据合同约定提供相关服务的成交供应商。</w:t>
      </w:r>
    </w:p>
    <w:p w:rsidR="00E0776B" w:rsidRDefault="00E0776B" w:rsidP="00E0776B">
      <w:pPr>
        <w:spacing w:line="360" w:lineRule="auto"/>
        <w:jc w:val="left"/>
        <w:rPr>
          <w:sz w:val="24"/>
        </w:rPr>
      </w:pPr>
      <w:r>
        <w:rPr>
          <w:sz w:val="24"/>
        </w:rPr>
        <w:t>本合同乙方指：</w:t>
      </w:r>
      <w:r>
        <w:rPr>
          <w:sz w:val="24"/>
          <w:u w:val="single"/>
        </w:rPr>
        <w:t xml:space="preserve">                             </w:t>
      </w:r>
      <w:r>
        <w:rPr>
          <w:sz w:val="24"/>
        </w:rPr>
        <w:t>。</w:t>
      </w:r>
    </w:p>
    <w:p w:rsidR="00E0776B" w:rsidRDefault="00E0776B" w:rsidP="00E0776B">
      <w:pPr>
        <w:spacing w:line="360" w:lineRule="auto"/>
        <w:jc w:val="left"/>
        <w:rPr>
          <w:sz w:val="24"/>
        </w:rPr>
      </w:pPr>
      <w:r>
        <w:rPr>
          <w:sz w:val="24"/>
        </w:rPr>
        <w:t>3</w:t>
      </w:r>
      <w:r>
        <w:rPr>
          <w:sz w:val="24"/>
        </w:rPr>
        <w:t>．</w:t>
      </w:r>
      <w:r>
        <w:rPr>
          <w:sz w:val="24"/>
        </w:rPr>
        <w:t>“</w:t>
      </w:r>
      <w:r>
        <w:rPr>
          <w:sz w:val="24"/>
        </w:rPr>
        <w:t>合同</w:t>
      </w:r>
      <w:r>
        <w:rPr>
          <w:sz w:val="24"/>
        </w:rPr>
        <w:t>”</w:t>
      </w:r>
      <w:r>
        <w:rPr>
          <w:sz w:val="24"/>
        </w:rPr>
        <w:t>系指甲乙双方签署的、合同格式中载明的甲乙双方所达成的协议，</w:t>
      </w:r>
      <w:r>
        <w:rPr>
          <w:sz w:val="24"/>
        </w:rPr>
        <w:t xml:space="preserve"> </w:t>
      </w:r>
      <w:r>
        <w:rPr>
          <w:sz w:val="24"/>
        </w:rPr>
        <w:t>包括所有的附件、附录和构成合同的其它文件。</w:t>
      </w:r>
    </w:p>
    <w:p w:rsidR="00E0776B" w:rsidRDefault="00E0776B" w:rsidP="00E0776B">
      <w:pPr>
        <w:spacing w:line="360" w:lineRule="auto"/>
        <w:rPr>
          <w:sz w:val="24"/>
        </w:rPr>
      </w:pPr>
      <w:r>
        <w:rPr>
          <w:sz w:val="24"/>
        </w:rPr>
        <w:t>4</w:t>
      </w:r>
      <w:r>
        <w:rPr>
          <w:sz w:val="24"/>
        </w:rPr>
        <w:t>．</w:t>
      </w:r>
      <w:r>
        <w:rPr>
          <w:sz w:val="24"/>
        </w:rPr>
        <w:t>“</w:t>
      </w:r>
      <w:r>
        <w:rPr>
          <w:sz w:val="24"/>
        </w:rPr>
        <w:t>合同价</w:t>
      </w:r>
      <w:r>
        <w:rPr>
          <w:sz w:val="24"/>
        </w:rPr>
        <w:t>”</w:t>
      </w:r>
      <w:r>
        <w:rPr>
          <w:sz w:val="24"/>
        </w:rPr>
        <w:t>系指根据合同约定，乙方在完全履行合同义务后甲方应付给乙方的价格。</w:t>
      </w:r>
    </w:p>
    <w:p w:rsidR="00E0776B" w:rsidRDefault="00E0776B" w:rsidP="00E0776B">
      <w:pPr>
        <w:spacing w:line="360" w:lineRule="auto"/>
        <w:rPr>
          <w:sz w:val="24"/>
        </w:rPr>
      </w:pPr>
      <w:r>
        <w:rPr>
          <w:sz w:val="24"/>
        </w:rPr>
        <w:t>二、主要服务内容：</w:t>
      </w:r>
      <w:r>
        <w:rPr>
          <w:sz w:val="24"/>
          <w:u w:val="single"/>
        </w:rPr>
        <w:t xml:space="preserve">                          </w:t>
      </w:r>
      <w:r>
        <w:rPr>
          <w:sz w:val="24"/>
        </w:rPr>
        <w:t>。</w:t>
      </w:r>
    </w:p>
    <w:p w:rsidR="00E0776B" w:rsidRDefault="00E0776B" w:rsidP="00E0776B">
      <w:pPr>
        <w:spacing w:line="360" w:lineRule="auto"/>
        <w:rPr>
          <w:sz w:val="24"/>
        </w:rPr>
      </w:pPr>
      <w:r>
        <w:rPr>
          <w:sz w:val="24"/>
        </w:rPr>
        <w:t>三、工作结果交付：</w:t>
      </w:r>
      <w:r>
        <w:rPr>
          <w:sz w:val="24"/>
          <w:u w:val="single"/>
        </w:rPr>
        <w:t xml:space="preserve">                          </w:t>
      </w:r>
      <w:r>
        <w:rPr>
          <w:sz w:val="24"/>
        </w:rPr>
        <w:t>。</w:t>
      </w:r>
    </w:p>
    <w:p w:rsidR="00E0776B" w:rsidRDefault="00E0776B" w:rsidP="00E0776B">
      <w:pPr>
        <w:spacing w:line="360" w:lineRule="auto"/>
        <w:ind w:left="480" w:hangingChars="200" w:hanging="480"/>
        <w:rPr>
          <w:sz w:val="24"/>
        </w:rPr>
      </w:pPr>
      <w:r>
        <w:rPr>
          <w:sz w:val="24"/>
        </w:rPr>
        <w:t>四、服务期限：</w:t>
      </w:r>
      <w:r>
        <w:rPr>
          <w:sz w:val="24"/>
          <w:u w:val="single"/>
        </w:rPr>
        <w:t xml:space="preserve">                               </w:t>
      </w:r>
      <w:r>
        <w:rPr>
          <w:sz w:val="24"/>
          <w:u w:val="single"/>
        </w:rPr>
        <w:t>。</w:t>
      </w:r>
    </w:p>
    <w:p w:rsidR="00E0776B" w:rsidRDefault="00E0776B" w:rsidP="00E0776B">
      <w:pPr>
        <w:spacing w:line="360" w:lineRule="auto"/>
        <w:ind w:left="480" w:hangingChars="200" w:hanging="480"/>
        <w:rPr>
          <w:sz w:val="24"/>
        </w:rPr>
      </w:pPr>
      <w:r>
        <w:rPr>
          <w:sz w:val="24"/>
        </w:rPr>
        <w:t>五、付款条件：</w:t>
      </w:r>
    </w:p>
    <w:p w:rsidR="00E0776B" w:rsidRDefault="00E0776B" w:rsidP="00E0776B">
      <w:pPr>
        <w:spacing w:line="360" w:lineRule="auto"/>
        <w:ind w:leftChars="228" w:left="479" w:firstLineChars="200" w:firstLine="480"/>
        <w:rPr>
          <w:color w:val="000000"/>
          <w:sz w:val="24"/>
        </w:rPr>
      </w:pPr>
      <w:r>
        <w:rPr>
          <w:color w:val="000000"/>
          <w:sz w:val="24"/>
        </w:rPr>
        <w:t>基层专职党务工作者的劳动报酬及相关社保费由乙方按月代发代缴</w:t>
      </w:r>
      <w:r>
        <w:rPr>
          <w:color w:val="000000"/>
          <w:sz w:val="24"/>
        </w:rPr>
        <w:t>,</w:t>
      </w:r>
      <w:r>
        <w:rPr>
          <w:color w:val="000000"/>
          <w:sz w:val="24"/>
        </w:rPr>
        <w:t>以实际发生为准</w:t>
      </w:r>
      <w:r>
        <w:rPr>
          <w:color w:val="000000"/>
          <w:sz w:val="24"/>
        </w:rPr>
        <w:t>,</w:t>
      </w:r>
      <w:r>
        <w:rPr>
          <w:color w:val="000000"/>
          <w:sz w:val="24"/>
        </w:rPr>
        <w:t>每月</w:t>
      </w:r>
      <w:r>
        <w:rPr>
          <w:color w:val="000000"/>
          <w:sz w:val="24"/>
        </w:rPr>
        <w:t>10</w:t>
      </w:r>
      <w:r>
        <w:rPr>
          <w:color w:val="000000"/>
          <w:sz w:val="24"/>
        </w:rPr>
        <w:t>号前结算上一月工资。</w:t>
      </w:r>
    </w:p>
    <w:p w:rsidR="00E0776B" w:rsidRDefault="00E0776B" w:rsidP="00E0776B">
      <w:pPr>
        <w:spacing w:line="360" w:lineRule="auto"/>
        <w:ind w:leftChars="228" w:left="479" w:firstLineChars="200" w:firstLine="480"/>
        <w:rPr>
          <w:sz w:val="24"/>
        </w:rPr>
      </w:pPr>
      <w:r>
        <w:rPr>
          <w:color w:val="000000"/>
          <w:sz w:val="24"/>
        </w:rPr>
        <w:t>人事代理服务费以当月实际在岗劳务派遣人数为准，按月支付</w:t>
      </w:r>
      <w:r w:rsidRPr="00D30120">
        <w:rPr>
          <w:rFonts w:hint="eastAsia"/>
          <w:color w:val="000000"/>
          <w:sz w:val="24"/>
        </w:rPr>
        <w:t>(</w:t>
      </w:r>
      <w:r w:rsidRPr="00D30120">
        <w:rPr>
          <w:rFonts w:hint="eastAsia"/>
          <w:color w:val="000000"/>
          <w:sz w:val="24"/>
        </w:rPr>
        <w:t>具体支付日期以双方约定日期为准</w:t>
      </w:r>
      <w:r w:rsidRPr="00D30120">
        <w:rPr>
          <w:rFonts w:hint="eastAsia"/>
          <w:color w:val="000000"/>
          <w:sz w:val="24"/>
        </w:rPr>
        <w:t>)</w:t>
      </w:r>
      <w:r>
        <w:rPr>
          <w:color w:val="000000"/>
          <w:sz w:val="24"/>
        </w:rPr>
        <w:t>，乙方须按甲方要求提供等额的发票。</w:t>
      </w:r>
    </w:p>
    <w:p w:rsidR="00E0776B" w:rsidRDefault="00E0776B" w:rsidP="00E0776B">
      <w:pPr>
        <w:spacing w:line="360" w:lineRule="auto"/>
        <w:ind w:left="480" w:hangingChars="200" w:hanging="480"/>
        <w:rPr>
          <w:sz w:val="24"/>
        </w:rPr>
      </w:pPr>
      <w:r>
        <w:rPr>
          <w:sz w:val="24"/>
        </w:rPr>
        <w:t>六、监督与审核：</w:t>
      </w:r>
      <w:r>
        <w:rPr>
          <w:sz w:val="24"/>
          <w:u w:val="single"/>
        </w:rPr>
        <w:t>甲方有权对乙方的工作进行监督和审核，在监督和审核过程中发现乙方工作中的不当之处，甲方有权要求乙方按照甲方要求进行整改，直至满足甲方要求为止。甲方有权对乙方工作成果进行抽样检查，以检验其工作的真实性和合理性。</w:t>
      </w:r>
    </w:p>
    <w:p w:rsidR="00E0776B" w:rsidRDefault="00E0776B" w:rsidP="00E0776B">
      <w:pPr>
        <w:spacing w:line="360" w:lineRule="auto"/>
        <w:rPr>
          <w:sz w:val="24"/>
        </w:rPr>
      </w:pPr>
      <w:r>
        <w:rPr>
          <w:sz w:val="24"/>
        </w:rPr>
        <w:t>七、违约责任：按一般条款约定。</w:t>
      </w:r>
    </w:p>
    <w:p w:rsidR="00E0776B" w:rsidRDefault="00E0776B" w:rsidP="00E0776B">
      <w:pPr>
        <w:spacing w:line="360" w:lineRule="auto"/>
        <w:rPr>
          <w:sz w:val="24"/>
        </w:rPr>
      </w:pPr>
      <w:r>
        <w:rPr>
          <w:sz w:val="24"/>
        </w:rPr>
        <w:t>八、不可抗力：不可抗力通知送达时间：事故发生后</w:t>
      </w:r>
      <w:r>
        <w:rPr>
          <w:sz w:val="24"/>
        </w:rPr>
        <w:t xml:space="preserve"> 7 </w:t>
      </w:r>
      <w:r>
        <w:rPr>
          <w:sz w:val="24"/>
        </w:rPr>
        <w:t>天内。</w:t>
      </w:r>
    </w:p>
    <w:p w:rsidR="00E0776B" w:rsidRDefault="00E0776B" w:rsidP="00E0776B">
      <w:pPr>
        <w:pStyle w:val="1"/>
        <w:spacing w:before="0" w:after="0"/>
        <w:jc w:val="center"/>
        <w:rPr>
          <w:b/>
          <w:szCs w:val="28"/>
        </w:rPr>
      </w:pPr>
      <w:r>
        <w:rPr>
          <w:b/>
        </w:rPr>
        <w:br w:type="page"/>
      </w:r>
      <w:bookmarkStart w:id="72" w:name="_Toc399769489"/>
      <w:bookmarkStart w:id="73" w:name="_Toc421622059"/>
      <w:bookmarkStart w:id="74" w:name="_Toc163893419"/>
      <w:bookmarkStart w:id="75" w:name="_Toc28621"/>
      <w:r>
        <w:rPr>
          <w:szCs w:val="28"/>
        </w:rPr>
        <w:lastRenderedPageBreak/>
        <w:t xml:space="preserve">  合同一般条款</w:t>
      </w:r>
      <w:bookmarkEnd w:id="72"/>
      <w:bookmarkEnd w:id="73"/>
      <w:bookmarkEnd w:id="74"/>
      <w:bookmarkEnd w:id="75"/>
    </w:p>
    <w:p w:rsidR="00E0776B" w:rsidRDefault="00E0776B" w:rsidP="00E0776B">
      <w:pPr>
        <w:spacing w:line="360" w:lineRule="auto"/>
        <w:ind w:firstLineChars="200" w:firstLine="480"/>
        <w:rPr>
          <w:sz w:val="24"/>
        </w:rPr>
      </w:pPr>
      <w:r>
        <w:rPr>
          <w:sz w:val="24"/>
        </w:rPr>
        <w:t>依据《中华人民共和国合同法》及相关法律法规，经双方协商一致，签订本合同，以资共同遵守。</w:t>
      </w:r>
    </w:p>
    <w:p w:rsidR="00E0776B" w:rsidRDefault="00E0776B" w:rsidP="00E0776B">
      <w:pPr>
        <w:spacing w:line="360" w:lineRule="auto"/>
        <w:rPr>
          <w:sz w:val="24"/>
        </w:rPr>
      </w:pPr>
    </w:p>
    <w:p w:rsidR="00E0776B" w:rsidRDefault="00E0776B" w:rsidP="00E0776B">
      <w:pPr>
        <w:tabs>
          <w:tab w:val="left" w:pos="1080"/>
          <w:tab w:val="left" w:pos="8600"/>
        </w:tabs>
        <w:spacing w:line="360" w:lineRule="auto"/>
        <w:ind w:rightChars="134" w:right="281"/>
        <w:rPr>
          <w:b/>
          <w:bCs/>
          <w:sz w:val="24"/>
        </w:rPr>
      </w:pPr>
      <w:r>
        <w:rPr>
          <w:b/>
          <w:bCs/>
          <w:sz w:val="24"/>
        </w:rPr>
        <w:t>1</w:t>
      </w:r>
      <w:r>
        <w:rPr>
          <w:b/>
          <w:bCs/>
          <w:sz w:val="24"/>
        </w:rPr>
        <w:t>、</w:t>
      </w:r>
      <w:r>
        <w:rPr>
          <w:b/>
          <w:bCs/>
          <w:sz w:val="24"/>
        </w:rPr>
        <w:t xml:space="preserve">   </w:t>
      </w:r>
      <w:r>
        <w:rPr>
          <w:b/>
          <w:bCs/>
          <w:sz w:val="24"/>
        </w:rPr>
        <w:t>定义</w:t>
      </w:r>
    </w:p>
    <w:p w:rsidR="00E0776B" w:rsidRDefault="00E0776B" w:rsidP="00E0776B">
      <w:pPr>
        <w:tabs>
          <w:tab w:val="left" w:pos="1080"/>
          <w:tab w:val="left" w:pos="8280"/>
        </w:tabs>
        <w:spacing w:line="360" w:lineRule="auto"/>
        <w:ind w:rightChars="15" w:right="31" w:firstLineChars="300" w:firstLine="720"/>
        <w:rPr>
          <w:sz w:val="24"/>
        </w:rPr>
      </w:pPr>
      <w:r>
        <w:rPr>
          <w:sz w:val="24"/>
        </w:rPr>
        <w:t>本合同下列术语应解释为：</w:t>
      </w:r>
    </w:p>
    <w:p w:rsidR="00E0776B" w:rsidRDefault="00E0776B" w:rsidP="00E0776B">
      <w:pPr>
        <w:tabs>
          <w:tab w:val="left" w:pos="360"/>
          <w:tab w:val="left" w:pos="1080"/>
          <w:tab w:val="left" w:pos="8280"/>
        </w:tabs>
        <w:spacing w:line="360" w:lineRule="auto"/>
        <w:ind w:left="720" w:rightChars="15" w:right="31" w:hangingChars="300" w:hanging="720"/>
        <w:rPr>
          <w:sz w:val="24"/>
        </w:rPr>
      </w:pPr>
      <w:r>
        <w:rPr>
          <w:sz w:val="24"/>
        </w:rPr>
        <w:t>1.1</w:t>
      </w:r>
      <w:r>
        <w:rPr>
          <w:sz w:val="24"/>
        </w:rPr>
        <w:t>、</w:t>
      </w:r>
      <w:r>
        <w:rPr>
          <w:sz w:val="24"/>
        </w:rPr>
        <w:t xml:space="preserve"> “</w:t>
      </w:r>
      <w:r>
        <w:rPr>
          <w:sz w:val="24"/>
        </w:rPr>
        <w:t>合同</w:t>
      </w:r>
      <w:r>
        <w:rPr>
          <w:sz w:val="24"/>
        </w:rPr>
        <w:t>”</w:t>
      </w:r>
      <w:r>
        <w:rPr>
          <w:sz w:val="24"/>
        </w:rPr>
        <w:t>系指甲乙双方签署的、合同格式中载明的甲乙双方所达成的协议，包括所有的附件、附录和上述文件所提到的构成合同的所有文件。</w:t>
      </w:r>
    </w:p>
    <w:p w:rsidR="00E0776B" w:rsidRDefault="00E0776B" w:rsidP="00E0776B">
      <w:pPr>
        <w:tabs>
          <w:tab w:val="left" w:pos="1080"/>
          <w:tab w:val="left" w:pos="8280"/>
        </w:tabs>
        <w:spacing w:line="360" w:lineRule="auto"/>
        <w:ind w:leftChars="1" w:left="722" w:rightChars="15" w:right="31" w:hangingChars="300" w:hanging="720"/>
        <w:rPr>
          <w:sz w:val="24"/>
        </w:rPr>
      </w:pPr>
      <w:r>
        <w:rPr>
          <w:sz w:val="24"/>
        </w:rPr>
        <w:t>1.2</w:t>
      </w:r>
      <w:r>
        <w:rPr>
          <w:sz w:val="24"/>
        </w:rPr>
        <w:t>、</w:t>
      </w:r>
      <w:r>
        <w:rPr>
          <w:sz w:val="24"/>
        </w:rPr>
        <w:t xml:space="preserve"> “</w:t>
      </w:r>
      <w:r>
        <w:rPr>
          <w:sz w:val="24"/>
        </w:rPr>
        <w:t>合同总价</w:t>
      </w:r>
      <w:r>
        <w:rPr>
          <w:sz w:val="24"/>
        </w:rPr>
        <w:t>”</w:t>
      </w:r>
      <w:r>
        <w:rPr>
          <w:sz w:val="24"/>
        </w:rPr>
        <w:t>系指根据合同规定乙方在正确地完全履行合同义务后甲方应支付给乙方的价格。合同总价与报价价格一致。</w:t>
      </w:r>
    </w:p>
    <w:p w:rsidR="00E0776B" w:rsidRDefault="00E0776B" w:rsidP="00E0776B">
      <w:pPr>
        <w:tabs>
          <w:tab w:val="left" w:pos="8280"/>
        </w:tabs>
        <w:autoSpaceDE w:val="0"/>
        <w:autoSpaceDN w:val="0"/>
        <w:spacing w:line="360" w:lineRule="auto"/>
        <w:ind w:left="720" w:rightChars="15" w:right="31" w:hangingChars="300" w:hanging="720"/>
        <w:textAlignment w:val="bottom"/>
        <w:rPr>
          <w:sz w:val="24"/>
        </w:rPr>
      </w:pPr>
      <w:r>
        <w:rPr>
          <w:sz w:val="24"/>
        </w:rPr>
        <w:t>1.3</w:t>
      </w:r>
      <w:r>
        <w:rPr>
          <w:sz w:val="24"/>
        </w:rPr>
        <w:t>、</w:t>
      </w:r>
      <w:r>
        <w:rPr>
          <w:sz w:val="24"/>
        </w:rPr>
        <w:t xml:space="preserve"> “</w:t>
      </w:r>
      <w:r>
        <w:rPr>
          <w:sz w:val="24"/>
        </w:rPr>
        <w:t>服务</w:t>
      </w:r>
      <w:r>
        <w:rPr>
          <w:sz w:val="24"/>
        </w:rPr>
        <w:t>”</w:t>
      </w:r>
      <w:r>
        <w:rPr>
          <w:sz w:val="24"/>
        </w:rPr>
        <w:t>系指根据合同规定乙方承担有关的服务，详见合同条款及相关附件。</w:t>
      </w:r>
    </w:p>
    <w:p w:rsidR="00E0776B" w:rsidRDefault="00E0776B" w:rsidP="00E0776B">
      <w:pPr>
        <w:tabs>
          <w:tab w:val="left" w:pos="8280"/>
        </w:tabs>
        <w:autoSpaceDE w:val="0"/>
        <w:autoSpaceDN w:val="0"/>
        <w:spacing w:line="360" w:lineRule="auto"/>
        <w:ind w:left="1" w:rightChars="15" w:right="31"/>
        <w:textAlignment w:val="bottom"/>
        <w:rPr>
          <w:sz w:val="24"/>
        </w:rPr>
      </w:pPr>
      <w:r>
        <w:rPr>
          <w:sz w:val="24"/>
        </w:rPr>
        <w:t>1.4</w:t>
      </w:r>
      <w:r>
        <w:rPr>
          <w:sz w:val="24"/>
        </w:rPr>
        <w:t>、</w:t>
      </w:r>
      <w:r>
        <w:rPr>
          <w:sz w:val="24"/>
        </w:rPr>
        <w:t xml:space="preserve"> “</w:t>
      </w:r>
      <w:r>
        <w:rPr>
          <w:sz w:val="24"/>
        </w:rPr>
        <w:t>甲方</w:t>
      </w:r>
      <w:r>
        <w:rPr>
          <w:sz w:val="24"/>
        </w:rPr>
        <w:t>”</w:t>
      </w:r>
      <w:r>
        <w:rPr>
          <w:sz w:val="24"/>
        </w:rPr>
        <w:t>指</w:t>
      </w:r>
      <w:r>
        <w:rPr>
          <w:sz w:val="24"/>
          <w:u w:val="single"/>
        </w:rPr>
        <w:t xml:space="preserve"> </w:t>
      </w:r>
      <w:r>
        <w:rPr>
          <w:sz w:val="24"/>
          <w:u w:val="single"/>
        </w:rPr>
        <w:t>北京市朝阳区人民政府机关（中共北京市朝阳区委组织部）</w:t>
      </w:r>
      <w:r>
        <w:rPr>
          <w:sz w:val="24"/>
          <w:u w:val="single"/>
        </w:rPr>
        <w:t xml:space="preserve">     </w:t>
      </w:r>
      <w:r>
        <w:rPr>
          <w:sz w:val="24"/>
        </w:rPr>
        <w:t>。</w:t>
      </w:r>
    </w:p>
    <w:p w:rsidR="00E0776B" w:rsidRDefault="00E0776B" w:rsidP="00E0776B">
      <w:pPr>
        <w:tabs>
          <w:tab w:val="left" w:pos="8280"/>
        </w:tabs>
        <w:autoSpaceDE w:val="0"/>
        <w:autoSpaceDN w:val="0"/>
        <w:spacing w:line="360" w:lineRule="auto"/>
        <w:ind w:left="1" w:rightChars="15" w:right="31"/>
        <w:textAlignment w:val="bottom"/>
        <w:rPr>
          <w:sz w:val="24"/>
        </w:rPr>
      </w:pPr>
      <w:r>
        <w:rPr>
          <w:sz w:val="24"/>
        </w:rPr>
        <w:t>1.5</w:t>
      </w:r>
      <w:r>
        <w:rPr>
          <w:sz w:val="24"/>
        </w:rPr>
        <w:t>、</w:t>
      </w:r>
      <w:r>
        <w:rPr>
          <w:sz w:val="24"/>
        </w:rPr>
        <w:t xml:space="preserve"> “</w:t>
      </w:r>
      <w:r>
        <w:rPr>
          <w:sz w:val="24"/>
        </w:rPr>
        <w:t>乙方</w:t>
      </w:r>
      <w:r>
        <w:rPr>
          <w:sz w:val="24"/>
        </w:rPr>
        <w:t>”</w:t>
      </w:r>
      <w:r>
        <w:rPr>
          <w:sz w:val="24"/>
        </w:rPr>
        <w:t>指为本合同提供服务的公司或实体。</w:t>
      </w:r>
    </w:p>
    <w:p w:rsidR="00E0776B" w:rsidRDefault="00E0776B" w:rsidP="00E0776B">
      <w:pPr>
        <w:tabs>
          <w:tab w:val="left" w:pos="8280"/>
        </w:tabs>
        <w:autoSpaceDE w:val="0"/>
        <w:autoSpaceDN w:val="0"/>
        <w:spacing w:line="360" w:lineRule="auto"/>
        <w:ind w:left="1" w:rightChars="15" w:right="31"/>
        <w:textAlignment w:val="bottom"/>
        <w:rPr>
          <w:sz w:val="24"/>
        </w:rPr>
      </w:pPr>
      <w:r>
        <w:rPr>
          <w:sz w:val="24"/>
        </w:rPr>
        <w:t>1.6</w:t>
      </w:r>
      <w:r>
        <w:rPr>
          <w:sz w:val="24"/>
        </w:rPr>
        <w:t>、</w:t>
      </w:r>
      <w:r>
        <w:rPr>
          <w:sz w:val="24"/>
        </w:rPr>
        <w:t xml:space="preserve"> “</w:t>
      </w:r>
      <w:r>
        <w:rPr>
          <w:sz w:val="24"/>
        </w:rPr>
        <w:t>项目现场</w:t>
      </w:r>
      <w:r>
        <w:rPr>
          <w:sz w:val="24"/>
        </w:rPr>
        <w:t>”</w:t>
      </w:r>
      <w:r>
        <w:rPr>
          <w:sz w:val="24"/>
        </w:rPr>
        <w:t>指的是：甲方指定地点。</w:t>
      </w:r>
    </w:p>
    <w:p w:rsidR="00E0776B" w:rsidRDefault="00E0776B" w:rsidP="00E0776B">
      <w:pPr>
        <w:tabs>
          <w:tab w:val="left" w:pos="8280"/>
        </w:tabs>
        <w:autoSpaceDE w:val="0"/>
        <w:autoSpaceDN w:val="0"/>
        <w:spacing w:line="360" w:lineRule="auto"/>
        <w:ind w:left="1" w:rightChars="15" w:right="31"/>
        <w:textAlignment w:val="bottom"/>
        <w:rPr>
          <w:sz w:val="24"/>
        </w:rPr>
      </w:pPr>
    </w:p>
    <w:p w:rsidR="00E0776B" w:rsidRDefault="00E0776B" w:rsidP="00E0776B">
      <w:pPr>
        <w:tabs>
          <w:tab w:val="left" w:pos="360"/>
          <w:tab w:val="left" w:pos="1080"/>
          <w:tab w:val="left" w:pos="8600"/>
        </w:tabs>
        <w:spacing w:line="360" w:lineRule="auto"/>
        <w:ind w:rightChars="134" w:right="281"/>
        <w:rPr>
          <w:b/>
          <w:sz w:val="24"/>
        </w:rPr>
      </w:pPr>
      <w:r>
        <w:rPr>
          <w:b/>
          <w:sz w:val="24"/>
        </w:rPr>
        <w:t>2</w:t>
      </w:r>
      <w:r>
        <w:rPr>
          <w:b/>
          <w:sz w:val="24"/>
        </w:rPr>
        <w:t>、</w:t>
      </w:r>
      <w:r>
        <w:rPr>
          <w:b/>
          <w:sz w:val="24"/>
        </w:rPr>
        <w:t xml:space="preserve">   </w:t>
      </w:r>
      <w:r>
        <w:rPr>
          <w:b/>
          <w:sz w:val="24"/>
        </w:rPr>
        <w:t>乙方合同义务</w:t>
      </w:r>
    </w:p>
    <w:p w:rsidR="00E0776B" w:rsidRDefault="00E0776B" w:rsidP="00E0776B">
      <w:pPr>
        <w:tabs>
          <w:tab w:val="left" w:pos="360"/>
          <w:tab w:val="left" w:pos="1080"/>
          <w:tab w:val="left" w:pos="8600"/>
        </w:tabs>
        <w:spacing w:line="360" w:lineRule="auto"/>
        <w:ind w:left="723" w:rightChars="134" w:right="281" w:hangingChars="300" w:hanging="723"/>
        <w:rPr>
          <w:b/>
          <w:sz w:val="24"/>
        </w:rPr>
      </w:pPr>
      <w:r>
        <w:rPr>
          <w:b/>
          <w:sz w:val="24"/>
        </w:rPr>
        <w:t xml:space="preserve">2.1   </w:t>
      </w:r>
      <w:r>
        <w:rPr>
          <w:b/>
          <w:sz w:val="24"/>
        </w:rPr>
        <w:t>服务内容</w:t>
      </w:r>
    </w:p>
    <w:p w:rsidR="00E0776B" w:rsidRDefault="00E0776B" w:rsidP="00E0776B">
      <w:pPr>
        <w:tabs>
          <w:tab w:val="left" w:pos="360"/>
          <w:tab w:val="left" w:pos="1080"/>
          <w:tab w:val="left" w:pos="8600"/>
        </w:tabs>
        <w:spacing w:line="360" w:lineRule="auto"/>
        <w:ind w:left="720" w:rightChars="134" w:right="281" w:hangingChars="300" w:hanging="720"/>
        <w:rPr>
          <w:sz w:val="24"/>
        </w:rPr>
      </w:pPr>
      <w:r>
        <w:rPr>
          <w:sz w:val="24"/>
        </w:rPr>
        <w:t xml:space="preserve">2.1.1  </w:t>
      </w:r>
      <w:r>
        <w:rPr>
          <w:sz w:val="24"/>
        </w:rPr>
        <w:t>乙方服务内容见招标文件及被甲方接受的响应文件中的规定。</w:t>
      </w:r>
    </w:p>
    <w:p w:rsidR="00E0776B" w:rsidRDefault="00E0776B" w:rsidP="00E0776B">
      <w:pPr>
        <w:tabs>
          <w:tab w:val="left" w:pos="360"/>
          <w:tab w:val="left" w:pos="1080"/>
          <w:tab w:val="left" w:pos="8600"/>
        </w:tabs>
        <w:spacing w:line="360" w:lineRule="auto"/>
        <w:ind w:left="720" w:rightChars="134" w:right="281" w:hangingChars="300" w:hanging="720"/>
        <w:rPr>
          <w:sz w:val="24"/>
        </w:rPr>
      </w:pPr>
      <w:r>
        <w:rPr>
          <w:sz w:val="24"/>
        </w:rPr>
        <w:t xml:space="preserve">2.1.2  </w:t>
      </w:r>
      <w:r>
        <w:rPr>
          <w:sz w:val="24"/>
        </w:rPr>
        <w:t>乙方提供的服务应与招标文件规定的服务内容、服务规范和规范附件（如果有的话）及其响应文件的服务内容、服务规范偏差表（如果被甲方接受的话）相一致。若文件规范中无相应说明，则以国家有关部门最新颁布的相应标准及规范为准。</w:t>
      </w:r>
    </w:p>
    <w:p w:rsidR="00E0776B" w:rsidRDefault="00E0776B" w:rsidP="00E0776B">
      <w:pPr>
        <w:tabs>
          <w:tab w:val="left" w:pos="360"/>
          <w:tab w:val="left" w:pos="1080"/>
          <w:tab w:val="left" w:pos="8600"/>
        </w:tabs>
        <w:spacing w:line="360" w:lineRule="auto"/>
        <w:ind w:left="720" w:rightChars="134" w:right="281" w:hangingChars="300" w:hanging="720"/>
        <w:rPr>
          <w:sz w:val="24"/>
        </w:rPr>
      </w:pPr>
    </w:p>
    <w:p w:rsidR="00E0776B" w:rsidRDefault="00E0776B" w:rsidP="00E0776B">
      <w:pPr>
        <w:tabs>
          <w:tab w:val="left" w:pos="360"/>
          <w:tab w:val="left" w:pos="1080"/>
          <w:tab w:val="left" w:pos="8600"/>
        </w:tabs>
        <w:spacing w:line="360" w:lineRule="auto"/>
        <w:ind w:left="723" w:rightChars="134" w:right="281" w:hangingChars="300" w:hanging="723"/>
        <w:rPr>
          <w:b/>
          <w:sz w:val="24"/>
        </w:rPr>
      </w:pPr>
      <w:r>
        <w:rPr>
          <w:b/>
          <w:sz w:val="24"/>
        </w:rPr>
        <w:t xml:space="preserve">2.2   </w:t>
      </w:r>
      <w:r>
        <w:rPr>
          <w:b/>
          <w:sz w:val="24"/>
        </w:rPr>
        <w:t>合同资料</w:t>
      </w:r>
    </w:p>
    <w:p w:rsidR="00E0776B" w:rsidRDefault="00E0776B" w:rsidP="00E0776B">
      <w:pPr>
        <w:tabs>
          <w:tab w:val="left" w:pos="360"/>
          <w:tab w:val="left" w:pos="1080"/>
          <w:tab w:val="left" w:pos="8600"/>
        </w:tabs>
        <w:spacing w:line="360" w:lineRule="auto"/>
        <w:ind w:leftChars="-1" w:left="718" w:rightChars="134" w:right="281" w:hangingChars="300" w:hanging="720"/>
        <w:rPr>
          <w:sz w:val="24"/>
        </w:rPr>
      </w:pPr>
      <w:r>
        <w:rPr>
          <w:sz w:val="24"/>
        </w:rPr>
        <w:t xml:space="preserve">2.2.1  </w:t>
      </w:r>
      <w:r>
        <w:rPr>
          <w:sz w:val="24"/>
        </w:rPr>
        <w:t>合同项下文件资料（除合同特殊条款规定外）将以下列方式交付：接到对方书面通知后</w:t>
      </w:r>
      <w:r>
        <w:rPr>
          <w:sz w:val="24"/>
        </w:rPr>
        <w:t xml:space="preserve">15 </w:t>
      </w:r>
      <w:r>
        <w:rPr>
          <w:sz w:val="24"/>
        </w:rPr>
        <w:t>天之内，将完成服务或合同所需必要资料交付给对方。</w:t>
      </w:r>
    </w:p>
    <w:p w:rsidR="00E0776B" w:rsidRDefault="00E0776B" w:rsidP="00E0776B">
      <w:pPr>
        <w:tabs>
          <w:tab w:val="left" w:pos="360"/>
          <w:tab w:val="left" w:pos="1080"/>
          <w:tab w:val="left" w:pos="8600"/>
        </w:tabs>
        <w:spacing w:line="360" w:lineRule="auto"/>
        <w:ind w:leftChars="-1" w:left="718" w:rightChars="134" w:right="281" w:hangingChars="300" w:hanging="720"/>
        <w:rPr>
          <w:sz w:val="24"/>
        </w:rPr>
      </w:pPr>
    </w:p>
    <w:p w:rsidR="00E0776B" w:rsidRDefault="00E0776B" w:rsidP="00E0776B">
      <w:pPr>
        <w:tabs>
          <w:tab w:val="left" w:pos="360"/>
          <w:tab w:val="left" w:pos="1080"/>
          <w:tab w:val="left" w:pos="8600"/>
        </w:tabs>
        <w:spacing w:line="360" w:lineRule="auto"/>
        <w:ind w:left="723" w:rightChars="134" w:right="281" w:hangingChars="300" w:hanging="723"/>
        <w:rPr>
          <w:b/>
          <w:sz w:val="24"/>
        </w:rPr>
      </w:pPr>
      <w:r>
        <w:rPr>
          <w:b/>
          <w:sz w:val="24"/>
        </w:rPr>
        <w:t xml:space="preserve">2.3   </w:t>
      </w:r>
      <w:r>
        <w:rPr>
          <w:b/>
          <w:sz w:val="24"/>
        </w:rPr>
        <w:t>工作结果交付</w:t>
      </w:r>
    </w:p>
    <w:p w:rsidR="00E0776B" w:rsidRDefault="00E0776B" w:rsidP="00E0776B">
      <w:pPr>
        <w:tabs>
          <w:tab w:val="left" w:pos="360"/>
          <w:tab w:val="left" w:pos="1080"/>
          <w:tab w:val="left" w:pos="8600"/>
        </w:tabs>
        <w:spacing w:line="360" w:lineRule="auto"/>
        <w:ind w:left="720" w:rightChars="134" w:right="281" w:hangingChars="300" w:hanging="720"/>
        <w:rPr>
          <w:sz w:val="24"/>
        </w:rPr>
      </w:pPr>
      <w:r>
        <w:rPr>
          <w:sz w:val="24"/>
        </w:rPr>
        <w:t xml:space="preserve">2.3.1  </w:t>
      </w:r>
      <w:r>
        <w:rPr>
          <w:sz w:val="24"/>
        </w:rPr>
        <w:t>乙方应按照甲方要求的时间和进度交付相应的工作结果。</w:t>
      </w:r>
    </w:p>
    <w:p w:rsidR="00E0776B" w:rsidRDefault="00E0776B" w:rsidP="00E0776B">
      <w:pPr>
        <w:tabs>
          <w:tab w:val="left" w:pos="360"/>
          <w:tab w:val="left" w:pos="1080"/>
          <w:tab w:val="left" w:pos="8600"/>
        </w:tabs>
        <w:spacing w:line="360" w:lineRule="auto"/>
        <w:ind w:left="720" w:rightChars="134" w:right="281" w:hangingChars="300" w:hanging="720"/>
        <w:rPr>
          <w:sz w:val="24"/>
        </w:rPr>
      </w:pPr>
    </w:p>
    <w:p w:rsidR="00E0776B" w:rsidRDefault="00E0776B" w:rsidP="00E0776B">
      <w:pPr>
        <w:tabs>
          <w:tab w:val="left" w:pos="360"/>
          <w:tab w:val="left" w:pos="1080"/>
          <w:tab w:val="left" w:pos="8600"/>
        </w:tabs>
        <w:spacing w:line="360" w:lineRule="auto"/>
        <w:ind w:left="723" w:rightChars="134" w:right="281" w:hangingChars="300" w:hanging="723"/>
        <w:rPr>
          <w:b/>
          <w:sz w:val="24"/>
        </w:rPr>
      </w:pPr>
      <w:r>
        <w:rPr>
          <w:b/>
          <w:sz w:val="24"/>
        </w:rPr>
        <w:t xml:space="preserve">2.4   </w:t>
      </w:r>
      <w:r>
        <w:rPr>
          <w:b/>
          <w:sz w:val="24"/>
        </w:rPr>
        <w:t>保密</w:t>
      </w:r>
    </w:p>
    <w:p w:rsidR="00E0776B" w:rsidRDefault="00E0776B" w:rsidP="00E0776B">
      <w:pPr>
        <w:tabs>
          <w:tab w:val="left" w:pos="360"/>
          <w:tab w:val="left" w:pos="1080"/>
          <w:tab w:val="left" w:pos="8600"/>
        </w:tabs>
        <w:spacing w:line="360" w:lineRule="auto"/>
        <w:ind w:left="720" w:rightChars="134" w:right="281" w:hangingChars="300" w:hanging="720"/>
        <w:rPr>
          <w:sz w:val="24"/>
        </w:rPr>
      </w:pPr>
      <w:r>
        <w:rPr>
          <w:sz w:val="24"/>
        </w:rPr>
        <w:t xml:space="preserve">2.4.1  </w:t>
      </w:r>
      <w:r>
        <w:rPr>
          <w:sz w:val="24"/>
        </w:rPr>
        <w:t>乙方保证对在谈判、签订、执行本合同过程中所获悉的属于无法自公开渠道获得的文件及资料（包括国家秘密、商业秘密、工作秘密、公司计划、运营活动、财务信息、技术信息、经营信息及其他有关信息）予以保密。未经该资料和文件的原提供方同意，不得向任何第三方泄露该商业秘密或未公开工作信息的全部或部分内容。但法律、法规另有规定或双方另有约定的除外。</w:t>
      </w:r>
    </w:p>
    <w:p w:rsidR="00E0776B" w:rsidRDefault="00E0776B" w:rsidP="00E0776B">
      <w:pPr>
        <w:tabs>
          <w:tab w:val="left" w:pos="360"/>
          <w:tab w:val="left" w:pos="1080"/>
          <w:tab w:val="left" w:pos="8600"/>
        </w:tabs>
        <w:spacing w:line="360" w:lineRule="auto"/>
        <w:ind w:left="720" w:rightChars="134" w:right="281" w:hangingChars="300" w:hanging="720"/>
        <w:rPr>
          <w:sz w:val="24"/>
        </w:rPr>
      </w:pPr>
    </w:p>
    <w:p w:rsidR="00E0776B" w:rsidRDefault="00E0776B" w:rsidP="00E0776B">
      <w:pPr>
        <w:tabs>
          <w:tab w:val="left" w:pos="360"/>
          <w:tab w:val="left" w:pos="1080"/>
          <w:tab w:val="left" w:pos="8600"/>
        </w:tabs>
        <w:spacing w:line="360" w:lineRule="auto"/>
        <w:ind w:left="718" w:rightChars="134" w:right="281" w:hangingChars="298" w:hanging="718"/>
        <w:rPr>
          <w:b/>
          <w:sz w:val="24"/>
        </w:rPr>
      </w:pPr>
      <w:r>
        <w:rPr>
          <w:b/>
          <w:sz w:val="24"/>
        </w:rPr>
        <w:t xml:space="preserve">2.5  </w:t>
      </w:r>
      <w:r>
        <w:rPr>
          <w:b/>
          <w:sz w:val="24"/>
        </w:rPr>
        <w:t>知识产权</w:t>
      </w:r>
    </w:p>
    <w:p w:rsidR="00E0776B" w:rsidRDefault="00E0776B" w:rsidP="00E0776B">
      <w:pPr>
        <w:tabs>
          <w:tab w:val="left" w:pos="360"/>
          <w:tab w:val="left" w:pos="1080"/>
          <w:tab w:val="left" w:pos="8600"/>
        </w:tabs>
        <w:spacing w:line="360" w:lineRule="auto"/>
        <w:ind w:left="715" w:rightChars="134" w:right="281" w:hangingChars="298" w:hanging="715"/>
        <w:rPr>
          <w:sz w:val="24"/>
        </w:rPr>
      </w:pPr>
      <w:r>
        <w:rPr>
          <w:sz w:val="24"/>
        </w:rPr>
        <w:t xml:space="preserve">2.5.1 </w:t>
      </w:r>
      <w:r>
        <w:rPr>
          <w:sz w:val="24"/>
        </w:rPr>
        <w:t>乙方应保证甲方使用合同项下乙方工作成果的任何一部分时免受第三方提出的侵犯其专利权、著作权、商标权或工业设计权等知识产权的起诉。如果任何第三方对此提出起诉，乙方应负责与之交涉并承担由此引起的一切法律责任及经济损失。</w:t>
      </w:r>
    </w:p>
    <w:p w:rsidR="00E0776B" w:rsidRDefault="00E0776B" w:rsidP="00E0776B">
      <w:pPr>
        <w:tabs>
          <w:tab w:val="left" w:pos="3585"/>
        </w:tabs>
        <w:autoSpaceDE w:val="0"/>
        <w:autoSpaceDN w:val="0"/>
        <w:spacing w:line="360" w:lineRule="auto"/>
        <w:ind w:rightChars="134" w:right="281"/>
        <w:textAlignment w:val="bottom"/>
        <w:rPr>
          <w:sz w:val="24"/>
        </w:rPr>
      </w:pPr>
    </w:p>
    <w:p w:rsidR="00E0776B" w:rsidRDefault="00E0776B" w:rsidP="00E0776B">
      <w:pPr>
        <w:tabs>
          <w:tab w:val="left" w:pos="3585"/>
        </w:tabs>
        <w:autoSpaceDE w:val="0"/>
        <w:autoSpaceDN w:val="0"/>
        <w:spacing w:line="360" w:lineRule="auto"/>
        <w:ind w:rightChars="134" w:right="281"/>
        <w:textAlignment w:val="bottom"/>
        <w:rPr>
          <w:b/>
          <w:sz w:val="24"/>
        </w:rPr>
      </w:pPr>
      <w:r>
        <w:rPr>
          <w:b/>
          <w:sz w:val="24"/>
        </w:rPr>
        <w:t>3</w:t>
      </w:r>
      <w:r>
        <w:rPr>
          <w:b/>
          <w:sz w:val="24"/>
        </w:rPr>
        <w:t>、</w:t>
      </w:r>
      <w:r>
        <w:rPr>
          <w:b/>
          <w:sz w:val="24"/>
        </w:rPr>
        <w:t xml:space="preserve">   </w:t>
      </w:r>
      <w:r>
        <w:rPr>
          <w:b/>
          <w:sz w:val="24"/>
        </w:rPr>
        <w:t>甲方合同义务</w:t>
      </w:r>
    </w:p>
    <w:p w:rsidR="00E0776B" w:rsidRDefault="00E0776B" w:rsidP="00E0776B">
      <w:pPr>
        <w:tabs>
          <w:tab w:val="left" w:pos="3585"/>
        </w:tabs>
        <w:autoSpaceDE w:val="0"/>
        <w:autoSpaceDN w:val="0"/>
        <w:spacing w:line="360" w:lineRule="auto"/>
        <w:ind w:rightChars="134" w:right="281"/>
        <w:textAlignment w:val="bottom"/>
        <w:rPr>
          <w:b/>
          <w:sz w:val="24"/>
        </w:rPr>
      </w:pPr>
      <w:r>
        <w:rPr>
          <w:b/>
          <w:sz w:val="24"/>
        </w:rPr>
        <w:t xml:space="preserve">3.1   </w:t>
      </w:r>
      <w:r>
        <w:rPr>
          <w:b/>
          <w:sz w:val="24"/>
        </w:rPr>
        <w:t>合同款支付</w:t>
      </w:r>
    </w:p>
    <w:p w:rsidR="00E0776B" w:rsidRDefault="00E0776B" w:rsidP="00E0776B">
      <w:pPr>
        <w:tabs>
          <w:tab w:val="left" w:pos="3585"/>
        </w:tabs>
        <w:autoSpaceDE w:val="0"/>
        <w:autoSpaceDN w:val="0"/>
        <w:spacing w:line="360" w:lineRule="auto"/>
        <w:ind w:rightChars="134" w:right="281"/>
        <w:textAlignment w:val="bottom"/>
        <w:rPr>
          <w:sz w:val="24"/>
        </w:rPr>
      </w:pPr>
      <w:r>
        <w:rPr>
          <w:sz w:val="24"/>
        </w:rPr>
        <w:t xml:space="preserve">3.1.1  </w:t>
      </w:r>
      <w:r>
        <w:rPr>
          <w:sz w:val="24"/>
        </w:rPr>
        <w:t>合同货币：人民币。</w:t>
      </w:r>
    </w:p>
    <w:p w:rsidR="00E0776B" w:rsidRDefault="00E0776B" w:rsidP="00E0776B">
      <w:pPr>
        <w:tabs>
          <w:tab w:val="left" w:pos="3585"/>
        </w:tabs>
        <w:autoSpaceDE w:val="0"/>
        <w:autoSpaceDN w:val="0"/>
        <w:spacing w:line="360" w:lineRule="auto"/>
        <w:ind w:rightChars="134" w:right="281"/>
        <w:textAlignment w:val="bottom"/>
        <w:rPr>
          <w:sz w:val="24"/>
        </w:rPr>
      </w:pPr>
      <w:r>
        <w:rPr>
          <w:sz w:val="24"/>
        </w:rPr>
        <w:t xml:space="preserve">3.1.2  </w:t>
      </w:r>
      <w:r>
        <w:rPr>
          <w:sz w:val="24"/>
        </w:rPr>
        <w:t>合同款支付进度见合同特殊条款规定。</w:t>
      </w:r>
    </w:p>
    <w:p w:rsidR="00E0776B" w:rsidRDefault="00E0776B" w:rsidP="00E0776B">
      <w:pPr>
        <w:tabs>
          <w:tab w:val="left" w:pos="3585"/>
        </w:tabs>
        <w:autoSpaceDE w:val="0"/>
        <w:autoSpaceDN w:val="0"/>
        <w:spacing w:line="360" w:lineRule="auto"/>
        <w:ind w:rightChars="134" w:right="281"/>
        <w:textAlignment w:val="bottom"/>
        <w:rPr>
          <w:sz w:val="24"/>
        </w:rPr>
      </w:pPr>
    </w:p>
    <w:p w:rsidR="00E0776B" w:rsidRDefault="00E0776B" w:rsidP="00E0776B">
      <w:pPr>
        <w:spacing w:line="360" w:lineRule="auto"/>
        <w:rPr>
          <w:b/>
          <w:sz w:val="24"/>
        </w:rPr>
      </w:pPr>
      <w:r>
        <w:rPr>
          <w:b/>
          <w:sz w:val="24"/>
        </w:rPr>
        <w:t>4</w:t>
      </w:r>
      <w:r>
        <w:rPr>
          <w:b/>
          <w:sz w:val="24"/>
        </w:rPr>
        <w:t>、</w:t>
      </w:r>
      <w:r>
        <w:rPr>
          <w:b/>
          <w:sz w:val="24"/>
        </w:rPr>
        <w:t xml:space="preserve">   </w:t>
      </w:r>
      <w:r>
        <w:rPr>
          <w:b/>
          <w:sz w:val="24"/>
        </w:rPr>
        <w:t>服务期限</w:t>
      </w:r>
    </w:p>
    <w:p w:rsidR="00E0776B" w:rsidRDefault="00E0776B" w:rsidP="00E0776B">
      <w:pPr>
        <w:spacing w:line="360" w:lineRule="auto"/>
        <w:rPr>
          <w:sz w:val="24"/>
        </w:rPr>
      </w:pPr>
      <w:r>
        <w:rPr>
          <w:sz w:val="24"/>
        </w:rPr>
        <w:t xml:space="preserve">4.1    </w:t>
      </w:r>
      <w:r>
        <w:rPr>
          <w:sz w:val="24"/>
        </w:rPr>
        <w:t>本合同服务期限见合同特殊条款规定。</w:t>
      </w:r>
    </w:p>
    <w:p w:rsidR="00E0776B" w:rsidRDefault="00E0776B" w:rsidP="00E0776B">
      <w:pPr>
        <w:spacing w:line="360" w:lineRule="auto"/>
      </w:pPr>
    </w:p>
    <w:p w:rsidR="00E0776B" w:rsidRDefault="00E0776B" w:rsidP="00E0776B">
      <w:pPr>
        <w:spacing w:line="360" w:lineRule="auto"/>
        <w:rPr>
          <w:b/>
          <w:sz w:val="24"/>
        </w:rPr>
      </w:pPr>
      <w:r>
        <w:rPr>
          <w:b/>
          <w:sz w:val="24"/>
        </w:rPr>
        <w:t>5</w:t>
      </w:r>
      <w:r>
        <w:rPr>
          <w:b/>
          <w:sz w:val="24"/>
        </w:rPr>
        <w:t>、</w:t>
      </w:r>
      <w:r>
        <w:rPr>
          <w:b/>
          <w:sz w:val="24"/>
        </w:rPr>
        <w:t xml:space="preserve">   </w:t>
      </w:r>
      <w:r>
        <w:rPr>
          <w:b/>
          <w:sz w:val="24"/>
        </w:rPr>
        <w:t>监督与审核</w:t>
      </w:r>
    </w:p>
    <w:p w:rsidR="00E0776B" w:rsidRDefault="00E0776B" w:rsidP="00E0776B">
      <w:pPr>
        <w:spacing w:line="360" w:lineRule="auto"/>
        <w:ind w:left="720" w:hangingChars="300" w:hanging="720"/>
        <w:rPr>
          <w:sz w:val="24"/>
        </w:rPr>
      </w:pPr>
      <w:r>
        <w:rPr>
          <w:sz w:val="24"/>
        </w:rPr>
        <w:t xml:space="preserve">5.1   </w:t>
      </w:r>
      <w:r>
        <w:rPr>
          <w:sz w:val="24"/>
        </w:rPr>
        <w:t>甲方有权对乙方的工作进行监督和审核，在监督和审核过程中发现乙方工作中的不当之处，甲方有权要求乙方按照甲方要求进行整改，直至满足甲方要求为止。甲方有权对乙方工作成果进行抽样检查，以检验其工作的真实性和合理性。</w:t>
      </w:r>
    </w:p>
    <w:p w:rsidR="00E0776B" w:rsidRDefault="00E0776B" w:rsidP="00E0776B">
      <w:pPr>
        <w:spacing w:line="360" w:lineRule="auto"/>
        <w:ind w:left="720" w:hangingChars="300" w:hanging="720"/>
        <w:rPr>
          <w:sz w:val="24"/>
        </w:rPr>
      </w:pPr>
    </w:p>
    <w:p w:rsidR="00E0776B" w:rsidRDefault="00E0776B" w:rsidP="00E0776B">
      <w:pPr>
        <w:tabs>
          <w:tab w:val="left" w:pos="8600"/>
        </w:tabs>
        <w:spacing w:line="360" w:lineRule="auto"/>
        <w:ind w:rightChars="134" w:right="281"/>
        <w:rPr>
          <w:b/>
          <w:bCs/>
          <w:sz w:val="24"/>
        </w:rPr>
      </w:pPr>
      <w:r>
        <w:rPr>
          <w:b/>
          <w:bCs/>
          <w:sz w:val="24"/>
        </w:rPr>
        <w:t>6</w:t>
      </w:r>
      <w:r>
        <w:rPr>
          <w:b/>
          <w:bCs/>
          <w:sz w:val="24"/>
        </w:rPr>
        <w:t>、</w:t>
      </w:r>
      <w:r>
        <w:rPr>
          <w:b/>
          <w:bCs/>
          <w:sz w:val="24"/>
        </w:rPr>
        <w:t xml:space="preserve">  </w:t>
      </w:r>
      <w:r>
        <w:rPr>
          <w:b/>
          <w:bCs/>
          <w:sz w:val="24"/>
        </w:rPr>
        <w:t>索赔</w:t>
      </w:r>
    </w:p>
    <w:p w:rsidR="00E0776B" w:rsidRDefault="00E0776B" w:rsidP="00E0776B">
      <w:pPr>
        <w:tabs>
          <w:tab w:val="left" w:pos="8600"/>
        </w:tabs>
        <w:spacing w:line="360" w:lineRule="auto"/>
        <w:ind w:left="630" w:rightChars="134" w:right="281" w:hanging="630"/>
        <w:rPr>
          <w:sz w:val="24"/>
        </w:rPr>
      </w:pPr>
      <w:r>
        <w:rPr>
          <w:sz w:val="24"/>
        </w:rPr>
        <w:t xml:space="preserve">6.1   </w:t>
      </w:r>
      <w:r>
        <w:rPr>
          <w:sz w:val="24"/>
        </w:rPr>
        <w:t>如果在合同履行过程中，由于乙方违反合同规定义务导致甲方受到损失，</w:t>
      </w:r>
      <w:r>
        <w:rPr>
          <w:sz w:val="24"/>
        </w:rPr>
        <w:lastRenderedPageBreak/>
        <w:t>乙方应按照甲方的实际损失予以赔偿。</w:t>
      </w:r>
    </w:p>
    <w:p w:rsidR="00E0776B" w:rsidRDefault="00E0776B" w:rsidP="00E0776B">
      <w:pPr>
        <w:tabs>
          <w:tab w:val="left" w:pos="8600"/>
        </w:tabs>
        <w:spacing w:line="360" w:lineRule="auto"/>
        <w:ind w:rightChars="134" w:right="281"/>
        <w:rPr>
          <w:sz w:val="24"/>
        </w:rPr>
      </w:pPr>
      <w:r>
        <w:rPr>
          <w:sz w:val="24"/>
        </w:rPr>
        <w:tab/>
      </w:r>
    </w:p>
    <w:p w:rsidR="00E0776B" w:rsidRDefault="00E0776B" w:rsidP="00E0776B">
      <w:pPr>
        <w:tabs>
          <w:tab w:val="left" w:pos="8600"/>
        </w:tabs>
        <w:spacing w:line="360" w:lineRule="auto"/>
        <w:ind w:rightChars="134" w:right="281"/>
        <w:rPr>
          <w:b/>
          <w:bCs/>
          <w:sz w:val="24"/>
        </w:rPr>
      </w:pPr>
      <w:r>
        <w:rPr>
          <w:b/>
          <w:bCs/>
          <w:sz w:val="24"/>
        </w:rPr>
        <w:t>7</w:t>
      </w:r>
      <w:r>
        <w:rPr>
          <w:b/>
          <w:bCs/>
          <w:sz w:val="24"/>
        </w:rPr>
        <w:t>、</w:t>
      </w:r>
      <w:r>
        <w:rPr>
          <w:b/>
          <w:bCs/>
          <w:sz w:val="24"/>
        </w:rPr>
        <w:t xml:space="preserve">   </w:t>
      </w:r>
      <w:r>
        <w:rPr>
          <w:b/>
          <w:bCs/>
          <w:sz w:val="24"/>
        </w:rPr>
        <w:t>违约责任</w:t>
      </w:r>
    </w:p>
    <w:p w:rsidR="00E0776B" w:rsidRDefault="00E0776B" w:rsidP="00E0776B">
      <w:pPr>
        <w:tabs>
          <w:tab w:val="left" w:pos="1995"/>
        </w:tabs>
        <w:spacing w:line="360" w:lineRule="auto"/>
        <w:ind w:left="425" w:hangingChars="177" w:hanging="425"/>
        <w:rPr>
          <w:bCs/>
          <w:sz w:val="24"/>
        </w:rPr>
      </w:pPr>
      <w:r>
        <w:rPr>
          <w:bCs/>
          <w:sz w:val="24"/>
        </w:rPr>
        <w:t>7.1</w:t>
      </w:r>
      <w:r>
        <w:rPr>
          <w:bCs/>
          <w:sz w:val="24"/>
        </w:rPr>
        <w:t>如果乙方未能在合同规定的期限或甲方书面同意延长的期限内提供服务，甲方可以扣除违约金，违约金的计算标准由双方商定。</w:t>
      </w:r>
    </w:p>
    <w:p w:rsidR="00E0776B" w:rsidRDefault="00E0776B" w:rsidP="00E0776B">
      <w:pPr>
        <w:tabs>
          <w:tab w:val="left" w:pos="1995"/>
        </w:tabs>
        <w:spacing w:line="360" w:lineRule="auto"/>
        <w:ind w:leftChars="202" w:left="424" w:firstLine="1"/>
        <w:rPr>
          <w:bCs/>
          <w:sz w:val="24"/>
        </w:rPr>
      </w:pPr>
      <w:r>
        <w:rPr>
          <w:bCs/>
          <w:sz w:val="24"/>
        </w:rPr>
        <w:t>如果乙方应付违约金达到最高限额（本项目资金的</w:t>
      </w:r>
      <w:r>
        <w:rPr>
          <w:bCs/>
          <w:sz w:val="24"/>
        </w:rPr>
        <w:t>30%</w:t>
      </w:r>
      <w:r>
        <w:rPr>
          <w:bCs/>
          <w:sz w:val="24"/>
        </w:rPr>
        <w:t>）后仍不能提供服务，甲方可以解除或部分解除本合同。</w:t>
      </w:r>
    </w:p>
    <w:p w:rsidR="00E0776B" w:rsidRDefault="00E0776B" w:rsidP="00E0776B">
      <w:pPr>
        <w:tabs>
          <w:tab w:val="left" w:pos="1995"/>
        </w:tabs>
        <w:spacing w:line="360" w:lineRule="auto"/>
        <w:ind w:left="425" w:hangingChars="177" w:hanging="425"/>
        <w:rPr>
          <w:bCs/>
          <w:sz w:val="24"/>
        </w:rPr>
      </w:pPr>
      <w:r>
        <w:rPr>
          <w:bCs/>
          <w:sz w:val="24"/>
        </w:rPr>
        <w:t>7.2</w:t>
      </w:r>
      <w:r>
        <w:rPr>
          <w:bCs/>
          <w:sz w:val="24"/>
        </w:rPr>
        <w:t>违约金不足以弥补甲方损失的，乙方应赔偿甲方的全部损失。支付违约金、赔偿金后，除非甲方行使解除权，乙方仍应按照本合同的约定履行其义务。</w:t>
      </w:r>
    </w:p>
    <w:p w:rsidR="00E0776B" w:rsidRDefault="00E0776B" w:rsidP="00E0776B">
      <w:pPr>
        <w:tabs>
          <w:tab w:val="left" w:pos="1995"/>
        </w:tabs>
        <w:spacing w:line="360" w:lineRule="auto"/>
        <w:ind w:left="425" w:hangingChars="177" w:hanging="425"/>
        <w:rPr>
          <w:bCs/>
          <w:sz w:val="24"/>
        </w:rPr>
      </w:pPr>
      <w:r>
        <w:rPr>
          <w:bCs/>
          <w:sz w:val="24"/>
        </w:rPr>
        <w:t>7.3</w:t>
      </w:r>
      <w:r>
        <w:rPr>
          <w:bCs/>
          <w:sz w:val="24"/>
        </w:rPr>
        <w:t>如果乙方未能履行本合同规定的义务：乙方在甲方发出违约通知后</w:t>
      </w:r>
      <w:r>
        <w:rPr>
          <w:bCs/>
          <w:sz w:val="24"/>
        </w:rPr>
        <w:t>30</w:t>
      </w:r>
      <w:r>
        <w:rPr>
          <w:bCs/>
          <w:sz w:val="24"/>
        </w:rPr>
        <w:t>天内，或在甲方书面同意延长的时间内未能及时纠正其违约行为，甲方可以解除本合同，乙方应赔偿由此给甲方造成的全部损失。</w:t>
      </w:r>
    </w:p>
    <w:p w:rsidR="00E0776B" w:rsidRDefault="00E0776B" w:rsidP="00E0776B">
      <w:pPr>
        <w:tabs>
          <w:tab w:val="left" w:pos="1995"/>
        </w:tabs>
        <w:spacing w:line="360" w:lineRule="auto"/>
        <w:ind w:left="425" w:hangingChars="177" w:hanging="425"/>
        <w:rPr>
          <w:bCs/>
          <w:sz w:val="24"/>
        </w:rPr>
      </w:pPr>
      <w:r>
        <w:rPr>
          <w:bCs/>
          <w:sz w:val="24"/>
        </w:rPr>
        <w:t>7.4</w:t>
      </w:r>
      <w:r>
        <w:rPr>
          <w:bCs/>
          <w:sz w:val="24"/>
        </w:rPr>
        <w:t>因为乙方延迟提供服务，甲方行使解除权的，自甲方向乙方发出解除或部分解除本合同的书面通知到达乙方时，本合同即告解除或部分解除。</w:t>
      </w:r>
    </w:p>
    <w:p w:rsidR="00E0776B" w:rsidRDefault="00E0776B" w:rsidP="00E0776B">
      <w:pPr>
        <w:tabs>
          <w:tab w:val="left" w:pos="1995"/>
        </w:tabs>
        <w:spacing w:line="360" w:lineRule="auto"/>
        <w:ind w:left="425" w:hangingChars="177" w:hanging="425"/>
        <w:rPr>
          <w:bCs/>
          <w:sz w:val="24"/>
        </w:rPr>
      </w:pPr>
      <w:r>
        <w:rPr>
          <w:bCs/>
          <w:sz w:val="24"/>
        </w:rPr>
        <w:t xml:space="preserve">7.5 </w:t>
      </w:r>
      <w:r>
        <w:rPr>
          <w:bCs/>
          <w:sz w:val="24"/>
        </w:rPr>
        <w:t>如果甲方工作人员发生向乙方</w:t>
      </w:r>
      <w:r>
        <w:rPr>
          <w:sz w:val="24"/>
        </w:rPr>
        <w:t>索要</w:t>
      </w:r>
      <w:r>
        <w:rPr>
          <w:bCs/>
          <w:sz w:val="24"/>
        </w:rPr>
        <w:t>回扣、恶意压低服务价格、以个人意见影响中介机构发表公正客观报告等行为，乙方有权向甲方纪检监察部门投诉并申请追究其行政责任。</w:t>
      </w:r>
    </w:p>
    <w:p w:rsidR="00E0776B" w:rsidRDefault="00E0776B" w:rsidP="00E0776B">
      <w:pPr>
        <w:tabs>
          <w:tab w:val="left" w:pos="8600"/>
        </w:tabs>
        <w:spacing w:line="360" w:lineRule="auto"/>
        <w:ind w:rightChars="134" w:right="281"/>
        <w:rPr>
          <w:sz w:val="24"/>
        </w:rPr>
      </w:pPr>
    </w:p>
    <w:p w:rsidR="00E0776B" w:rsidRDefault="00E0776B" w:rsidP="00E0776B">
      <w:pPr>
        <w:tabs>
          <w:tab w:val="left" w:pos="8600"/>
        </w:tabs>
        <w:spacing w:line="360" w:lineRule="auto"/>
        <w:ind w:rightChars="134" w:right="281"/>
        <w:rPr>
          <w:b/>
          <w:sz w:val="24"/>
        </w:rPr>
      </w:pPr>
      <w:r>
        <w:rPr>
          <w:b/>
          <w:sz w:val="24"/>
        </w:rPr>
        <w:t>8</w:t>
      </w:r>
      <w:r>
        <w:rPr>
          <w:b/>
          <w:sz w:val="24"/>
        </w:rPr>
        <w:t>、</w:t>
      </w:r>
      <w:r>
        <w:rPr>
          <w:b/>
          <w:sz w:val="24"/>
        </w:rPr>
        <w:t xml:space="preserve">   </w:t>
      </w:r>
      <w:r>
        <w:rPr>
          <w:b/>
          <w:sz w:val="24"/>
        </w:rPr>
        <w:t>不可抗力</w:t>
      </w:r>
    </w:p>
    <w:p w:rsidR="00E0776B" w:rsidRDefault="00E0776B" w:rsidP="00E0776B">
      <w:pPr>
        <w:tabs>
          <w:tab w:val="left" w:pos="8600"/>
        </w:tabs>
        <w:spacing w:line="360" w:lineRule="auto"/>
        <w:ind w:left="780" w:rightChars="134" w:right="281" w:hangingChars="325" w:hanging="780"/>
        <w:rPr>
          <w:sz w:val="24"/>
        </w:rPr>
      </w:pPr>
      <w:r>
        <w:rPr>
          <w:sz w:val="24"/>
        </w:rPr>
        <w:t xml:space="preserve">8.1   </w:t>
      </w:r>
      <w:r>
        <w:rPr>
          <w:sz w:val="24"/>
        </w:rPr>
        <w:t>本条所述的</w:t>
      </w:r>
      <w:r>
        <w:rPr>
          <w:sz w:val="24"/>
        </w:rPr>
        <w:t>“</w:t>
      </w:r>
      <w:r>
        <w:rPr>
          <w:sz w:val="24"/>
        </w:rPr>
        <w:t>不可抗力</w:t>
      </w:r>
      <w:r>
        <w:rPr>
          <w:sz w:val="24"/>
        </w:rPr>
        <w:t>”</w:t>
      </w:r>
      <w:r>
        <w:rPr>
          <w:sz w:val="24"/>
        </w:rPr>
        <w:t>系指那些双方在订立合同时无法控制、不可预见的事件。这些事件包括：战争、水灾、地震以及双方同意的事件。当不可抗力事件发生时，执行合同的期限将相应延长。</w:t>
      </w:r>
    </w:p>
    <w:p w:rsidR="00E0776B" w:rsidRDefault="00E0776B" w:rsidP="00E0776B">
      <w:pPr>
        <w:tabs>
          <w:tab w:val="left" w:pos="8600"/>
        </w:tabs>
        <w:spacing w:line="360" w:lineRule="auto"/>
        <w:ind w:leftChars="5" w:left="730" w:rightChars="134" w:right="281" w:hangingChars="300" w:hanging="720"/>
        <w:rPr>
          <w:sz w:val="24"/>
        </w:rPr>
      </w:pPr>
      <w:r>
        <w:rPr>
          <w:sz w:val="24"/>
        </w:rPr>
        <w:t xml:space="preserve">8.2   </w:t>
      </w:r>
      <w:r>
        <w:rPr>
          <w:sz w:val="24"/>
        </w:rPr>
        <w:t>在不可抗力事件发生时，乙方应尽快以书面形式将不可抗力的情况和原因通知甲方。同时必须在</w:t>
      </w:r>
      <w:r>
        <w:rPr>
          <w:sz w:val="24"/>
        </w:rPr>
        <w:t>7</w:t>
      </w:r>
      <w:r>
        <w:rPr>
          <w:sz w:val="24"/>
        </w:rPr>
        <w:t>日内，以挂号形式递交有关政府部门的证明。如果不可抗力超过</w:t>
      </w:r>
      <w:r>
        <w:rPr>
          <w:sz w:val="24"/>
        </w:rPr>
        <w:t>15</w:t>
      </w:r>
      <w:r>
        <w:rPr>
          <w:sz w:val="24"/>
        </w:rPr>
        <w:t>日，双方将通过友好协商就合同的执行达成协议。</w:t>
      </w:r>
    </w:p>
    <w:p w:rsidR="00E0776B" w:rsidRDefault="00E0776B" w:rsidP="00E0776B">
      <w:pPr>
        <w:tabs>
          <w:tab w:val="left" w:pos="8600"/>
        </w:tabs>
        <w:spacing w:line="360" w:lineRule="auto"/>
        <w:ind w:left="630" w:rightChars="134" w:right="281" w:hanging="630"/>
        <w:rPr>
          <w:sz w:val="24"/>
        </w:rPr>
      </w:pPr>
    </w:p>
    <w:p w:rsidR="00E0776B" w:rsidRDefault="00E0776B" w:rsidP="00E0776B">
      <w:pPr>
        <w:tabs>
          <w:tab w:val="left" w:pos="8600"/>
        </w:tabs>
        <w:spacing w:line="360" w:lineRule="auto"/>
        <w:ind w:rightChars="134" w:right="281"/>
        <w:rPr>
          <w:b/>
          <w:sz w:val="24"/>
        </w:rPr>
      </w:pPr>
      <w:r>
        <w:rPr>
          <w:b/>
          <w:sz w:val="24"/>
        </w:rPr>
        <w:t>9</w:t>
      </w:r>
      <w:r>
        <w:rPr>
          <w:b/>
          <w:sz w:val="24"/>
        </w:rPr>
        <w:t>、</w:t>
      </w:r>
      <w:r>
        <w:rPr>
          <w:b/>
          <w:sz w:val="24"/>
        </w:rPr>
        <w:t xml:space="preserve">   </w:t>
      </w:r>
      <w:r>
        <w:rPr>
          <w:b/>
          <w:sz w:val="24"/>
        </w:rPr>
        <w:t>合同修改与终止</w:t>
      </w:r>
    </w:p>
    <w:p w:rsidR="00E0776B" w:rsidRDefault="00E0776B" w:rsidP="00E0776B">
      <w:pPr>
        <w:tabs>
          <w:tab w:val="left" w:pos="8100"/>
          <w:tab w:val="left" w:pos="8600"/>
        </w:tabs>
        <w:spacing w:line="360" w:lineRule="auto"/>
        <w:ind w:left="720" w:rightChars="134" w:right="281" w:hangingChars="300" w:hanging="720"/>
        <w:rPr>
          <w:sz w:val="24"/>
        </w:rPr>
      </w:pPr>
      <w:r>
        <w:rPr>
          <w:bCs/>
          <w:sz w:val="24"/>
        </w:rPr>
        <w:t xml:space="preserve">9.1   </w:t>
      </w:r>
      <w:r>
        <w:rPr>
          <w:sz w:val="24"/>
        </w:rPr>
        <w:t>任何对合同条件的变更或修改、补充或删减均须双方签订书面的修改书。</w:t>
      </w:r>
    </w:p>
    <w:p w:rsidR="00E0776B" w:rsidRDefault="00E0776B" w:rsidP="00E0776B">
      <w:pPr>
        <w:tabs>
          <w:tab w:val="left" w:pos="8100"/>
          <w:tab w:val="left" w:pos="8600"/>
        </w:tabs>
        <w:spacing w:line="360" w:lineRule="auto"/>
        <w:ind w:left="720" w:rightChars="134" w:right="281" w:hangingChars="300" w:hanging="720"/>
        <w:rPr>
          <w:sz w:val="24"/>
        </w:rPr>
      </w:pPr>
    </w:p>
    <w:p w:rsidR="00E0776B" w:rsidRDefault="00E0776B" w:rsidP="00E0776B">
      <w:pPr>
        <w:tabs>
          <w:tab w:val="left" w:pos="8600"/>
        </w:tabs>
        <w:spacing w:line="360" w:lineRule="auto"/>
        <w:ind w:rightChars="134" w:right="281"/>
        <w:rPr>
          <w:b/>
          <w:bCs/>
          <w:sz w:val="24"/>
        </w:rPr>
      </w:pPr>
      <w:r>
        <w:rPr>
          <w:b/>
          <w:bCs/>
          <w:sz w:val="24"/>
        </w:rPr>
        <w:lastRenderedPageBreak/>
        <w:t>10</w:t>
      </w:r>
      <w:r>
        <w:rPr>
          <w:b/>
          <w:bCs/>
          <w:sz w:val="24"/>
        </w:rPr>
        <w:t>、</w:t>
      </w:r>
      <w:r>
        <w:rPr>
          <w:b/>
          <w:bCs/>
          <w:sz w:val="24"/>
        </w:rPr>
        <w:t xml:space="preserve">   </w:t>
      </w:r>
      <w:r>
        <w:rPr>
          <w:b/>
          <w:bCs/>
          <w:sz w:val="24"/>
        </w:rPr>
        <w:t>违约解除合同</w:t>
      </w:r>
    </w:p>
    <w:p w:rsidR="00E0776B" w:rsidRDefault="00E0776B" w:rsidP="00E0776B">
      <w:pPr>
        <w:tabs>
          <w:tab w:val="left" w:pos="8100"/>
          <w:tab w:val="left" w:pos="8600"/>
        </w:tabs>
        <w:autoSpaceDE w:val="0"/>
        <w:autoSpaceDN w:val="0"/>
        <w:spacing w:line="360" w:lineRule="auto"/>
        <w:ind w:left="720" w:rightChars="134" w:right="281" w:hangingChars="300" w:hanging="720"/>
        <w:textAlignment w:val="bottom"/>
        <w:rPr>
          <w:bCs/>
          <w:sz w:val="24"/>
        </w:rPr>
      </w:pPr>
      <w:r>
        <w:rPr>
          <w:bCs/>
          <w:sz w:val="24"/>
        </w:rPr>
        <w:t xml:space="preserve">10.1   </w:t>
      </w:r>
      <w:r>
        <w:rPr>
          <w:bCs/>
          <w:sz w:val="24"/>
        </w:rPr>
        <w:t>在乙方违约的情况下，甲方可向乙方发出书面通知，部分或全部终止合同。同时保留向乙方追诉的权利。</w:t>
      </w:r>
    </w:p>
    <w:p w:rsidR="00E0776B" w:rsidRDefault="00E0776B" w:rsidP="00E0776B">
      <w:pPr>
        <w:tabs>
          <w:tab w:val="left" w:pos="8100"/>
          <w:tab w:val="left" w:pos="8600"/>
        </w:tabs>
        <w:autoSpaceDE w:val="0"/>
        <w:autoSpaceDN w:val="0"/>
        <w:spacing w:line="360" w:lineRule="auto"/>
        <w:ind w:left="720" w:rightChars="134" w:right="281" w:hangingChars="300" w:hanging="720"/>
        <w:textAlignment w:val="bottom"/>
        <w:rPr>
          <w:bCs/>
          <w:sz w:val="24"/>
        </w:rPr>
      </w:pPr>
      <w:r>
        <w:rPr>
          <w:bCs/>
          <w:sz w:val="24"/>
        </w:rPr>
        <w:t xml:space="preserve">10.1.1  </w:t>
      </w:r>
      <w:r>
        <w:rPr>
          <w:bCs/>
          <w:sz w:val="24"/>
        </w:rPr>
        <w:t>乙方未能在合同规定的限期或甲方同意延长的限期内，提供全部或部分服务，按合同第</w:t>
      </w:r>
      <w:r>
        <w:rPr>
          <w:bCs/>
          <w:sz w:val="24"/>
        </w:rPr>
        <w:t>7.1</w:t>
      </w:r>
      <w:r>
        <w:rPr>
          <w:bCs/>
          <w:sz w:val="24"/>
        </w:rPr>
        <w:t>的规定可以解除合同的；</w:t>
      </w:r>
      <w:r>
        <w:rPr>
          <w:bCs/>
          <w:sz w:val="24"/>
        </w:rPr>
        <w:t xml:space="preserve"> </w:t>
      </w:r>
    </w:p>
    <w:p w:rsidR="00E0776B" w:rsidRDefault="00E0776B" w:rsidP="00E0776B">
      <w:pPr>
        <w:tabs>
          <w:tab w:val="left" w:pos="8100"/>
          <w:tab w:val="left" w:pos="8600"/>
        </w:tabs>
        <w:autoSpaceDE w:val="0"/>
        <w:autoSpaceDN w:val="0"/>
        <w:spacing w:line="360" w:lineRule="auto"/>
        <w:ind w:left="720" w:rightChars="134" w:right="281" w:hangingChars="300" w:hanging="720"/>
        <w:textAlignment w:val="bottom"/>
        <w:rPr>
          <w:bCs/>
          <w:sz w:val="24"/>
        </w:rPr>
      </w:pPr>
      <w:r>
        <w:rPr>
          <w:bCs/>
          <w:sz w:val="24"/>
        </w:rPr>
        <w:t xml:space="preserve">10.1.2  </w:t>
      </w:r>
      <w:r>
        <w:rPr>
          <w:bCs/>
          <w:sz w:val="24"/>
        </w:rPr>
        <w:t>乙方未能履行合同规定义务，导致甲方无法实现合同目的的；</w:t>
      </w:r>
    </w:p>
    <w:p w:rsidR="00E0776B" w:rsidRDefault="00E0776B" w:rsidP="00E0776B">
      <w:pPr>
        <w:tabs>
          <w:tab w:val="left" w:pos="8100"/>
          <w:tab w:val="left" w:pos="8600"/>
        </w:tabs>
        <w:autoSpaceDE w:val="0"/>
        <w:autoSpaceDN w:val="0"/>
        <w:spacing w:line="360" w:lineRule="auto"/>
        <w:ind w:rightChars="134" w:right="281"/>
        <w:textAlignment w:val="bottom"/>
        <w:rPr>
          <w:bCs/>
          <w:sz w:val="24"/>
        </w:rPr>
      </w:pPr>
      <w:r>
        <w:rPr>
          <w:bCs/>
          <w:sz w:val="24"/>
        </w:rPr>
        <w:t xml:space="preserve">10.1.3   </w:t>
      </w:r>
      <w:r>
        <w:rPr>
          <w:bCs/>
          <w:sz w:val="24"/>
        </w:rPr>
        <w:t>乙方未能履行合同规定的其它主要义务的；</w:t>
      </w:r>
    </w:p>
    <w:p w:rsidR="00E0776B" w:rsidRDefault="00E0776B" w:rsidP="00E0776B">
      <w:pPr>
        <w:tabs>
          <w:tab w:val="left" w:pos="8100"/>
          <w:tab w:val="left" w:pos="8600"/>
        </w:tabs>
        <w:autoSpaceDE w:val="0"/>
        <w:autoSpaceDN w:val="0"/>
        <w:spacing w:line="360" w:lineRule="auto"/>
        <w:ind w:rightChars="134" w:right="281"/>
        <w:textAlignment w:val="bottom"/>
        <w:rPr>
          <w:bCs/>
          <w:sz w:val="24"/>
        </w:rPr>
      </w:pPr>
      <w:r>
        <w:rPr>
          <w:bCs/>
          <w:sz w:val="24"/>
        </w:rPr>
        <w:t xml:space="preserve">10.1.4   </w:t>
      </w:r>
      <w:r>
        <w:rPr>
          <w:bCs/>
          <w:sz w:val="24"/>
        </w:rPr>
        <w:t>在本合同履行过程中有腐败和欺诈行为的。</w:t>
      </w:r>
    </w:p>
    <w:p w:rsidR="00E0776B" w:rsidRDefault="00E0776B" w:rsidP="00E0776B">
      <w:pPr>
        <w:tabs>
          <w:tab w:val="left" w:pos="8100"/>
          <w:tab w:val="left" w:pos="8600"/>
        </w:tabs>
        <w:autoSpaceDE w:val="0"/>
        <w:autoSpaceDN w:val="0"/>
        <w:spacing w:line="360" w:lineRule="auto"/>
        <w:ind w:rightChars="134" w:right="281"/>
        <w:textAlignment w:val="bottom"/>
        <w:rPr>
          <w:bCs/>
          <w:sz w:val="24"/>
        </w:rPr>
      </w:pPr>
      <w:r>
        <w:rPr>
          <w:bCs/>
          <w:sz w:val="24"/>
        </w:rPr>
        <w:t>10.1.4.1  “</w:t>
      </w:r>
      <w:r>
        <w:rPr>
          <w:bCs/>
          <w:sz w:val="24"/>
        </w:rPr>
        <w:t>腐败行为</w:t>
      </w:r>
      <w:r>
        <w:rPr>
          <w:bCs/>
          <w:sz w:val="24"/>
        </w:rPr>
        <w:t>”</w:t>
      </w:r>
      <w:r>
        <w:rPr>
          <w:bCs/>
          <w:sz w:val="24"/>
        </w:rPr>
        <w:t>和</w:t>
      </w:r>
      <w:r>
        <w:rPr>
          <w:bCs/>
          <w:sz w:val="24"/>
        </w:rPr>
        <w:t>“</w:t>
      </w:r>
      <w:r>
        <w:rPr>
          <w:bCs/>
          <w:sz w:val="24"/>
        </w:rPr>
        <w:t>欺诈行为</w:t>
      </w:r>
      <w:r>
        <w:rPr>
          <w:bCs/>
          <w:sz w:val="24"/>
        </w:rPr>
        <w:t>”</w:t>
      </w:r>
      <w:r>
        <w:rPr>
          <w:bCs/>
          <w:sz w:val="24"/>
        </w:rPr>
        <w:t>定义如下</w:t>
      </w:r>
      <w:r>
        <w:rPr>
          <w:bCs/>
          <w:sz w:val="24"/>
        </w:rPr>
        <w:t>:</w:t>
      </w:r>
    </w:p>
    <w:p w:rsidR="00E0776B" w:rsidRDefault="00E0776B" w:rsidP="00E0776B">
      <w:pPr>
        <w:tabs>
          <w:tab w:val="left" w:pos="8100"/>
          <w:tab w:val="left" w:pos="8600"/>
        </w:tabs>
        <w:autoSpaceDE w:val="0"/>
        <w:autoSpaceDN w:val="0"/>
        <w:spacing w:line="360" w:lineRule="auto"/>
        <w:ind w:left="1440" w:rightChars="134" w:right="281" w:hangingChars="600" w:hanging="1440"/>
        <w:textAlignment w:val="bottom"/>
        <w:rPr>
          <w:bCs/>
          <w:sz w:val="24"/>
        </w:rPr>
      </w:pPr>
      <w:r>
        <w:rPr>
          <w:bCs/>
          <w:sz w:val="24"/>
        </w:rPr>
        <w:t>10.1.4.1.1  “</w:t>
      </w:r>
      <w:r>
        <w:rPr>
          <w:bCs/>
          <w:sz w:val="24"/>
        </w:rPr>
        <w:t>腐败行为</w:t>
      </w:r>
      <w:r>
        <w:rPr>
          <w:bCs/>
          <w:sz w:val="24"/>
        </w:rPr>
        <w:t>”</w:t>
      </w:r>
      <w:r>
        <w:rPr>
          <w:bCs/>
          <w:sz w:val="24"/>
        </w:rPr>
        <w:t>是指提供</w:t>
      </w:r>
      <w:r>
        <w:rPr>
          <w:bCs/>
          <w:sz w:val="24"/>
        </w:rPr>
        <w:t>/</w:t>
      </w:r>
      <w:r>
        <w:rPr>
          <w:bCs/>
          <w:sz w:val="24"/>
        </w:rPr>
        <w:t>给予</w:t>
      </w:r>
      <w:r>
        <w:rPr>
          <w:bCs/>
          <w:sz w:val="24"/>
        </w:rPr>
        <w:t>/</w:t>
      </w:r>
      <w:r>
        <w:rPr>
          <w:bCs/>
          <w:sz w:val="24"/>
        </w:rPr>
        <w:t>接受或索取任何有价值的东西来影响甲方在合同签订、履行过程中的行为。</w:t>
      </w:r>
    </w:p>
    <w:p w:rsidR="00E0776B" w:rsidRDefault="00E0776B" w:rsidP="00E0776B">
      <w:pPr>
        <w:tabs>
          <w:tab w:val="left" w:pos="8100"/>
          <w:tab w:val="left" w:pos="8600"/>
        </w:tabs>
        <w:autoSpaceDE w:val="0"/>
        <w:autoSpaceDN w:val="0"/>
        <w:spacing w:line="360" w:lineRule="auto"/>
        <w:ind w:left="1200" w:rightChars="134" w:right="281" w:hangingChars="500" w:hanging="1200"/>
        <w:textAlignment w:val="bottom"/>
        <w:rPr>
          <w:bCs/>
          <w:sz w:val="24"/>
        </w:rPr>
      </w:pPr>
      <w:r>
        <w:rPr>
          <w:bCs/>
          <w:sz w:val="24"/>
        </w:rPr>
        <w:t>10.1.4.1.2  “</w:t>
      </w:r>
      <w:r>
        <w:rPr>
          <w:bCs/>
          <w:sz w:val="24"/>
        </w:rPr>
        <w:t>欺诈行为</w:t>
      </w:r>
      <w:r>
        <w:rPr>
          <w:bCs/>
          <w:sz w:val="24"/>
        </w:rPr>
        <w:t>”</w:t>
      </w:r>
      <w:r>
        <w:rPr>
          <w:bCs/>
          <w:sz w:val="24"/>
        </w:rPr>
        <w:t>是指为了影响合同签订、履行过程，以谎报事实的方法，损害甲方的利益的行为。</w:t>
      </w:r>
    </w:p>
    <w:p w:rsidR="00E0776B" w:rsidRDefault="00E0776B" w:rsidP="00E0776B">
      <w:pPr>
        <w:tabs>
          <w:tab w:val="left" w:pos="8100"/>
          <w:tab w:val="left" w:pos="8600"/>
        </w:tabs>
        <w:autoSpaceDE w:val="0"/>
        <w:autoSpaceDN w:val="0"/>
        <w:spacing w:line="360" w:lineRule="auto"/>
        <w:ind w:left="960" w:rightChars="134" w:right="281" w:hangingChars="400" w:hanging="960"/>
        <w:textAlignment w:val="bottom"/>
        <w:rPr>
          <w:bCs/>
          <w:sz w:val="24"/>
        </w:rPr>
      </w:pPr>
      <w:r>
        <w:rPr>
          <w:bCs/>
          <w:sz w:val="24"/>
        </w:rPr>
        <w:t xml:space="preserve">10.2    </w:t>
      </w:r>
      <w:r>
        <w:rPr>
          <w:bCs/>
          <w:sz w:val="24"/>
        </w:rPr>
        <w:t>在甲方根据上述第</w:t>
      </w:r>
      <w:r>
        <w:rPr>
          <w:bCs/>
          <w:sz w:val="24"/>
        </w:rPr>
        <w:t>10.1</w:t>
      </w:r>
      <w:r>
        <w:rPr>
          <w:bCs/>
          <w:sz w:val="24"/>
        </w:rPr>
        <w:t>条规定，全部或部分解除合同之后，应当遵循诚实信用原则，全部或部分购买与未交付的服务类似的服务，乙方应承担甲方购买类似服务而产生的额外支出。部分解除合同的，乙方应继续履行合同中未解除的部分。</w:t>
      </w:r>
    </w:p>
    <w:p w:rsidR="00E0776B" w:rsidRDefault="00E0776B" w:rsidP="00E0776B">
      <w:pPr>
        <w:tabs>
          <w:tab w:val="left" w:pos="8100"/>
          <w:tab w:val="left" w:pos="8600"/>
        </w:tabs>
        <w:autoSpaceDE w:val="0"/>
        <w:autoSpaceDN w:val="0"/>
        <w:spacing w:line="360" w:lineRule="auto"/>
        <w:ind w:left="960" w:rightChars="134" w:right="281" w:hangingChars="400" w:hanging="960"/>
        <w:textAlignment w:val="bottom"/>
        <w:rPr>
          <w:bCs/>
          <w:sz w:val="24"/>
        </w:rPr>
      </w:pPr>
    </w:p>
    <w:p w:rsidR="00E0776B" w:rsidRDefault="00E0776B" w:rsidP="00E0776B">
      <w:pPr>
        <w:tabs>
          <w:tab w:val="left" w:pos="8100"/>
          <w:tab w:val="left" w:pos="8600"/>
        </w:tabs>
        <w:autoSpaceDE w:val="0"/>
        <w:autoSpaceDN w:val="0"/>
        <w:spacing w:line="360" w:lineRule="auto"/>
        <w:ind w:rightChars="134" w:right="281"/>
        <w:textAlignment w:val="bottom"/>
        <w:rPr>
          <w:b/>
          <w:bCs/>
          <w:sz w:val="24"/>
        </w:rPr>
      </w:pPr>
      <w:r>
        <w:rPr>
          <w:b/>
          <w:bCs/>
          <w:sz w:val="24"/>
        </w:rPr>
        <w:t>11</w:t>
      </w:r>
      <w:r>
        <w:rPr>
          <w:b/>
          <w:bCs/>
          <w:sz w:val="24"/>
        </w:rPr>
        <w:t>、</w:t>
      </w:r>
      <w:r>
        <w:rPr>
          <w:b/>
          <w:bCs/>
          <w:sz w:val="24"/>
        </w:rPr>
        <w:t xml:space="preserve">   </w:t>
      </w:r>
      <w:r>
        <w:rPr>
          <w:b/>
          <w:bCs/>
          <w:sz w:val="24"/>
        </w:rPr>
        <w:t>破产终止合同</w:t>
      </w:r>
    </w:p>
    <w:p w:rsidR="00E0776B" w:rsidRDefault="00E0776B" w:rsidP="00E0776B">
      <w:pPr>
        <w:tabs>
          <w:tab w:val="left" w:pos="8100"/>
          <w:tab w:val="left" w:pos="8600"/>
        </w:tabs>
        <w:autoSpaceDE w:val="0"/>
        <w:autoSpaceDN w:val="0"/>
        <w:spacing w:line="360" w:lineRule="auto"/>
        <w:ind w:left="780" w:rightChars="134" w:right="281" w:hangingChars="325" w:hanging="780"/>
        <w:textAlignment w:val="bottom"/>
        <w:rPr>
          <w:sz w:val="24"/>
        </w:rPr>
      </w:pPr>
      <w:r>
        <w:rPr>
          <w:sz w:val="24"/>
        </w:rPr>
        <w:t xml:space="preserve">11.1    </w:t>
      </w:r>
      <w:r>
        <w:rPr>
          <w:sz w:val="24"/>
        </w:rPr>
        <w:t>如果乙方破产或无清偿能力，甲方可在任何时候以书面形式通知乙方，终止合同而不给乙方补偿，该终止合同将不损害或影响甲方已经采取或将要采取的任何行动或补救措施的权力。</w:t>
      </w:r>
    </w:p>
    <w:p w:rsidR="00E0776B" w:rsidRDefault="00E0776B" w:rsidP="00E0776B">
      <w:pPr>
        <w:tabs>
          <w:tab w:val="left" w:pos="8100"/>
          <w:tab w:val="left" w:pos="8600"/>
        </w:tabs>
        <w:autoSpaceDE w:val="0"/>
        <w:autoSpaceDN w:val="0"/>
        <w:spacing w:line="360" w:lineRule="auto"/>
        <w:ind w:left="630" w:rightChars="134" w:right="281" w:hanging="630"/>
        <w:textAlignment w:val="bottom"/>
        <w:rPr>
          <w:sz w:val="24"/>
        </w:rPr>
      </w:pPr>
    </w:p>
    <w:p w:rsidR="00E0776B" w:rsidRDefault="00E0776B" w:rsidP="00E0776B">
      <w:pPr>
        <w:tabs>
          <w:tab w:val="left" w:pos="8600"/>
        </w:tabs>
        <w:autoSpaceDE w:val="0"/>
        <w:autoSpaceDN w:val="0"/>
        <w:spacing w:line="360" w:lineRule="auto"/>
        <w:ind w:rightChars="134" w:right="281"/>
        <w:textAlignment w:val="bottom"/>
        <w:rPr>
          <w:sz w:val="24"/>
        </w:rPr>
      </w:pPr>
      <w:r>
        <w:rPr>
          <w:b/>
          <w:sz w:val="24"/>
        </w:rPr>
        <w:t>12</w:t>
      </w:r>
      <w:r>
        <w:rPr>
          <w:b/>
          <w:sz w:val="24"/>
        </w:rPr>
        <w:t>、</w:t>
      </w:r>
      <w:r>
        <w:rPr>
          <w:b/>
          <w:sz w:val="24"/>
        </w:rPr>
        <w:t xml:space="preserve">   </w:t>
      </w:r>
      <w:r>
        <w:rPr>
          <w:b/>
          <w:bCs/>
          <w:sz w:val="24"/>
        </w:rPr>
        <w:t>争端的解决</w:t>
      </w:r>
    </w:p>
    <w:p w:rsidR="00E0776B" w:rsidRDefault="00E0776B" w:rsidP="00E0776B">
      <w:pPr>
        <w:spacing w:line="360" w:lineRule="auto"/>
        <w:ind w:left="600" w:hangingChars="250" w:hanging="600"/>
        <w:rPr>
          <w:sz w:val="24"/>
        </w:rPr>
      </w:pPr>
      <w:r>
        <w:rPr>
          <w:sz w:val="24"/>
        </w:rPr>
        <w:t xml:space="preserve">12.1  </w:t>
      </w:r>
      <w:r>
        <w:rPr>
          <w:sz w:val="24"/>
        </w:rPr>
        <w:t>合同实施或与合同有关的一切争端应通过双方协商解决。如果协商后不能解决，向甲方所在地人民法院提起诉讼。</w:t>
      </w:r>
    </w:p>
    <w:p w:rsidR="00E0776B" w:rsidRDefault="00E0776B" w:rsidP="00E0776B">
      <w:pPr>
        <w:spacing w:line="360" w:lineRule="auto"/>
        <w:rPr>
          <w:sz w:val="24"/>
        </w:rPr>
      </w:pPr>
      <w:r>
        <w:rPr>
          <w:sz w:val="24"/>
        </w:rPr>
        <w:t xml:space="preserve">12.2  </w:t>
      </w:r>
      <w:r>
        <w:rPr>
          <w:sz w:val="24"/>
        </w:rPr>
        <w:t>在争端解决期间，除争端涉及的部分外，本合同其它部分应继续执行。</w:t>
      </w:r>
    </w:p>
    <w:p w:rsidR="00E0776B" w:rsidRDefault="00E0776B" w:rsidP="00E0776B">
      <w:pPr>
        <w:tabs>
          <w:tab w:val="left" w:pos="8100"/>
          <w:tab w:val="left" w:pos="8600"/>
        </w:tabs>
        <w:spacing w:line="360" w:lineRule="auto"/>
        <w:ind w:rightChars="134" w:right="281"/>
        <w:rPr>
          <w:sz w:val="24"/>
        </w:rPr>
      </w:pPr>
    </w:p>
    <w:p w:rsidR="00E0776B" w:rsidRDefault="00E0776B" w:rsidP="00E0776B">
      <w:pPr>
        <w:tabs>
          <w:tab w:val="left" w:pos="8100"/>
          <w:tab w:val="left" w:pos="8600"/>
        </w:tabs>
        <w:spacing w:line="360" w:lineRule="auto"/>
        <w:ind w:rightChars="134" w:right="281"/>
        <w:rPr>
          <w:b/>
          <w:sz w:val="24"/>
        </w:rPr>
      </w:pPr>
      <w:r>
        <w:rPr>
          <w:b/>
          <w:sz w:val="24"/>
        </w:rPr>
        <w:t>13</w:t>
      </w:r>
      <w:r>
        <w:rPr>
          <w:b/>
          <w:sz w:val="24"/>
        </w:rPr>
        <w:t>、</w:t>
      </w:r>
      <w:r>
        <w:rPr>
          <w:b/>
          <w:sz w:val="24"/>
        </w:rPr>
        <w:t xml:space="preserve">  </w:t>
      </w:r>
      <w:r>
        <w:rPr>
          <w:b/>
          <w:sz w:val="24"/>
        </w:rPr>
        <w:t>通知</w:t>
      </w:r>
    </w:p>
    <w:p w:rsidR="00E0776B" w:rsidRDefault="00E0776B" w:rsidP="00E0776B">
      <w:pPr>
        <w:tabs>
          <w:tab w:val="left" w:pos="8100"/>
          <w:tab w:val="left" w:pos="8600"/>
        </w:tabs>
        <w:spacing w:line="360" w:lineRule="auto"/>
        <w:ind w:leftChars="-1" w:left="718" w:rightChars="134" w:right="281" w:hangingChars="300" w:hanging="720"/>
        <w:rPr>
          <w:sz w:val="24"/>
        </w:rPr>
      </w:pPr>
      <w:r>
        <w:rPr>
          <w:sz w:val="24"/>
        </w:rPr>
        <w:t xml:space="preserve">13.1  </w:t>
      </w:r>
      <w:r>
        <w:rPr>
          <w:sz w:val="24"/>
        </w:rPr>
        <w:t>本合同任何一方给另一方的通知，都应以书面或电传</w:t>
      </w:r>
      <w:r>
        <w:rPr>
          <w:sz w:val="24"/>
        </w:rPr>
        <w:t>/</w:t>
      </w:r>
      <w:r>
        <w:rPr>
          <w:sz w:val="24"/>
        </w:rPr>
        <w:t>传真</w:t>
      </w:r>
      <w:r>
        <w:rPr>
          <w:sz w:val="24"/>
        </w:rPr>
        <w:t>/</w:t>
      </w:r>
      <w:r>
        <w:rPr>
          <w:sz w:val="24"/>
        </w:rPr>
        <w:t>电报的方式</w:t>
      </w:r>
      <w:r>
        <w:rPr>
          <w:sz w:val="24"/>
        </w:rPr>
        <w:lastRenderedPageBreak/>
        <w:t>发送，而另一方应以书面形式确认并发送到对方明确的地址。</w:t>
      </w:r>
    </w:p>
    <w:p w:rsidR="00E0776B" w:rsidRDefault="00E0776B" w:rsidP="00E0776B">
      <w:pPr>
        <w:tabs>
          <w:tab w:val="left" w:pos="8100"/>
          <w:tab w:val="left" w:pos="8600"/>
        </w:tabs>
        <w:spacing w:line="360" w:lineRule="auto"/>
        <w:ind w:left="720" w:rightChars="134" w:right="281" w:hangingChars="300" w:hanging="720"/>
        <w:rPr>
          <w:sz w:val="24"/>
        </w:rPr>
      </w:pPr>
    </w:p>
    <w:p w:rsidR="00E0776B" w:rsidRDefault="00E0776B" w:rsidP="00E0776B">
      <w:pPr>
        <w:tabs>
          <w:tab w:val="left" w:pos="8100"/>
          <w:tab w:val="left" w:pos="8600"/>
        </w:tabs>
        <w:spacing w:line="360" w:lineRule="auto"/>
        <w:ind w:rightChars="134" w:right="281"/>
        <w:rPr>
          <w:b/>
          <w:sz w:val="24"/>
        </w:rPr>
      </w:pPr>
      <w:r>
        <w:rPr>
          <w:b/>
          <w:sz w:val="24"/>
        </w:rPr>
        <w:t>14</w:t>
      </w:r>
      <w:r>
        <w:rPr>
          <w:b/>
          <w:sz w:val="24"/>
        </w:rPr>
        <w:t>、</w:t>
      </w:r>
      <w:r>
        <w:rPr>
          <w:b/>
          <w:sz w:val="24"/>
        </w:rPr>
        <w:t xml:space="preserve">   </w:t>
      </w:r>
      <w:r>
        <w:rPr>
          <w:b/>
          <w:sz w:val="24"/>
        </w:rPr>
        <w:t>计量单位</w:t>
      </w:r>
    </w:p>
    <w:p w:rsidR="00E0776B" w:rsidRDefault="00E0776B" w:rsidP="00E0776B">
      <w:pPr>
        <w:tabs>
          <w:tab w:val="left" w:pos="8100"/>
          <w:tab w:val="left" w:pos="8600"/>
        </w:tabs>
        <w:spacing w:line="360" w:lineRule="auto"/>
        <w:ind w:left="720" w:rightChars="134" w:right="281" w:hangingChars="300" w:hanging="720"/>
        <w:rPr>
          <w:sz w:val="24"/>
        </w:rPr>
      </w:pPr>
      <w:r>
        <w:rPr>
          <w:sz w:val="24"/>
        </w:rPr>
        <w:t xml:space="preserve">14.1    </w:t>
      </w:r>
      <w:r>
        <w:rPr>
          <w:sz w:val="24"/>
        </w:rPr>
        <w:t>除技术规范中另有规定外，计量单位均使用国家法定计量单位。</w:t>
      </w:r>
    </w:p>
    <w:p w:rsidR="00E0776B" w:rsidRDefault="00E0776B" w:rsidP="00E0776B">
      <w:pPr>
        <w:tabs>
          <w:tab w:val="left" w:pos="8100"/>
          <w:tab w:val="left" w:pos="8600"/>
        </w:tabs>
        <w:autoSpaceDE w:val="0"/>
        <w:autoSpaceDN w:val="0"/>
        <w:spacing w:line="360" w:lineRule="auto"/>
        <w:ind w:rightChars="134" w:right="281"/>
        <w:textAlignment w:val="bottom"/>
        <w:rPr>
          <w:b/>
          <w:bCs/>
          <w:sz w:val="24"/>
        </w:rPr>
      </w:pPr>
    </w:p>
    <w:p w:rsidR="00E0776B" w:rsidRDefault="00E0776B" w:rsidP="00E0776B">
      <w:pPr>
        <w:tabs>
          <w:tab w:val="left" w:pos="8100"/>
          <w:tab w:val="left" w:pos="8600"/>
        </w:tabs>
        <w:autoSpaceDE w:val="0"/>
        <w:autoSpaceDN w:val="0"/>
        <w:spacing w:line="360" w:lineRule="auto"/>
        <w:ind w:rightChars="134" w:right="281"/>
        <w:textAlignment w:val="bottom"/>
        <w:rPr>
          <w:b/>
          <w:bCs/>
          <w:sz w:val="24"/>
        </w:rPr>
      </w:pPr>
      <w:r>
        <w:rPr>
          <w:b/>
          <w:bCs/>
          <w:sz w:val="24"/>
        </w:rPr>
        <w:t>15</w:t>
      </w:r>
      <w:r>
        <w:rPr>
          <w:b/>
          <w:bCs/>
          <w:sz w:val="24"/>
        </w:rPr>
        <w:t>、</w:t>
      </w:r>
      <w:r>
        <w:rPr>
          <w:b/>
          <w:bCs/>
          <w:sz w:val="24"/>
        </w:rPr>
        <w:t xml:space="preserve">   </w:t>
      </w:r>
      <w:r>
        <w:rPr>
          <w:b/>
          <w:bCs/>
          <w:sz w:val="24"/>
        </w:rPr>
        <w:t>适用法律</w:t>
      </w:r>
    </w:p>
    <w:p w:rsidR="00E0776B" w:rsidRDefault="00E0776B" w:rsidP="00E0776B">
      <w:pPr>
        <w:tabs>
          <w:tab w:val="left" w:pos="8100"/>
          <w:tab w:val="left" w:pos="8600"/>
        </w:tabs>
        <w:autoSpaceDE w:val="0"/>
        <w:autoSpaceDN w:val="0"/>
        <w:spacing w:line="360" w:lineRule="auto"/>
        <w:ind w:rightChars="134" w:right="281"/>
        <w:textAlignment w:val="bottom"/>
        <w:rPr>
          <w:sz w:val="24"/>
        </w:rPr>
      </w:pPr>
      <w:r>
        <w:rPr>
          <w:sz w:val="24"/>
        </w:rPr>
        <w:t xml:space="preserve">15.1   </w:t>
      </w:r>
      <w:r>
        <w:rPr>
          <w:sz w:val="24"/>
        </w:rPr>
        <w:t>本合同应按照中华人民共和国的法律进行解释。</w:t>
      </w:r>
    </w:p>
    <w:p w:rsidR="00E0776B" w:rsidRDefault="00E0776B" w:rsidP="00E0776B">
      <w:pPr>
        <w:tabs>
          <w:tab w:val="left" w:pos="8100"/>
          <w:tab w:val="left" w:pos="8600"/>
        </w:tabs>
        <w:autoSpaceDE w:val="0"/>
        <w:autoSpaceDN w:val="0"/>
        <w:spacing w:line="360" w:lineRule="auto"/>
        <w:ind w:rightChars="134" w:right="281"/>
        <w:textAlignment w:val="bottom"/>
        <w:rPr>
          <w:sz w:val="24"/>
        </w:rPr>
      </w:pPr>
    </w:p>
    <w:p w:rsidR="00E0776B" w:rsidRDefault="00E0776B" w:rsidP="00E0776B">
      <w:pPr>
        <w:tabs>
          <w:tab w:val="left" w:pos="8100"/>
          <w:tab w:val="left" w:pos="8600"/>
        </w:tabs>
        <w:autoSpaceDE w:val="0"/>
        <w:autoSpaceDN w:val="0"/>
        <w:spacing w:line="360" w:lineRule="auto"/>
        <w:ind w:rightChars="134" w:right="281"/>
        <w:textAlignment w:val="bottom"/>
        <w:rPr>
          <w:b/>
          <w:sz w:val="24"/>
        </w:rPr>
      </w:pPr>
      <w:r>
        <w:rPr>
          <w:b/>
          <w:sz w:val="24"/>
        </w:rPr>
        <w:t>16</w:t>
      </w:r>
      <w:r>
        <w:rPr>
          <w:b/>
          <w:sz w:val="24"/>
        </w:rPr>
        <w:t>、</w:t>
      </w:r>
      <w:r>
        <w:rPr>
          <w:b/>
          <w:sz w:val="24"/>
        </w:rPr>
        <w:t xml:space="preserve">   </w:t>
      </w:r>
      <w:r>
        <w:rPr>
          <w:b/>
          <w:sz w:val="24"/>
        </w:rPr>
        <w:t>合同未尽事宜</w:t>
      </w:r>
    </w:p>
    <w:p w:rsidR="00E0776B" w:rsidRDefault="00E0776B" w:rsidP="00E0776B">
      <w:pPr>
        <w:tabs>
          <w:tab w:val="left" w:pos="8100"/>
          <w:tab w:val="left" w:pos="8600"/>
        </w:tabs>
        <w:autoSpaceDE w:val="0"/>
        <w:autoSpaceDN w:val="0"/>
        <w:spacing w:line="360" w:lineRule="auto"/>
        <w:ind w:left="720" w:rightChars="134" w:right="281" w:hangingChars="300" w:hanging="720"/>
        <w:textAlignment w:val="bottom"/>
        <w:rPr>
          <w:sz w:val="24"/>
        </w:rPr>
      </w:pPr>
      <w:r>
        <w:rPr>
          <w:sz w:val="24"/>
        </w:rPr>
        <w:t xml:space="preserve">16.1   </w:t>
      </w:r>
      <w:r>
        <w:rPr>
          <w:sz w:val="24"/>
        </w:rPr>
        <w:t>本合同未尽事宜按《中华人民共和国合同法》执行，或由甲乙双方另行协商签订书面补充协议。</w:t>
      </w:r>
    </w:p>
    <w:p w:rsidR="00E0776B" w:rsidRDefault="00E0776B" w:rsidP="00E0776B">
      <w:pPr>
        <w:tabs>
          <w:tab w:val="left" w:pos="8100"/>
          <w:tab w:val="left" w:pos="8600"/>
        </w:tabs>
        <w:autoSpaceDE w:val="0"/>
        <w:autoSpaceDN w:val="0"/>
        <w:spacing w:line="360" w:lineRule="auto"/>
        <w:ind w:rightChars="134" w:right="281"/>
        <w:textAlignment w:val="bottom"/>
        <w:rPr>
          <w:sz w:val="24"/>
        </w:rPr>
      </w:pPr>
    </w:p>
    <w:p w:rsidR="00E0776B" w:rsidRDefault="00E0776B" w:rsidP="00E0776B">
      <w:pPr>
        <w:tabs>
          <w:tab w:val="left" w:pos="8100"/>
          <w:tab w:val="left" w:pos="8600"/>
        </w:tabs>
        <w:autoSpaceDE w:val="0"/>
        <w:autoSpaceDN w:val="0"/>
        <w:spacing w:line="360" w:lineRule="auto"/>
        <w:ind w:rightChars="134" w:right="281"/>
        <w:textAlignment w:val="bottom"/>
        <w:rPr>
          <w:b/>
          <w:bCs/>
          <w:sz w:val="24"/>
        </w:rPr>
      </w:pPr>
      <w:r>
        <w:rPr>
          <w:b/>
          <w:bCs/>
          <w:sz w:val="24"/>
        </w:rPr>
        <w:t>17</w:t>
      </w:r>
      <w:r>
        <w:rPr>
          <w:b/>
          <w:bCs/>
          <w:sz w:val="24"/>
        </w:rPr>
        <w:t>、</w:t>
      </w:r>
      <w:r>
        <w:rPr>
          <w:b/>
          <w:bCs/>
          <w:sz w:val="24"/>
        </w:rPr>
        <w:t xml:space="preserve">   </w:t>
      </w:r>
      <w:r>
        <w:rPr>
          <w:b/>
          <w:bCs/>
          <w:sz w:val="24"/>
        </w:rPr>
        <w:t>合同生效及其它</w:t>
      </w:r>
    </w:p>
    <w:p w:rsidR="00E0776B" w:rsidRDefault="00E0776B" w:rsidP="00E0776B">
      <w:pPr>
        <w:tabs>
          <w:tab w:val="left" w:pos="8100"/>
          <w:tab w:val="left" w:pos="8600"/>
        </w:tabs>
        <w:autoSpaceDE w:val="0"/>
        <w:autoSpaceDN w:val="0"/>
        <w:spacing w:line="360" w:lineRule="auto"/>
        <w:ind w:rightChars="134" w:right="281"/>
        <w:textAlignment w:val="bottom"/>
        <w:rPr>
          <w:sz w:val="24"/>
        </w:rPr>
      </w:pPr>
      <w:r>
        <w:rPr>
          <w:bCs/>
          <w:sz w:val="24"/>
        </w:rPr>
        <w:t>17</w:t>
      </w:r>
      <w:r>
        <w:rPr>
          <w:sz w:val="24"/>
        </w:rPr>
        <w:t xml:space="preserve">.1  </w:t>
      </w:r>
      <w:r>
        <w:rPr>
          <w:sz w:val="24"/>
        </w:rPr>
        <w:t>下列条件全部符合后，合同生效：</w:t>
      </w:r>
      <w:r>
        <w:rPr>
          <w:sz w:val="24"/>
        </w:rPr>
        <w:t xml:space="preserve"> </w:t>
      </w:r>
    </w:p>
    <w:p w:rsidR="00E0776B" w:rsidRDefault="00E0776B" w:rsidP="00E0776B">
      <w:pPr>
        <w:tabs>
          <w:tab w:val="left" w:pos="8100"/>
          <w:tab w:val="left" w:pos="8600"/>
        </w:tabs>
        <w:autoSpaceDE w:val="0"/>
        <w:autoSpaceDN w:val="0"/>
        <w:spacing w:line="360" w:lineRule="auto"/>
        <w:ind w:leftChars="250" w:left="525" w:rightChars="134" w:right="281"/>
        <w:textAlignment w:val="bottom"/>
        <w:rPr>
          <w:sz w:val="24"/>
        </w:rPr>
      </w:pPr>
      <w:r>
        <w:rPr>
          <w:sz w:val="24"/>
        </w:rPr>
        <w:t>（</w:t>
      </w:r>
      <w:r>
        <w:rPr>
          <w:sz w:val="24"/>
        </w:rPr>
        <w:t>1</w:t>
      </w:r>
      <w:r>
        <w:rPr>
          <w:sz w:val="24"/>
        </w:rPr>
        <w:t>）双方法定代表人或授权代表签字并加盖单位公章；</w:t>
      </w:r>
    </w:p>
    <w:p w:rsidR="00E0776B" w:rsidRDefault="00E0776B" w:rsidP="00E0776B">
      <w:pPr>
        <w:tabs>
          <w:tab w:val="left" w:pos="360"/>
          <w:tab w:val="left" w:pos="7900"/>
        </w:tabs>
        <w:spacing w:line="360" w:lineRule="auto"/>
        <w:ind w:leftChars="250" w:left="525" w:rightChars="134" w:right="281"/>
        <w:rPr>
          <w:sz w:val="24"/>
        </w:rPr>
      </w:pPr>
      <w:r>
        <w:rPr>
          <w:sz w:val="24"/>
        </w:rPr>
        <w:t>（</w:t>
      </w:r>
      <w:r>
        <w:rPr>
          <w:sz w:val="24"/>
        </w:rPr>
        <w:t>2</w:t>
      </w:r>
      <w:r>
        <w:rPr>
          <w:sz w:val="24"/>
        </w:rPr>
        <w:t>）乙方提交合同约定的履约保证金。</w:t>
      </w:r>
    </w:p>
    <w:p w:rsidR="00E0776B" w:rsidRDefault="00E0776B" w:rsidP="00E0776B">
      <w:pPr>
        <w:tabs>
          <w:tab w:val="left" w:pos="8100"/>
          <w:tab w:val="left" w:pos="8600"/>
        </w:tabs>
        <w:autoSpaceDE w:val="0"/>
        <w:autoSpaceDN w:val="0"/>
        <w:spacing w:line="360" w:lineRule="auto"/>
        <w:ind w:rightChars="134" w:right="281"/>
        <w:textAlignment w:val="bottom"/>
        <w:rPr>
          <w:sz w:val="24"/>
        </w:rPr>
      </w:pPr>
      <w:r>
        <w:rPr>
          <w:bCs/>
          <w:sz w:val="24"/>
        </w:rPr>
        <w:t>17</w:t>
      </w:r>
      <w:r>
        <w:rPr>
          <w:sz w:val="24"/>
        </w:rPr>
        <w:t xml:space="preserve">.2  </w:t>
      </w:r>
      <w:r>
        <w:rPr>
          <w:sz w:val="24"/>
        </w:rPr>
        <w:t>下述合同附件为本合同不可分割的部分并与本合同具有同等效力：</w:t>
      </w:r>
    </w:p>
    <w:p w:rsidR="00E0776B" w:rsidRDefault="00E0776B" w:rsidP="00E0776B">
      <w:pPr>
        <w:tabs>
          <w:tab w:val="left" w:pos="8100"/>
          <w:tab w:val="left" w:pos="8600"/>
        </w:tabs>
        <w:autoSpaceDE w:val="0"/>
        <w:autoSpaceDN w:val="0"/>
        <w:spacing w:line="360" w:lineRule="auto"/>
        <w:ind w:leftChars="250" w:left="525" w:rightChars="134" w:right="281"/>
        <w:textAlignment w:val="bottom"/>
        <w:rPr>
          <w:sz w:val="24"/>
        </w:rPr>
      </w:pPr>
      <w:r>
        <w:rPr>
          <w:sz w:val="24"/>
        </w:rPr>
        <w:t>（</w:t>
      </w:r>
      <w:r>
        <w:rPr>
          <w:sz w:val="24"/>
        </w:rPr>
        <w:t>1</w:t>
      </w:r>
      <w:r>
        <w:rPr>
          <w:sz w:val="24"/>
        </w:rPr>
        <w:t>）招标文件</w:t>
      </w:r>
    </w:p>
    <w:p w:rsidR="00E0776B" w:rsidRDefault="00E0776B" w:rsidP="00E0776B">
      <w:pPr>
        <w:tabs>
          <w:tab w:val="left" w:pos="8100"/>
          <w:tab w:val="left" w:pos="8600"/>
        </w:tabs>
        <w:autoSpaceDE w:val="0"/>
        <w:autoSpaceDN w:val="0"/>
        <w:spacing w:line="360" w:lineRule="auto"/>
        <w:ind w:leftChars="250" w:left="525" w:rightChars="134" w:right="281"/>
        <w:textAlignment w:val="bottom"/>
        <w:rPr>
          <w:sz w:val="24"/>
        </w:rPr>
      </w:pPr>
      <w:r>
        <w:rPr>
          <w:sz w:val="24"/>
        </w:rPr>
        <w:t>（</w:t>
      </w:r>
      <w:r>
        <w:rPr>
          <w:sz w:val="24"/>
        </w:rPr>
        <w:t>2</w:t>
      </w:r>
      <w:r>
        <w:rPr>
          <w:sz w:val="24"/>
        </w:rPr>
        <w:t>）响应文件（如被甲方接受）</w:t>
      </w:r>
    </w:p>
    <w:p w:rsidR="00E0776B" w:rsidRDefault="00E0776B" w:rsidP="00E0776B">
      <w:pPr>
        <w:tabs>
          <w:tab w:val="left" w:pos="8100"/>
          <w:tab w:val="left" w:pos="8600"/>
        </w:tabs>
        <w:autoSpaceDE w:val="0"/>
        <w:autoSpaceDN w:val="0"/>
        <w:spacing w:line="360" w:lineRule="auto"/>
        <w:ind w:leftChars="250" w:left="525" w:rightChars="134" w:right="281"/>
        <w:textAlignment w:val="bottom"/>
        <w:rPr>
          <w:sz w:val="24"/>
        </w:rPr>
      </w:pPr>
      <w:r>
        <w:rPr>
          <w:sz w:val="24"/>
        </w:rPr>
        <w:t>（</w:t>
      </w:r>
      <w:r>
        <w:rPr>
          <w:sz w:val="24"/>
        </w:rPr>
        <w:t>3</w:t>
      </w:r>
      <w:r>
        <w:rPr>
          <w:sz w:val="24"/>
        </w:rPr>
        <w:t>）中标</w:t>
      </w:r>
      <w:r>
        <w:rPr>
          <w:sz w:val="24"/>
        </w:rPr>
        <w:t>/</w:t>
      </w:r>
      <w:r>
        <w:rPr>
          <w:sz w:val="24"/>
        </w:rPr>
        <w:t>中标通知书</w:t>
      </w:r>
    </w:p>
    <w:p w:rsidR="00E0776B" w:rsidRDefault="00E0776B" w:rsidP="00E0776B">
      <w:pPr>
        <w:spacing w:line="360" w:lineRule="auto"/>
        <w:ind w:left="600" w:hangingChars="250" w:hanging="600"/>
        <w:rPr>
          <w:sz w:val="24"/>
        </w:rPr>
      </w:pPr>
      <w:r>
        <w:rPr>
          <w:bCs/>
          <w:sz w:val="24"/>
        </w:rPr>
        <w:t>17</w:t>
      </w:r>
      <w:r>
        <w:rPr>
          <w:sz w:val="24"/>
        </w:rPr>
        <w:t xml:space="preserve">.3 </w:t>
      </w:r>
      <w:r>
        <w:rPr>
          <w:sz w:val="24"/>
        </w:rPr>
        <w:t>本合同一式</w:t>
      </w:r>
      <w:r>
        <w:rPr>
          <w:sz w:val="24"/>
          <w:u w:val="single"/>
        </w:rPr>
        <w:t xml:space="preserve"> 6 </w:t>
      </w:r>
      <w:r>
        <w:rPr>
          <w:sz w:val="24"/>
        </w:rPr>
        <w:t>份，具有同等法律效力。甲方执</w:t>
      </w:r>
      <w:r>
        <w:rPr>
          <w:sz w:val="24"/>
          <w:u w:val="single"/>
        </w:rPr>
        <w:t xml:space="preserve"> 2 </w:t>
      </w:r>
      <w:r>
        <w:rPr>
          <w:sz w:val="24"/>
        </w:rPr>
        <w:t>份，乙方执</w:t>
      </w:r>
      <w:r>
        <w:rPr>
          <w:sz w:val="24"/>
          <w:u w:val="single"/>
        </w:rPr>
        <w:t xml:space="preserve"> 2 </w:t>
      </w:r>
      <w:r>
        <w:rPr>
          <w:sz w:val="24"/>
        </w:rPr>
        <w:t>份，采购代理机构执</w:t>
      </w:r>
      <w:r>
        <w:rPr>
          <w:sz w:val="24"/>
          <w:u w:val="single"/>
        </w:rPr>
        <w:t xml:space="preserve"> 1 </w:t>
      </w:r>
      <w:r>
        <w:rPr>
          <w:sz w:val="24"/>
        </w:rPr>
        <w:t>份，采购监督管理部门执</w:t>
      </w:r>
      <w:r>
        <w:rPr>
          <w:sz w:val="24"/>
          <w:u w:val="single"/>
        </w:rPr>
        <w:t xml:space="preserve"> 1 </w:t>
      </w:r>
      <w:r>
        <w:rPr>
          <w:sz w:val="24"/>
        </w:rPr>
        <w:t>份</w:t>
      </w:r>
    </w:p>
    <w:p w:rsidR="00E0776B" w:rsidRDefault="00E0776B" w:rsidP="00E0776B">
      <w:pPr>
        <w:spacing w:line="360" w:lineRule="auto"/>
        <w:ind w:leftChars="1" w:left="566" w:hangingChars="235" w:hanging="564"/>
        <w:rPr>
          <w:sz w:val="24"/>
        </w:rPr>
      </w:pPr>
      <w:r>
        <w:rPr>
          <w:bCs/>
          <w:sz w:val="24"/>
        </w:rPr>
        <w:t>17</w:t>
      </w:r>
      <w:r>
        <w:rPr>
          <w:sz w:val="24"/>
        </w:rPr>
        <w:t xml:space="preserve">.4 </w:t>
      </w:r>
      <w:r>
        <w:rPr>
          <w:sz w:val="24"/>
        </w:rPr>
        <w:t>本合同满足条款规定的生效条件后即生效，至双方均履行完各自的合同义务后终止。但有关违约、索赔及争端解决的条款除外。</w:t>
      </w:r>
    </w:p>
    <w:p w:rsidR="00E0776B" w:rsidRDefault="00E0776B" w:rsidP="00E0776B">
      <w:pPr>
        <w:sectPr w:rsidR="00E0776B">
          <w:headerReference w:type="default" r:id="rId15"/>
          <w:footerReference w:type="default" r:id="rId16"/>
          <w:pgSz w:w="11907" w:h="16840"/>
          <w:pgMar w:top="1361" w:right="1797" w:bottom="1440" w:left="1797" w:header="851" w:footer="992" w:gutter="0"/>
          <w:pgNumType w:fmt="numberInDash"/>
          <w:cols w:space="720"/>
          <w:docGrid w:linePitch="326"/>
        </w:sectPr>
      </w:pPr>
      <w:bookmarkStart w:id="76" w:name="_Toc87063337"/>
      <w:bookmarkStart w:id="77" w:name="_Toc73427817"/>
    </w:p>
    <w:p w:rsidR="00E0776B" w:rsidRDefault="00E0776B" w:rsidP="00E0776B">
      <w:pPr>
        <w:pStyle w:val="1"/>
        <w:spacing w:before="0" w:after="0"/>
        <w:jc w:val="center"/>
        <w:rPr>
          <w:szCs w:val="28"/>
        </w:rPr>
      </w:pPr>
      <w:bookmarkStart w:id="78" w:name="_Toc417049186"/>
      <w:bookmarkStart w:id="79" w:name="_Toc11103"/>
      <w:bookmarkStart w:id="80" w:name="_Toc416780713"/>
      <w:bookmarkStart w:id="81" w:name="_Toc30052"/>
      <w:bookmarkEnd w:id="76"/>
      <w:bookmarkEnd w:id="77"/>
      <w:r>
        <w:rPr>
          <w:szCs w:val="28"/>
        </w:rPr>
        <w:lastRenderedPageBreak/>
        <w:t>合同书</w:t>
      </w:r>
      <w:bookmarkEnd w:id="78"/>
      <w:bookmarkEnd w:id="79"/>
      <w:bookmarkEnd w:id="80"/>
      <w:bookmarkEnd w:id="81"/>
    </w:p>
    <w:p w:rsidR="00E0776B" w:rsidRDefault="00E0776B" w:rsidP="00E0776B"/>
    <w:p w:rsidR="00E0776B" w:rsidRDefault="00E0776B" w:rsidP="00E0776B">
      <w:pPr>
        <w:spacing w:line="360" w:lineRule="auto"/>
        <w:ind w:firstLine="720"/>
        <w:rPr>
          <w:sz w:val="24"/>
        </w:rPr>
      </w:pPr>
      <w:r>
        <w:rPr>
          <w:sz w:val="24"/>
          <w:u w:val="single"/>
        </w:rPr>
        <w:t xml:space="preserve">            </w:t>
      </w:r>
      <w:r>
        <w:rPr>
          <w:sz w:val="24"/>
        </w:rPr>
        <w:t>（甲方）</w:t>
      </w:r>
      <w:r>
        <w:rPr>
          <w:sz w:val="24"/>
          <w:u w:val="single"/>
        </w:rPr>
        <w:t xml:space="preserve">         </w:t>
      </w:r>
      <w:r>
        <w:rPr>
          <w:sz w:val="24"/>
        </w:rPr>
        <w:t>（项目名称）中所需</w:t>
      </w:r>
      <w:r>
        <w:rPr>
          <w:sz w:val="24"/>
        </w:rPr>
        <w:t xml:space="preserve"> </w:t>
      </w:r>
      <w:r>
        <w:rPr>
          <w:sz w:val="24"/>
          <w:u w:val="single"/>
        </w:rPr>
        <w:t xml:space="preserve">      </w:t>
      </w:r>
      <w:r>
        <w:rPr>
          <w:sz w:val="24"/>
        </w:rPr>
        <w:t>（服务名称）经</w:t>
      </w:r>
      <w:r>
        <w:rPr>
          <w:sz w:val="24"/>
          <w:u w:val="single"/>
        </w:rPr>
        <w:t xml:space="preserve">              </w:t>
      </w:r>
      <w:r>
        <w:rPr>
          <w:sz w:val="24"/>
        </w:rPr>
        <w:t>（招标机构）以</w:t>
      </w:r>
      <w:r>
        <w:rPr>
          <w:sz w:val="24"/>
          <w:u w:val="single"/>
        </w:rPr>
        <w:t xml:space="preserve">             </w:t>
      </w:r>
      <w:r>
        <w:rPr>
          <w:sz w:val="24"/>
        </w:rPr>
        <w:t>号招标文件在国内</w:t>
      </w:r>
      <w:r>
        <w:rPr>
          <w:sz w:val="24"/>
          <w:u w:val="single"/>
        </w:rPr>
        <w:t xml:space="preserve">         </w:t>
      </w:r>
      <w:r w:rsidR="00325862">
        <w:rPr>
          <w:rFonts w:hint="eastAsia"/>
          <w:sz w:val="24"/>
        </w:rPr>
        <w:t>公开招标</w:t>
      </w:r>
      <w:r>
        <w:rPr>
          <w:sz w:val="24"/>
        </w:rPr>
        <w:t>。经评审专家评定，</w:t>
      </w:r>
      <w:r>
        <w:rPr>
          <w:sz w:val="24"/>
          <w:u w:val="single"/>
        </w:rPr>
        <w:t xml:space="preserve">                </w:t>
      </w:r>
      <w:r>
        <w:rPr>
          <w:sz w:val="24"/>
        </w:rPr>
        <w:t xml:space="preserve"> </w:t>
      </w:r>
      <w:r>
        <w:rPr>
          <w:sz w:val="24"/>
        </w:rPr>
        <w:t>（乙方）为成交供应商。甲、乙双方同意按照下面的条款和条件，签署本合同。</w:t>
      </w:r>
    </w:p>
    <w:p w:rsidR="00E0776B" w:rsidRDefault="00E0776B" w:rsidP="00E0776B">
      <w:pPr>
        <w:pStyle w:val="2"/>
        <w:tabs>
          <w:tab w:val="left" w:pos="567"/>
        </w:tabs>
        <w:spacing w:line="360" w:lineRule="auto"/>
        <w:rPr>
          <w:b w:val="0"/>
        </w:rPr>
      </w:pPr>
      <w:bookmarkStart w:id="82" w:name="_Toc421622088"/>
      <w:bookmarkStart w:id="83" w:name="_Toc20235"/>
      <w:r>
        <w:t>一、合同文件</w:t>
      </w:r>
      <w:bookmarkEnd w:id="82"/>
      <w:bookmarkEnd w:id="83"/>
    </w:p>
    <w:p w:rsidR="00E0776B" w:rsidRDefault="00E0776B" w:rsidP="00E0776B">
      <w:pPr>
        <w:spacing w:line="360" w:lineRule="auto"/>
        <w:ind w:firstLine="720"/>
        <w:rPr>
          <w:sz w:val="24"/>
        </w:rPr>
      </w:pPr>
      <w:r>
        <w:rPr>
          <w:sz w:val="24"/>
        </w:rPr>
        <w:t>下列文件构成本合同的组成部分，应该认为是一个整体，彼此相互解释，相互补充。为便于解释，组成合同的多个文件的优先支配地位的次序如下：</w:t>
      </w:r>
    </w:p>
    <w:p w:rsidR="00E0776B" w:rsidRDefault="00E0776B" w:rsidP="00E0776B">
      <w:pPr>
        <w:spacing w:line="360" w:lineRule="auto"/>
        <w:ind w:firstLine="540"/>
        <w:rPr>
          <w:sz w:val="24"/>
        </w:rPr>
      </w:pPr>
      <w:r>
        <w:rPr>
          <w:sz w:val="24"/>
        </w:rPr>
        <w:t>a.</w:t>
      </w:r>
      <w:r>
        <w:rPr>
          <w:sz w:val="24"/>
        </w:rPr>
        <w:tab/>
      </w:r>
      <w:r>
        <w:rPr>
          <w:sz w:val="24"/>
        </w:rPr>
        <w:t>本合同书</w:t>
      </w:r>
    </w:p>
    <w:p w:rsidR="00E0776B" w:rsidRDefault="00E0776B" w:rsidP="00E0776B">
      <w:pPr>
        <w:spacing w:line="360" w:lineRule="auto"/>
        <w:ind w:firstLine="540"/>
        <w:rPr>
          <w:sz w:val="24"/>
        </w:rPr>
      </w:pPr>
      <w:r>
        <w:rPr>
          <w:sz w:val="24"/>
        </w:rPr>
        <w:t>b.</w:t>
      </w:r>
      <w:r>
        <w:rPr>
          <w:sz w:val="24"/>
        </w:rPr>
        <w:tab/>
      </w:r>
      <w:r>
        <w:rPr>
          <w:sz w:val="24"/>
        </w:rPr>
        <w:t>中标通知书</w:t>
      </w:r>
    </w:p>
    <w:p w:rsidR="00E0776B" w:rsidRDefault="00E0776B" w:rsidP="00E0776B">
      <w:pPr>
        <w:spacing w:line="360" w:lineRule="auto"/>
        <w:ind w:firstLine="540"/>
        <w:rPr>
          <w:sz w:val="24"/>
        </w:rPr>
      </w:pPr>
      <w:r>
        <w:rPr>
          <w:sz w:val="24"/>
        </w:rPr>
        <w:t>c.</w:t>
      </w:r>
      <w:r>
        <w:rPr>
          <w:sz w:val="24"/>
        </w:rPr>
        <w:tab/>
      </w:r>
      <w:r>
        <w:rPr>
          <w:sz w:val="24"/>
        </w:rPr>
        <w:t>合同条款</w:t>
      </w:r>
    </w:p>
    <w:p w:rsidR="00E0776B" w:rsidRDefault="00E0776B" w:rsidP="00E0776B">
      <w:pPr>
        <w:spacing w:line="360" w:lineRule="auto"/>
        <w:ind w:firstLine="540"/>
        <w:rPr>
          <w:sz w:val="24"/>
        </w:rPr>
      </w:pPr>
      <w:r>
        <w:rPr>
          <w:sz w:val="24"/>
        </w:rPr>
        <w:t>d.</w:t>
      </w:r>
      <w:r>
        <w:rPr>
          <w:sz w:val="24"/>
        </w:rPr>
        <w:tab/>
      </w:r>
      <w:r>
        <w:rPr>
          <w:sz w:val="24"/>
        </w:rPr>
        <w:t>招标文件</w:t>
      </w:r>
      <w:r>
        <w:rPr>
          <w:sz w:val="24"/>
        </w:rPr>
        <w:t xml:space="preserve"> (</w:t>
      </w:r>
      <w:r>
        <w:rPr>
          <w:sz w:val="24"/>
        </w:rPr>
        <w:t>含澄清文件</w:t>
      </w:r>
      <w:r>
        <w:rPr>
          <w:sz w:val="24"/>
        </w:rPr>
        <w:t>)</w:t>
      </w:r>
    </w:p>
    <w:p w:rsidR="00E0776B" w:rsidRDefault="00E0776B" w:rsidP="00E0776B">
      <w:pPr>
        <w:spacing w:line="360" w:lineRule="auto"/>
        <w:ind w:firstLine="540"/>
        <w:rPr>
          <w:sz w:val="24"/>
        </w:rPr>
      </w:pPr>
      <w:r>
        <w:rPr>
          <w:sz w:val="24"/>
        </w:rPr>
        <w:t>e.</w:t>
      </w:r>
      <w:r>
        <w:rPr>
          <w:sz w:val="24"/>
        </w:rPr>
        <w:tab/>
      </w:r>
      <w:r>
        <w:rPr>
          <w:sz w:val="24"/>
        </w:rPr>
        <w:t>投标文件</w:t>
      </w:r>
      <w:r>
        <w:rPr>
          <w:sz w:val="24"/>
        </w:rPr>
        <w:t xml:space="preserve"> (</w:t>
      </w:r>
      <w:r>
        <w:rPr>
          <w:sz w:val="24"/>
        </w:rPr>
        <w:t>含招标文件补充通知</w:t>
      </w:r>
      <w:r>
        <w:rPr>
          <w:sz w:val="24"/>
        </w:rPr>
        <w:t>)</w:t>
      </w:r>
    </w:p>
    <w:p w:rsidR="00E0776B" w:rsidRDefault="00E0776B" w:rsidP="00E0776B">
      <w:pPr>
        <w:spacing w:line="360" w:lineRule="auto"/>
        <w:rPr>
          <w:b/>
          <w:sz w:val="24"/>
        </w:rPr>
      </w:pPr>
      <w:bookmarkStart w:id="84" w:name="_Toc421622090"/>
      <w:r>
        <w:rPr>
          <w:b/>
          <w:sz w:val="24"/>
        </w:rPr>
        <w:t>二、服务和内容</w:t>
      </w:r>
    </w:p>
    <w:p w:rsidR="00E0776B" w:rsidRDefault="00E0776B" w:rsidP="00E0776B">
      <w:pPr>
        <w:spacing w:line="360" w:lineRule="auto"/>
        <w:ind w:firstLine="454"/>
        <w:rPr>
          <w:sz w:val="24"/>
        </w:rPr>
      </w:pPr>
      <w:r>
        <w:rPr>
          <w:sz w:val="24"/>
        </w:rPr>
        <w:t>本合同服务：</w:t>
      </w:r>
      <w:r>
        <w:rPr>
          <w:sz w:val="24"/>
          <w:u w:val="single"/>
        </w:rPr>
        <w:t xml:space="preserve">                  </w:t>
      </w:r>
    </w:p>
    <w:p w:rsidR="00E0776B" w:rsidRDefault="00E0776B" w:rsidP="00E0776B">
      <w:pPr>
        <w:spacing w:line="360" w:lineRule="auto"/>
        <w:ind w:firstLine="454"/>
        <w:rPr>
          <w:sz w:val="24"/>
        </w:rPr>
      </w:pPr>
      <w:r>
        <w:rPr>
          <w:sz w:val="24"/>
        </w:rPr>
        <w:t>内容：</w:t>
      </w:r>
      <w:r>
        <w:rPr>
          <w:sz w:val="24"/>
          <w:u w:val="single"/>
        </w:rPr>
        <w:t xml:space="preserve">                         </w:t>
      </w:r>
    </w:p>
    <w:p w:rsidR="00E0776B" w:rsidRDefault="00E0776B" w:rsidP="00E0776B">
      <w:pPr>
        <w:pStyle w:val="2"/>
        <w:tabs>
          <w:tab w:val="left" w:pos="567"/>
        </w:tabs>
        <w:spacing w:line="360" w:lineRule="auto"/>
        <w:rPr>
          <w:b w:val="0"/>
        </w:rPr>
      </w:pPr>
      <w:bookmarkStart w:id="85" w:name="_Toc12996"/>
      <w:r>
        <w:t>三、合同总价</w:t>
      </w:r>
      <w:bookmarkEnd w:id="84"/>
      <w:bookmarkEnd w:id="85"/>
    </w:p>
    <w:p w:rsidR="00E0776B" w:rsidRDefault="00E0776B" w:rsidP="00E0776B">
      <w:pPr>
        <w:spacing w:line="360" w:lineRule="auto"/>
        <w:ind w:firstLine="454"/>
        <w:rPr>
          <w:sz w:val="24"/>
        </w:rPr>
      </w:pPr>
      <w:r>
        <w:rPr>
          <w:sz w:val="24"/>
        </w:rPr>
        <w:t>本合同总价为：</w:t>
      </w:r>
      <w:r>
        <w:rPr>
          <w:sz w:val="24"/>
          <w:u w:val="single"/>
        </w:rPr>
        <w:t xml:space="preserve">          </w:t>
      </w:r>
      <w:r>
        <w:rPr>
          <w:sz w:val="24"/>
        </w:rPr>
        <w:t>元人民币。</w:t>
      </w:r>
    </w:p>
    <w:p w:rsidR="00E0776B" w:rsidRDefault="00E0776B" w:rsidP="00E0776B">
      <w:pPr>
        <w:spacing w:line="360" w:lineRule="auto"/>
        <w:ind w:firstLine="454"/>
        <w:rPr>
          <w:sz w:val="24"/>
          <w:u w:val="single"/>
        </w:rPr>
      </w:pPr>
      <w:r>
        <w:rPr>
          <w:sz w:val="24"/>
        </w:rPr>
        <w:t>分项价格：</w:t>
      </w:r>
      <w:r>
        <w:rPr>
          <w:sz w:val="24"/>
          <w:u w:val="single"/>
        </w:rPr>
        <w:t xml:space="preserve">                        </w:t>
      </w:r>
    </w:p>
    <w:p w:rsidR="00E0776B" w:rsidRDefault="00E0776B" w:rsidP="00E0776B">
      <w:pPr>
        <w:pStyle w:val="2"/>
        <w:tabs>
          <w:tab w:val="left" w:pos="567"/>
        </w:tabs>
        <w:spacing w:line="360" w:lineRule="auto"/>
        <w:rPr>
          <w:b w:val="0"/>
        </w:rPr>
      </w:pPr>
      <w:bookmarkStart w:id="86" w:name="_Toc421622091"/>
      <w:bookmarkStart w:id="87" w:name="_Toc26044"/>
      <w:r>
        <w:t>四、付款方式</w:t>
      </w:r>
      <w:bookmarkEnd w:id="86"/>
      <w:bookmarkEnd w:id="87"/>
    </w:p>
    <w:p w:rsidR="00E0776B" w:rsidRDefault="00E0776B" w:rsidP="00E0776B">
      <w:pPr>
        <w:spacing w:line="360" w:lineRule="auto"/>
        <w:ind w:firstLine="480"/>
        <w:rPr>
          <w:sz w:val="24"/>
        </w:rPr>
      </w:pPr>
      <w:r>
        <w:rPr>
          <w:sz w:val="24"/>
        </w:rPr>
        <w:t>本合同的付款方式为：</w:t>
      </w:r>
      <w:r>
        <w:rPr>
          <w:sz w:val="24"/>
          <w:u w:val="single"/>
        </w:rPr>
        <w:t xml:space="preserve">                              </w:t>
      </w:r>
    </w:p>
    <w:p w:rsidR="00E0776B" w:rsidRDefault="00E0776B" w:rsidP="00E0776B">
      <w:pPr>
        <w:spacing w:line="360" w:lineRule="auto"/>
        <w:rPr>
          <w:b/>
          <w:sz w:val="24"/>
        </w:rPr>
      </w:pPr>
      <w:bookmarkStart w:id="88" w:name="_Toc421622093"/>
      <w:r>
        <w:rPr>
          <w:b/>
          <w:sz w:val="24"/>
        </w:rPr>
        <w:t>五、本合同服务的完成时间及服务地点</w:t>
      </w:r>
    </w:p>
    <w:p w:rsidR="00E0776B" w:rsidRDefault="00E0776B" w:rsidP="00E0776B">
      <w:pPr>
        <w:spacing w:line="360" w:lineRule="auto"/>
        <w:ind w:firstLine="480"/>
        <w:rPr>
          <w:sz w:val="24"/>
        </w:rPr>
      </w:pPr>
      <w:r>
        <w:rPr>
          <w:sz w:val="24"/>
        </w:rPr>
        <w:t>服务完成时间：</w:t>
      </w:r>
      <w:r>
        <w:rPr>
          <w:sz w:val="24"/>
          <w:u w:val="single"/>
        </w:rPr>
        <w:t xml:space="preserve">                                </w:t>
      </w:r>
    </w:p>
    <w:p w:rsidR="00E0776B" w:rsidRDefault="00E0776B" w:rsidP="00E0776B">
      <w:pPr>
        <w:spacing w:line="360" w:lineRule="auto"/>
        <w:ind w:firstLine="480"/>
        <w:rPr>
          <w:sz w:val="24"/>
          <w:u w:val="single"/>
        </w:rPr>
      </w:pPr>
      <w:r>
        <w:rPr>
          <w:sz w:val="24"/>
        </w:rPr>
        <w:t>服务地点：</w:t>
      </w:r>
      <w:r>
        <w:rPr>
          <w:sz w:val="24"/>
          <w:u w:val="single"/>
        </w:rPr>
        <w:t xml:space="preserve">                                     </w:t>
      </w:r>
    </w:p>
    <w:p w:rsidR="00E0776B" w:rsidRDefault="00E0776B" w:rsidP="00E0776B">
      <w:pPr>
        <w:spacing w:line="360" w:lineRule="auto"/>
        <w:ind w:firstLine="480"/>
        <w:rPr>
          <w:sz w:val="24"/>
        </w:rPr>
      </w:pPr>
    </w:p>
    <w:p w:rsidR="00E0776B" w:rsidRDefault="00E0776B" w:rsidP="00E0776B">
      <w:pPr>
        <w:pStyle w:val="2"/>
        <w:tabs>
          <w:tab w:val="left" w:pos="567"/>
        </w:tabs>
        <w:spacing w:line="360" w:lineRule="auto"/>
        <w:rPr>
          <w:b w:val="0"/>
        </w:rPr>
      </w:pPr>
      <w:bookmarkStart w:id="89" w:name="_Toc25045"/>
      <w:r>
        <w:t>六、合同的生效</w:t>
      </w:r>
      <w:bookmarkEnd w:id="88"/>
      <w:bookmarkEnd w:id="89"/>
    </w:p>
    <w:p w:rsidR="00E0776B" w:rsidRDefault="00E0776B" w:rsidP="00E0776B">
      <w:pPr>
        <w:spacing w:line="360" w:lineRule="auto"/>
        <w:ind w:firstLine="454"/>
        <w:rPr>
          <w:sz w:val="24"/>
        </w:rPr>
      </w:pPr>
      <w:r>
        <w:rPr>
          <w:sz w:val="24"/>
        </w:rPr>
        <w:t>本合同经双方法定代表人或授权代表签字、加盖本单位公章并且乙方向甲方足额缴纳履约保证金后生效。</w:t>
      </w:r>
    </w:p>
    <w:p w:rsidR="00E0776B" w:rsidRDefault="00E0776B" w:rsidP="00E0776B">
      <w:pPr>
        <w:spacing w:line="360" w:lineRule="auto"/>
        <w:ind w:firstLine="454"/>
        <w:rPr>
          <w:sz w:val="24"/>
        </w:rPr>
      </w:pPr>
    </w:p>
    <w:p w:rsidR="00E0776B" w:rsidRDefault="00E0776B" w:rsidP="00E0776B">
      <w:pPr>
        <w:spacing w:line="360" w:lineRule="auto"/>
        <w:ind w:firstLine="454"/>
        <w:rPr>
          <w:sz w:val="24"/>
        </w:rPr>
      </w:pPr>
    </w:p>
    <w:p w:rsidR="00E0776B" w:rsidRDefault="00E0776B" w:rsidP="00E0776B">
      <w:pPr>
        <w:spacing w:line="360" w:lineRule="auto"/>
        <w:ind w:firstLine="480"/>
        <w:rPr>
          <w:sz w:val="24"/>
          <w:u w:val="single"/>
        </w:rPr>
      </w:pPr>
      <w:r>
        <w:rPr>
          <w:sz w:val="24"/>
        </w:rPr>
        <w:t>甲</w:t>
      </w:r>
      <w:r>
        <w:rPr>
          <w:sz w:val="24"/>
        </w:rPr>
        <w:t xml:space="preserve"> </w:t>
      </w:r>
      <w:r>
        <w:rPr>
          <w:sz w:val="24"/>
        </w:rPr>
        <w:t>方（盖章）：</w:t>
      </w:r>
      <w:r>
        <w:rPr>
          <w:sz w:val="24"/>
          <w:u w:val="single"/>
        </w:rPr>
        <w:t xml:space="preserve">              </w:t>
      </w:r>
      <w:r>
        <w:rPr>
          <w:sz w:val="24"/>
        </w:rPr>
        <w:t xml:space="preserve">  </w:t>
      </w:r>
      <w:r>
        <w:rPr>
          <w:sz w:val="24"/>
        </w:rPr>
        <w:t>乙</w:t>
      </w:r>
      <w:r>
        <w:rPr>
          <w:sz w:val="24"/>
        </w:rPr>
        <w:t xml:space="preserve"> </w:t>
      </w:r>
      <w:r>
        <w:rPr>
          <w:sz w:val="24"/>
        </w:rPr>
        <w:t>方（盖章）：</w:t>
      </w:r>
      <w:r>
        <w:rPr>
          <w:sz w:val="24"/>
          <w:u w:val="single"/>
        </w:rPr>
        <w:t xml:space="preserve">               </w:t>
      </w:r>
    </w:p>
    <w:p w:rsidR="00E0776B" w:rsidRDefault="00E0776B" w:rsidP="00E0776B">
      <w:pPr>
        <w:spacing w:line="360" w:lineRule="auto"/>
        <w:ind w:firstLine="480"/>
        <w:rPr>
          <w:sz w:val="24"/>
          <w:u w:val="single"/>
        </w:rPr>
      </w:pPr>
    </w:p>
    <w:p w:rsidR="00E0776B" w:rsidRDefault="00E0776B" w:rsidP="00E0776B">
      <w:pPr>
        <w:spacing w:line="360" w:lineRule="auto"/>
        <w:ind w:firstLine="480"/>
        <w:rPr>
          <w:sz w:val="24"/>
        </w:rPr>
      </w:pPr>
    </w:p>
    <w:p w:rsidR="00E0776B" w:rsidRDefault="00E0776B" w:rsidP="00E0776B">
      <w:pPr>
        <w:spacing w:line="360" w:lineRule="auto"/>
        <w:ind w:firstLineChars="200" w:firstLine="480"/>
        <w:rPr>
          <w:sz w:val="24"/>
        </w:rPr>
      </w:pPr>
      <w:r>
        <w:rPr>
          <w:sz w:val="24"/>
        </w:rPr>
        <w:t>年</w:t>
      </w:r>
      <w:r>
        <w:rPr>
          <w:sz w:val="24"/>
        </w:rPr>
        <w:t xml:space="preserve">  </w:t>
      </w:r>
      <w:r>
        <w:rPr>
          <w:sz w:val="24"/>
        </w:rPr>
        <w:t>月</w:t>
      </w:r>
      <w:r>
        <w:rPr>
          <w:sz w:val="24"/>
        </w:rPr>
        <w:t xml:space="preserve">  </w:t>
      </w:r>
      <w:r>
        <w:rPr>
          <w:sz w:val="24"/>
        </w:rPr>
        <w:t>日</w:t>
      </w:r>
      <w:r>
        <w:rPr>
          <w:sz w:val="24"/>
        </w:rPr>
        <w:t xml:space="preserve">                    </w:t>
      </w:r>
      <w:r>
        <w:rPr>
          <w:sz w:val="24"/>
        </w:rPr>
        <w:t>年</w:t>
      </w:r>
      <w:r>
        <w:rPr>
          <w:sz w:val="24"/>
        </w:rPr>
        <w:t xml:space="preserve">  </w:t>
      </w:r>
      <w:r>
        <w:rPr>
          <w:sz w:val="24"/>
        </w:rPr>
        <w:t>月</w:t>
      </w:r>
      <w:r>
        <w:rPr>
          <w:sz w:val="24"/>
        </w:rPr>
        <w:t xml:space="preserve">  </w:t>
      </w:r>
      <w:r>
        <w:rPr>
          <w:sz w:val="24"/>
        </w:rPr>
        <w:t>日</w:t>
      </w:r>
    </w:p>
    <w:p w:rsidR="00E0776B" w:rsidRDefault="00E0776B" w:rsidP="00E0776B">
      <w:pPr>
        <w:spacing w:line="360" w:lineRule="auto"/>
        <w:ind w:firstLineChars="200" w:firstLine="480"/>
        <w:rPr>
          <w:sz w:val="24"/>
        </w:rPr>
      </w:pPr>
    </w:p>
    <w:p w:rsidR="00E0776B" w:rsidRDefault="00E0776B" w:rsidP="00E0776B">
      <w:pPr>
        <w:spacing w:line="360" w:lineRule="auto"/>
        <w:ind w:firstLine="480"/>
        <w:rPr>
          <w:sz w:val="24"/>
        </w:rPr>
      </w:pPr>
      <w:r>
        <w:rPr>
          <w:sz w:val="24"/>
        </w:rPr>
        <w:t>法定代表人或</w:t>
      </w:r>
      <w:r>
        <w:rPr>
          <w:sz w:val="24"/>
        </w:rPr>
        <w:t xml:space="preserve">                    </w:t>
      </w:r>
      <w:r>
        <w:rPr>
          <w:sz w:val="24"/>
        </w:rPr>
        <w:t>法定代表人或</w:t>
      </w:r>
    </w:p>
    <w:p w:rsidR="00E0776B" w:rsidRDefault="00E0776B" w:rsidP="00E0776B">
      <w:pPr>
        <w:spacing w:line="360" w:lineRule="auto"/>
        <w:ind w:firstLine="480"/>
        <w:rPr>
          <w:sz w:val="24"/>
          <w:u w:val="single"/>
        </w:rPr>
      </w:pPr>
      <w:r>
        <w:rPr>
          <w:sz w:val="24"/>
        </w:rPr>
        <w:t>授权代表</w:t>
      </w:r>
      <w:r>
        <w:rPr>
          <w:sz w:val="24"/>
        </w:rPr>
        <w:t>(</w:t>
      </w:r>
      <w:r>
        <w:rPr>
          <w:sz w:val="24"/>
        </w:rPr>
        <w:t>签字</w:t>
      </w:r>
      <w:r>
        <w:rPr>
          <w:sz w:val="24"/>
        </w:rPr>
        <w:t>)</w:t>
      </w:r>
      <w:r>
        <w:rPr>
          <w:sz w:val="24"/>
        </w:rPr>
        <w:t>：</w:t>
      </w:r>
      <w:r>
        <w:rPr>
          <w:sz w:val="24"/>
          <w:u w:val="single"/>
        </w:rPr>
        <w:t xml:space="preserve">      </w:t>
      </w:r>
      <w:r>
        <w:rPr>
          <w:sz w:val="24"/>
        </w:rPr>
        <w:t xml:space="preserve">          </w:t>
      </w:r>
      <w:r>
        <w:rPr>
          <w:sz w:val="24"/>
        </w:rPr>
        <w:t>授权代表</w:t>
      </w:r>
      <w:r>
        <w:rPr>
          <w:sz w:val="24"/>
        </w:rPr>
        <w:t>(</w:t>
      </w:r>
      <w:r>
        <w:rPr>
          <w:sz w:val="24"/>
        </w:rPr>
        <w:t>签字</w:t>
      </w:r>
      <w:r>
        <w:rPr>
          <w:sz w:val="24"/>
        </w:rPr>
        <w:t>)</w:t>
      </w:r>
      <w:r>
        <w:rPr>
          <w:sz w:val="24"/>
        </w:rPr>
        <w:t>：</w:t>
      </w:r>
      <w:r>
        <w:rPr>
          <w:sz w:val="24"/>
          <w:u w:val="single"/>
        </w:rPr>
        <w:t xml:space="preserve">       </w:t>
      </w:r>
    </w:p>
    <w:p w:rsidR="00E0776B" w:rsidRDefault="00E0776B" w:rsidP="00E0776B">
      <w:pPr>
        <w:spacing w:line="360" w:lineRule="auto"/>
        <w:ind w:firstLine="480"/>
        <w:rPr>
          <w:sz w:val="24"/>
          <w:u w:val="single"/>
        </w:rPr>
      </w:pPr>
    </w:p>
    <w:p w:rsidR="00E0776B" w:rsidRDefault="00E0776B" w:rsidP="00E0776B">
      <w:pPr>
        <w:spacing w:line="360" w:lineRule="auto"/>
        <w:ind w:firstLine="480"/>
        <w:rPr>
          <w:sz w:val="24"/>
          <w:u w:val="single"/>
        </w:rPr>
      </w:pPr>
      <w:r>
        <w:rPr>
          <w:sz w:val="24"/>
        </w:rPr>
        <w:t>地</w:t>
      </w:r>
      <w:r>
        <w:rPr>
          <w:sz w:val="24"/>
        </w:rPr>
        <w:t xml:space="preserve">    </w:t>
      </w:r>
      <w:r>
        <w:rPr>
          <w:sz w:val="24"/>
        </w:rPr>
        <w:t>址：</w:t>
      </w:r>
      <w:r>
        <w:rPr>
          <w:sz w:val="24"/>
          <w:u w:val="single"/>
        </w:rPr>
        <w:t xml:space="preserve">            </w:t>
      </w:r>
      <w:r>
        <w:rPr>
          <w:sz w:val="24"/>
        </w:rPr>
        <w:t xml:space="preserve">          </w:t>
      </w:r>
      <w:r>
        <w:rPr>
          <w:sz w:val="24"/>
        </w:rPr>
        <w:t>地</w:t>
      </w:r>
      <w:r>
        <w:rPr>
          <w:sz w:val="24"/>
        </w:rPr>
        <w:t xml:space="preserve">    </w:t>
      </w:r>
      <w:r>
        <w:rPr>
          <w:sz w:val="24"/>
        </w:rPr>
        <w:t>址：</w:t>
      </w:r>
      <w:r>
        <w:rPr>
          <w:sz w:val="24"/>
          <w:u w:val="single"/>
        </w:rPr>
        <w:t xml:space="preserve">              </w:t>
      </w:r>
    </w:p>
    <w:p w:rsidR="00E0776B" w:rsidRDefault="00E0776B" w:rsidP="00E0776B">
      <w:pPr>
        <w:spacing w:line="360" w:lineRule="auto"/>
        <w:ind w:firstLine="480"/>
        <w:rPr>
          <w:sz w:val="24"/>
          <w:u w:val="single"/>
        </w:rPr>
      </w:pPr>
    </w:p>
    <w:p w:rsidR="00E0776B" w:rsidRDefault="00E0776B" w:rsidP="00E0776B">
      <w:pPr>
        <w:spacing w:line="360" w:lineRule="auto"/>
        <w:ind w:firstLine="480"/>
        <w:rPr>
          <w:sz w:val="24"/>
          <w:u w:val="single"/>
        </w:rPr>
      </w:pPr>
      <w:r>
        <w:rPr>
          <w:sz w:val="24"/>
        </w:rPr>
        <w:t>邮政编码：</w:t>
      </w:r>
      <w:r>
        <w:rPr>
          <w:sz w:val="24"/>
          <w:u w:val="single"/>
        </w:rPr>
        <w:t xml:space="preserve">            </w:t>
      </w:r>
      <w:r>
        <w:rPr>
          <w:sz w:val="24"/>
        </w:rPr>
        <w:t xml:space="preserve">          </w:t>
      </w:r>
      <w:r>
        <w:rPr>
          <w:sz w:val="24"/>
        </w:rPr>
        <w:t>邮政编码：</w:t>
      </w:r>
      <w:r>
        <w:rPr>
          <w:sz w:val="24"/>
          <w:u w:val="single"/>
        </w:rPr>
        <w:t xml:space="preserve">               </w:t>
      </w:r>
    </w:p>
    <w:p w:rsidR="00E0776B" w:rsidRDefault="00E0776B" w:rsidP="00E0776B">
      <w:pPr>
        <w:spacing w:line="360" w:lineRule="auto"/>
        <w:ind w:firstLine="480"/>
        <w:rPr>
          <w:sz w:val="24"/>
          <w:u w:val="single"/>
        </w:rPr>
      </w:pPr>
    </w:p>
    <w:p w:rsidR="00E0776B" w:rsidRDefault="00E0776B" w:rsidP="00E0776B">
      <w:pPr>
        <w:spacing w:line="360" w:lineRule="auto"/>
        <w:ind w:firstLine="480"/>
        <w:rPr>
          <w:sz w:val="24"/>
          <w:u w:val="single"/>
        </w:rPr>
      </w:pPr>
      <w:r>
        <w:rPr>
          <w:sz w:val="24"/>
        </w:rPr>
        <w:t>电　　话：</w:t>
      </w:r>
      <w:r>
        <w:rPr>
          <w:sz w:val="24"/>
          <w:u w:val="single"/>
        </w:rPr>
        <w:t xml:space="preserve">            </w:t>
      </w:r>
      <w:r>
        <w:rPr>
          <w:sz w:val="24"/>
        </w:rPr>
        <w:t xml:space="preserve">          </w:t>
      </w:r>
      <w:r>
        <w:rPr>
          <w:sz w:val="24"/>
        </w:rPr>
        <w:t>电　　话：</w:t>
      </w:r>
      <w:r>
        <w:rPr>
          <w:sz w:val="24"/>
          <w:u w:val="single"/>
        </w:rPr>
        <w:t xml:space="preserve">               </w:t>
      </w:r>
    </w:p>
    <w:p w:rsidR="00E0776B" w:rsidRDefault="00E0776B" w:rsidP="00E0776B">
      <w:pPr>
        <w:spacing w:line="360" w:lineRule="auto"/>
        <w:ind w:firstLine="480"/>
        <w:rPr>
          <w:sz w:val="24"/>
          <w:u w:val="single"/>
        </w:rPr>
      </w:pPr>
    </w:p>
    <w:p w:rsidR="00E0776B" w:rsidRDefault="00E0776B" w:rsidP="00E0776B">
      <w:pPr>
        <w:spacing w:line="360" w:lineRule="auto"/>
        <w:ind w:firstLine="480"/>
        <w:rPr>
          <w:sz w:val="24"/>
          <w:u w:val="single"/>
        </w:rPr>
      </w:pPr>
      <w:r>
        <w:rPr>
          <w:sz w:val="24"/>
        </w:rPr>
        <w:t>开户银行：</w:t>
      </w:r>
      <w:r>
        <w:rPr>
          <w:sz w:val="24"/>
          <w:u w:val="single"/>
        </w:rPr>
        <w:t xml:space="preserve">              </w:t>
      </w:r>
      <w:r>
        <w:rPr>
          <w:sz w:val="24"/>
        </w:rPr>
        <w:t xml:space="preserve">        </w:t>
      </w:r>
      <w:r>
        <w:rPr>
          <w:sz w:val="24"/>
        </w:rPr>
        <w:t>开户银行：</w:t>
      </w:r>
      <w:r>
        <w:rPr>
          <w:sz w:val="24"/>
          <w:u w:val="single"/>
        </w:rPr>
        <w:t xml:space="preserve">               </w:t>
      </w:r>
    </w:p>
    <w:p w:rsidR="00E0776B" w:rsidRDefault="00E0776B" w:rsidP="00E0776B">
      <w:pPr>
        <w:spacing w:line="360" w:lineRule="auto"/>
        <w:ind w:firstLine="480"/>
        <w:rPr>
          <w:sz w:val="24"/>
          <w:u w:val="single"/>
        </w:rPr>
      </w:pPr>
    </w:p>
    <w:p w:rsidR="00E51EB8" w:rsidRPr="00E51EB8" w:rsidRDefault="00E0776B" w:rsidP="00E0776B">
      <w:r>
        <w:rPr>
          <w:sz w:val="24"/>
        </w:rPr>
        <w:t>账</w:t>
      </w:r>
      <w:r>
        <w:rPr>
          <w:sz w:val="24"/>
        </w:rPr>
        <w:t xml:space="preserve">    </w:t>
      </w:r>
      <w:r>
        <w:rPr>
          <w:sz w:val="24"/>
        </w:rPr>
        <w:t>号：</w:t>
      </w:r>
      <w:r>
        <w:rPr>
          <w:sz w:val="24"/>
        </w:rPr>
        <w:t xml:space="preserve">                      </w:t>
      </w:r>
      <w:r>
        <w:rPr>
          <w:sz w:val="24"/>
        </w:rPr>
        <w:t>账</w:t>
      </w:r>
      <w:r>
        <w:rPr>
          <w:sz w:val="24"/>
        </w:rPr>
        <w:t xml:space="preserve">    </w:t>
      </w:r>
      <w:r>
        <w:rPr>
          <w:sz w:val="24"/>
        </w:rPr>
        <w:t>号：</w:t>
      </w:r>
      <w:r>
        <w:rPr>
          <w:sz w:val="24"/>
        </w:rPr>
        <w:t xml:space="preserve">               </w:t>
      </w:r>
      <w:r>
        <w:rPr>
          <w:kern w:val="0"/>
          <w:sz w:val="24"/>
        </w:rPr>
        <w:t xml:space="preserve"> </w:t>
      </w:r>
    </w:p>
    <w:p w:rsidR="008F393D" w:rsidRDefault="008F393D" w:rsidP="00901B54">
      <w:pPr>
        <w:rPr>
          <w:rFonts w:ascii="宋体" w:hAnsi="宋体"/>
          <w:color w:val="000000"/>
          <w:sz w:val="24"/>
        </w:rPr>
      </w:pPr>
    </w:p>
    <w:p w:rsidR="000D5A9B" w:rsidRDefault="000D5A9B">
      <w:pPr>
        <w:widowControl/>
        <w:jc w:val="left"/>
        <w:rPr>
          <w:rFonts w:ascii="宋体" w:hAnsi="宋体"/>
          <w:color w:val="000000"/>
          <w:sz w:val="24"/>
        </w:rPr>
      </w:pPr>
    </w:p>
    <w:p w:rsidR="005809FF" w:rsidRDefault="005809FF" w:rsidP="00201773">
      <w:pPr>
        <w:pStyle w:val="1"/>
        <w:jc w:val="center"/>
        <w:rPr>
          <w:b/>
          <w:szCs w:val="32"/>
        </w:rPr>
        <w:sectPr w:rsidR="005809FF">
          <w:headerReference w:type="default" r:id="rId17"/>
          <w:pgSz w:w="11906" w:h="16838"/>
          <w:pgMar w:top="1361" w:right="1531" w:bottom="1191" w:left="1531" w:header="851" w:footer="992" w:gutter="0"/>
          <w:cols w:space="720"/>
        </w:sectPr>
      </w:pPr>
      <w:bookmarkStart w:id="90" w:name="_Toc83546399"/>
      <w:bookmarkStart w:id="91" w:name="_Toc83547685"/>
      <w:bookmarkStart w:id="92" w:name="_Toc173046009"/>
      <w:bookmarkStart w:id="93" w:name="_Toc167007022"/>
      <w:bookmarkStart w:id="94" w:name="_Toc319331161"/>
      <w:bookmarkStart w:id="95" w:name="_Toc167006967"/>
      <w:bookmarkStart w:id="96" w:name="_Toc173046008"/>
      <w:bookmarkStart w:id="97" w:name="_Toc172974246"/>
      <w:bookmarkStart w:id="98" w:name="_Toc166645237"/>
      <w:bookmarkStart w:id="99" w:name="_Toc167007092"/>
      <w:bookmarkStart w:id="100" w:name="_Toc172974245"/>
      <w:bookmarkStart w:id="101" w:name="_Toc444610858"/>
    </w:p>
    <w:p w:rsidR="008F393D" w:rsidRPr="00201773" w:rsidRDefault="0014672F" w:rsidP="00201773">
      <w:pPr>
        <w:pStyle w:val="1"/>
        <w:jc w:val="center"/>
        <w:rPr>
          <w:b/>
          <w:szCs w:val="32"/>
        </w:rPr>
      </w:pPr>
      <w:r w:rsidRPr="00201773">
        <w:rPr>
          <w:rFonts w:hint="eastAsia"/>
          <w:b/>
          <w:szCs w:val="32"/>
        </w:rPr>
        <w:lastRenderedPageBreak/>
        <w:t>第五</w:t>
      </w:r>
      <w:bookmarkStart w:id="102" w:name="_Toc83547686"/>
      <w:bookmarkEnd w:id="90"/>
      <w:bookmarkEnd w:id="91"/>
      <w:r w:rsidRPr="00201773">
        <w:rPr>
          <w:rFonts w:hint="eastAsia"/>
          <w:b/>
          <w:szCs w:val="32"/>
        </w:rPr>
        <w:t>章</w:t>
      </w:r>
      <w:r w:rsidR="00614E51">
        <w:rPr>
          <w:rFonts w:hint="eastAsia"/>
          <w:b/>
          <w:szCs w:val="32"/>
        </w:rPr>
        <w:tab/>
      </w:r>
      <w:r w:rsidRPr="00201773">
        <w:rPr>
          <w:rFonts w:hint="eastAsia"/>
          <w:b/>
          <w:szCs w:val="32"/>
        </w:rPr>
        <w:t>附件</w:t>
      </w:r>
      <w:bookmarkEnd w:id="102"/>
      <w:r w:rsidRPr="00201773">
        <w:rPr>
          <w:b/>
          <w:szCs w:val="32"/>
        </w:rPr>
        <w:t>-</w:t>
      </w:r>
      <w:r w:rsidRPr="00201773">
        <w:rPr>
          <w:rFonts w:hint="eastAsia"/>
          <w:b/>
          <w:szCs w:val="32"/>
        </w:rPr>
        <w:t>投标文件格式</w:t>
      </w:r>
      <w:bookmarkEnd w:id="92"/>
      <w:bookmarkEnd w:id="93"/>
      <w:bookmarkEnd w:id="94"/>
      <w:bookmarkEnd w:id="95"/>
      <w:bookmarkEnd w:id="96"/>
      <w:bookmarkEnd w:id="97"/>
      <w:bookmarkEnd w:id="98"/>
      <w:bookmarkEnd w:id="99"/>
      <w:bookmarkEnd w:id="100"/>
      <w:bookmarkEnd w:id="101"/>
    </w:p>
    <w:p w:rsidR="008F393D" w:rsidRDefault="008F393D">
      <w:pPr>
        <w:spacing w:line="400" w:lineRule="atLeast"/>
        <w:jc w:val="left"/>
        <w:rPr>
          <w:rFonts w:eastAsia="黑体"/>
          <w:sz w:val="30"/>
        </w:rPr>
      </w:pPr>
    </w:p>
    <w:p w:rsidR="008F393D" w:rsidRDefault="0014672F" w:rsidP="00201773">
      <w:pPr>
        <w:pStyle w:val="2"/>
        <w:jc w:val="left"/>
        <w:rPr>
          <w:sz w:val="30"/>
        </w:rPr>
      </w:pPr>
      <w:r w:rsidRPr="002B6487">
        <w:rPr>
          <w:rFonts w:hint="eastAsia"/>
          <w:sz w:val="24"/>
        </w:rPr>
        <w:t>附件一</w:t>
      </w:r>
      <w:r w:rsidR="00901B54">
        <w:rPr>
          <w:rFonts w:hint="eastAsia"/>
        </w:rPr>
        <w:t xml:space="preserve"> </w:t>
      </w:r>
      <w:r w:rsidRPr="00901B54">
        <w:rPr>
          <w:rFonts w:hint="eastAsia"/>
          <w:sz w:val="24"/>
        </w:rPr>
        <w:t>投标</w:t>
      </w:r>
      <w:r w:rsidR="005809FF">
        <w:rPr>
          <w:rFonts w:hint="eastAsia"/>
          <w:sz w:val="24"/>
        </w:rPr>
        <w:t>书</w:t>
      </w:r>
    </w:p>
    <w:p w:rsidR="005809FF" w:rsidRDefault="005809FF" w:rsidP="005809FF">
      <w:pPr>
        <w:spacing w:line="360" w:lineRule="auto"/>
        <w:rPr>
          <w:sz w:val="24"/>
        </w:rPr>
      </w:pPr>
      <w:r>
        <w:rPr>
          <w:sz w:val="24"/>
        </w:rPr>
        <w:t>致：</w:t>
      </w:r>
      <w:r>
        <w:rPr>
          <w:sz w:val="24"/>
          <w:u w:val="single"/>
        </w:rPr>
        <w:t>（采购代理机构）</w:t>
      </w:r>
    </w:p>
    <w:p w:rsidR="005809FF" w:rsidRDefault="005809FF" w:rsidP="005809FF">
      <w:pPr>
        <w:spacing w:line="360" w:lineRule="auto"/>
        <w:rPr>
          <w:sz w:val="24"/>
        </w:rPr>
      </w:pPr>
    </w:p>
    <w:p w:rsidR="005809FF" w:rsidRDefault="005809FF" w:rsidP="005809FF">
      <w:pPr>
        <w:spacing w:line="360" w:lineRule="auto"/>
        <w:ind w:firstLineChars="200" w:firstLine="480"/>
        <w:rPr>
          <w:sz w:val="24"/>
        </w:rPr>
      </w:pPr>
      <w:r>
        <w:rPr>
          <w:sz w:val="24"/>
        </w:rPr>
        <w:t>根据贵方为</w:t>
      </w:r>
      <w:r>
        <w:rPr>
          <w:sz w:val="24"/>
        </w:rPr>
        <w:t>(</w:t>
      </w:r>
      <w:r>
        <w:rPr>
          <w:sz w:val="24"/>
          <w:u w:val="single"/>
        </w:rPr>
        <w:t>项目名称</w:t>
      </w:r>
      <w:r>
        <w:rPr>
          <w:sz w:val="24"/>
        </w:rPr>
        <w:t>)</w:t>
      </w:r>
      <w:r>
        <w:rPr>
          <w:sz w:val="24"/>
        </w:rPr>
        <w:t>项目招标采购服务的投标邀请</w:t>
      </w:r>
      <w:r>
        <w:rPr>
          <w:sz w:val="24"/>
        </w:rPr>
        <w:t>(</w:t>
      </w:r>
      <w:r>
        <w:rPr>
          <w:sz w:val="24"/>
          <w:u w:val="single"/>
        </w:rPr>
        <w:t>项目编号</w:t>
      </w:r>
      <w:r>
        <w:rPr>
          <w:sz w:val="24"/>
        </w:rPr>
        <w:t>)</w:t>
      </w:r>
      <w:r>
        <w:rPr>
          <w:sz w:val="24"/>
        </w:rPr>
        <w:t>，签字代表</w:t>
      </w:r>
      <w:r>
        <w:rPr>
          <w:sz w:val="24"/>
        </w:rPr>
        <w:t>(</w:t>
      </w:r>
      <w:r>
        <w:rPr>
          <w:sz w:val="24"/>
          <w:u w:val="single"/>
        </w:rPr>
        <w:t>姓名、职务</w:t>
      </w:r>
      <w:r>
        <w:rPr>
          <w:sz w:val="24"/>
        </w:rPr>
        <w:t>)</w:t>
      </w:r>
      <w:r>
        <w:rPr>
          <w:sz w:val="24"/>
        </w:rPr>
        <w:t>经正式授权并代表投标人（</w:t>
      </w:r>
      <w:r>
        <w:rPr>
          <w:sz w:val="24"/>
          <w:u w:val="single"/>
        </w:rPr>
        <w:t>投标人名称、地址</w:t>
      </w:r>
      <w:r>
        <w:rPr>
          <w:sz w:val="24"/>
        </w:rPr>
        <w:t>）提交下述文件：</w:t>
      </w:r>
    </w:p>
    <w:p w:rsidR="005809FF" w:rsidRDefault="005809FF" w:rsidP="005809FF">
      <w:pPr>
        <w:pStyle w:val="a6"/>
        <w:tabs>
          <w:tab w:val="left" w:pos="5580"/>
        </w:tabs>
        <w:spacing w:line="360" w:lineRule="auto"/>
        <w:ind w:firstLine="408"/>
        <w:rPr>
          <w:rFonts w:ascii="Times New Roman" w:hAnsi="Times New Roman"/>
          <w:sz w:val="24"/>
        </w:rPr>
      </w:pPr>
      <w:r>
        <w:rPr>
          <w:rFonts w:ascii="Times New Roman" w:hAnsi="Times New Roman"/>
          <w:sz w:val="24"/>
        </w:rPr>
        <w:t>1</w:t>
      </w:r>
      <w:r>
        <w:rPr>
          <w:rFonts w:ascii="Times New Roman" w:hAnsi="Times New Roman"/>
          <w:sz w:val="24"/>
        </w:rPr>
        <w:t>、投标一览表</w:t>
      </w:r>
    </w:p>
    <w:p w:rsidR="005809FF" w:rsidRDefault="005809FF" w:rsidP="005809FF">
      <w:pPr>
        <w:pStyle w:val="a6"/>
        <w:tabs>
          <w:tab w:val="left" w:pos="5580"/>
        </w:tabs>
        <w:spacing w:line="360" w:lineRule="auto"/>
        <w:ind w:firstLine="408"/>
        <w:rPr>
          <w:rFonts w:ascii="Times New Roman" w:hAnsi="Times New Roman"/>
          <w:sz w:val="24"/>
        </w:rPr>
      </w:pPr>
      <w:r>
        <w:rPr>
          <w:rFonts w:ascii="Times New Roman" w:hAnsi="Times New Roman"/>
          <w:sz w:val="24"/>
        </w:rPr>
        <w:t>2</w:t>
      </w:r>
      <w:r>
        <w:rPr>
          <w:rFonts w:ascii="Times New Roman" w:hAnsi="Times New Roman"/>
          <w:sz w:val="24"/>
        </w:rPr>
        <w:t>、投标保证金</w:t>
      </w:r>
    </w:p>
    <w:p w:rsidR="005809FF" w:rsidRDefault="005809FF" w:rsidP="005809FF">
      <w:pPr>
        <w:pStyle w:val="a6"/>
        <w:tabs>
          <w:tab w:val="left" w:pos="5580"/>
        </w:tabs>
        <w:spacing w:line="360" w:lineRule="auto"/>
        <w:ind w:firstLine="408"/>
        <w:rPr>
          <w:rFonts w:ascii="Times New Roman" w:hAnsi="Times New Roman"/>
          <w:sz w:val="24"/>
        </w:rPr>
      </w:pPr>
      <w:r>
        <w:rPr>
          <w:rFonts w:ascii="Times New Roman" w:hAnsi="Times New Roman"/>
          <w:sz w:val="24"/>
        </w:rPr>
        <w:t>3</w:t>
      </w:r>
      <w:r>
        <w:rPr>
          <w:rFonts w:ascii="Times New Roman" w:hAnsi="Times New Roman"/>
          <w:sz w:val="24"/>
        </w:rPr>
        <w:t>、</w:t>
      </w:r>
      <w:r w:rsidR="00A4120F" w:rsidRPr="00A4120F">
        <w:rPr>
          <w:rFonts w:ascii="Times New Roman" w:hAnsi="Times New Roman" w:hint="eastAsia"/>
          <w:sz w:val="24"/>
        </w:rPr>
        <w:t>投标文件正本</w:t>
      </w:r>
    </w:p>
    <w:p w:rsidR="005809FF" w:rsidRDefault="005809FF" w:rsidP="005809FF">
      <w:pPr>
        <w:pStyle w:val="a6"/>
        <w:tabs>
          <w:tab w:val="left" w:pos="5580"/>
        </w:tabs>
        <w:spacing w:line="360" w:lineRule="auto"/>
        <w:ind w:firstLine="408"/>
        <w:rPr>
          <w:rFonts w:ascii="Times New Roman" w:hAnsi="Times New Roman"/>
          <w:sz w:val="24"/>
        </w:rPr>
      </w:pPr>
      <w:r>
        <w:rPr>
          <w:rFonts w:ascii="Times New Roman" w:hAnsi="Times New Roman"/>
          <w:sz w:val="24"/>
        </w:rPr>
        <w:t>4</w:t>
      </w:r>
      <w:r>
        <w:rPr>
          <w:rFonts w:ascii="Times New Roman" w:hAnsi="Times New Roman"/>
          <w:sz w:val="24"/>
        </w:rPr>
        <w:t>、</w:t>
      </w:r>
      <w:r w:rsidR="00A4120F" w:rsidRPr="00A4120F">
        <w:rPr>
          <w:rFonts w:ascii="Times New Roman" w:hAnsi="Times New Roman" w:hint="eastAsia"/>
          <w:sz w:val="24"/>
        </w:rPr>
        <w:t>投标文件所有副本</w:t>
      </w:r>
    </w:p>
    <w:p w:rsidR="005809FF" w:rsidRDefault="005809FF" w:rsidP="005809FF">
      <w:pPr>
        <w:pStyle w:val="a6"/>
        <w:tabs>
          <w:tab w:val="left" w:pos="5580"/>
        </w:tabs>
        <w:spacing w:line="360" w:lineRule="auto"/>
        <w:ind w:firstLine="408"/>
        <w:rPr>
          <w:rFonts w:ascii="Times New Roman" w:hAnsi="Times New Roman"/>
          <w:sz w:val="24"/>
        </w:rPr>
      </w:pPr>
      <w:r>
        <w:rPr>
          <w:rFonts w:ascii="Times New Roman" w:hAnsi="Times New Roman"/>
          <w:sz w:val="24"/>
        </w:rPr>
        <w:t>5</w:t>
      </w:r>
      <w:r>
        <w:rPr>
          <w:rFonts w:ascii="Times New Roman" w:hAnsi="Times New Roman"/>
          <w:sz w:val="24"/>
        </w:rPr>
        <w:t>、投标文件电子版</w:t>
      </w:r>
    </w:p>
    <w:p w:rsidR="005809FF" w:rsidRDefault="005809FF" w:rsidP="005809FF">
      <w:pPr>
        <w:pStyle w:val="a6"/>
        <w:tabs>
          <w:tab w:val="left" w:pos="5580"/>
        </w:tabs>
        <w:spacing w:line="360" w:lineRule="auto"/>
        <w:ind w:firstLineChars="170" w:firstLine="408"/>
        <w:rPr>
          <w:rFonts w:ascii="Times New Roman" w:hAnsi="Times New Roman"/>
          <w:sz w:val="24"/>
        </w:rPr>
      </w:pPr>
      <w:r>
        <w:rPr>
          <w:rFonts w:ascii="Times New Roman" w:hAnsi="Times New Roman"/>
          <w:sz w:val="24"/>
        </w:rPr>
        <w:t>6</w:t>
      </w:r>
      <w:r>
        <w:rPr>
          <w:rFonts w:ascii="Times New Roman" w:hAnsi="Times New Roman"/>
          <w:sz w:val="24"/>
        </w:rPr>
        <w:t>、遵守国家有关法律、法规和规章，按招标文件中投标人须知和技术规格要求提供的有关文件。</w:t>
      </w:r>
    </w:p>
    <w:p w:rsidR="005809FF" w:rsidRDefault="005809FF" w:rsidP="005809FF">
      <w:pPr>
        <w:spacing w:line="360" w:lineRule="auto"/>
        <w:ind w:firstLineChars="150" w:firstLine="360"/>
        <w:rPr>
          <w:sz w:val="24"/>
        </w:rPr>
      </w:pPr>
      <w:r>
        <w:rPr>
          <w:sz w:val="24"/>
        </w:rPr>
        <w:t>7</w:t>
      </w:r>
      <w:r>
        <w:rPr>
          <w:sz w:val="24"/>
        </w:rPr>
        <w:t>、以</w:t>
      </w:r>
      <w:r>
        <w:rPr>
          <w:sz w:val="24"/>
          <w:u w:val="single"/>
        </w:rPr>
        <w:t xml:space="preserve">     </w:t>
      </w:r>
      <w:r>
        <w:rPr>
          <w:sz w:val="24"/>
        </w:rPr>
        <w:t>形式出具的投标保证金，金额为人民币</w:t>
      </w:r>
      <w:r>
        <w:rPr>
          <w:sz w:val="24"/>
          <w:u w:val="single"/>
        </w:rPr>
        <w:t xml:space="preserve">　　　　　　</w:t>
      </w:r>
      <w:r>
        <w:rPr>
          <w:sz w:val="24"/>
        </w:rPr>
        <w:t>元。</w:t>
      </w:r>
    </w:p>
    <w:p w:rsidR="005809FF" w:rsidRDefault="005809FF" w:rsidP="005809FF">
      <w:pPr>
        <w:pStyle w:val="a6"/>
        <w:tabs>
          <w:tab w:val="left" w:pos="5580"/>
        </w:tabs>
        <w:spacing w:line="360" w:lineRule="auto"/>
        <w:ind w:left="408"/>
        <w:rPr>
          <w:rFonts w:ascii="Times New Roman" w:hAnsi="Times New Roman"/>
          <w:sz w:val="24"/>
        </w:rPr>
      </w:pPr>
    </w:p>
    <w:p w:rsidR="005809FF" w:rsidRDefault="005809FF" w:rsidP="005809FF">
      <w:pPr>
        <w:pStyle w:val="a6"/>
        <w:tabs>
          <w:tab w:val="left" w:pos="5580"/>
        </w:tabs>
        <w:spacing w:line="360" w:lineRule="auto"/>
        <w:ind w:left="408"/>
        <w:rPr>
          <w:rFonts w:ascii="Times New Roman" w:hAnsi="Times New Roman"/>
          <w:sz w:val="24"/>
        </w:rPr>
      </w:pPr>
      <w:r>
        <w:rPr>
          <w:rFonts w:ascii="Times New Roman" w:hAnsi="Times New Roman"/>
          <w:sz w:val="24"/>
        </w:rPr>
        <w:t>据此，签字代表宣布同意如下：</w:t>
      </w:r>
    </w:p>
    <w:p w:rsidR="005809FF" w:rsidRDefault="005809FF" w:rsidP="005809FF">
      <w:pPr>
        <w:pStyle w:val="a6"/>
        <w:tabs>
          <w:tab w:val="left" w:pos="720"/>
          <w:tab w:val="left" w:pos="900"/>
        </w:tabs>
        <w:spacing w:line="360" w:lineRule="auto"/>
        <w:ind w:leftChars="171" w:left="1079" w:hangingChars="300" w:hanging="720"/>
        <w:rPr>
          <w:rFonts w:ascii="Times New Roman" w:hAnsi="Times New Roman"/>
          <w:sz w:val="24"/>
          <w:u w:val="single"/>
        </w:rPr>
      </w:pPr>
      <w:r>
        <w:rPr>
          <w:rFonts w:ascii="Times New Roman" w:hAnsi="Times New Roman"/>
          <w:sz w:val="24"/>
        </w:rPr>
        <w:t>（</w:t>
      </w:r>
      <w:r>
        <w:rPr>
          <w:rFonts w:ascii="Times New Roman" w:hAnsi="Times New Roman"/>
          <w:sz w:val="24"/>
        </w:rPr>
        <w:t>1</w:t>
      </w:r>
      <w:r>
        <w:rPr>
          <w:rFonts w:ascii="Times New Roman" w:hAnsi="Times New Roman"/>
          <w:sz w:val="24"/>
        </w:rPr>
        <w:t>）</w:t>
      </w:r>
      <w:r>
        <w:rPr>
          <w:rFonts w:ascii="Times New Roman" w:hAnsi="Times New Roman"/>
          <w:sz w:val="24"/>
        </w:rPr>
        <w:t xml:space="preserve"> </w:t>
      </w:r>
      <w:r>
        <w:rPr>
          <w:rFonts w:ascii="Times New Roman" w:hAnsi="Times New Roman"/>
          <w:sz w:val="24"/>
        </w:rPr>
        <w:t>附投标价格表中规定的应提交和交付的服务投标总价为人民币</w:t>
      </w:r>
      <w:r>
        <w:rPr>
          <w:rFonts w:ascii="Times New Roman" w:hAnsi="Times New Roman"/>
          <w:sz w:val="24"/>
          <w:u w:val="single"/>
        </w:rPr>
        <w:t>（用文字和数字表示的投标总价）</w:t>
      </w:r>
      <w:r>
        <w:rPr>
          <w:rFonts w:ascii="Times New Roman" w:hAnsi="Times New Roman"/>
          <w:sz w:val="24"/>
        </w:rPr>
        <w:t>。</w:t>
      </w:r>
    </w:p>
    <w:p w:rsidR="005809FF" w:rsidRDefault="005809FF" w:rsidP="005809FF">
      <w:pPr>
        <w:pStyle w:val="a6"/>
        <w:tabs>
          <w:tab w:val="left" w:pos="5580"/>
        </w:tabs>
        <w:spacing w:line="360" w:lineRule="auto"/>
        <w:ind w:firstLineChars="175" w:firstLine="42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）我方将按招标文件的规定履行合同责任和义务。</w:t>
      </w:r>
    </w:p>
    <w:p w:rsidR="005809FF" w:rsidRDefault="005809FF" w:rsidP="005809FF">
      <w:pPr>
        <w:pStyle w:val="a6"/>
        <w:tabs>
          <w:tab w:val="left" w:pos="5580"/>
        </w:tabs>
        <w:spacing w:line="360" w:lineRule="auto"/>
        <w:ind w:leftChars="200" w:left="1020" w:hangingChars="250" w:hanging="60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）我方已详细审查全部招标文件，包括第</w:t>
      </w:r>
      <w:r>
        <w:rPr>
          <w:rFonts w:ascii="Times New Roman" w:hAnsi="Times New Roman"/>
          <w:sz w:val="24"/>
          <w:u w:val="single"/>
        </w:rPr>
        <w:t xml:space="preserve">        </w:t>
      </w:r>
      <w:r>
        <w:rPr>
          <w:rFonts w:ascii="Times New Roman" w:hAnsi="Times New Roman"/>
          <w:sz w:val="24"/>
          <w:u w:val="single"/>
        </w:rPr>
        <w:t>号（项目编号）补充通知（如果有的话</w:t>
      </w:r>
      <w:r>
        <w:rPr>
          <w:rFonts w:ascii="Times New Roman" w:hAnsi="Times New Roman"/>
          <w:sz w:val="24"/>
        </w:rPr>
        <w:t>）。我们完全理解并同意放弃对这方面有不明及误解的权力。</w:t>
      </w:r>
    </w:p>
    <w:p w:rsidR="005809FF" w:rsidRDefault="005809FF" w:rsidP="005809FF">
      <w:pPr>
        <w:pStyle w:val="a6"/>
        <w:tabs>
          <w:tab w:val="left" w:pos="5580"/>
        </w:tabs>
        <w:spacing w:line="360" w:lineRule="auto"/>
        <w:ind w:leftChars="86" w:left="181" w:firstLineChars="100" w:firstLine="24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）本投标有效期为自开标日起</w:t>
      </w:r>
      <w:r>
        <w:rPr>
          <w:rFonts w:ascii="Times New Roman" w:hAnsi="Times New Roman"/>
          <w:sz w:val="24"/>
          <w:u w:val="single"/>
        </w:rPr>
        <w:t xml:space="preserve">    90     </w:t>
      </w:r>
      <w:r>
        <w:rPr>
          <w:rFonts w:ascii="Times New Roman" w:hAnsi="Times New Roman"/>
          <w:sz w:val="24"/>
        </w:rPr>
        <w:t>个日历日。</w:t>
      </w:r>
    </w:p>
    <w:p w:rsidR="005809FF" w:rsidRDefault="005809FF" w:rsidP="005809FF">
      <w:pPr>
        <w:pStyle w:val="a6"/>
        <w:tabs>
          <w:tab w:val="left" w:pos="5580"/>
        </w:tabs>
        <w:spacing w:line="360" w:lineRule="auto"/>
        <w:ind w:leftChars="200" w:left="540" w:hangingChars="50" w:hanging="12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）在规定的开标时间后，我方保证遵守招标文件中有关保证金的规定。</w:t>
      </w:r>
    </w:p>
    <w:p w:rsidR="005809FF" w:rsidRDefault="005809FF" w:rsidP="005809FF">
      <w:pPr>
        <w:pStyle w:val="a6"/>
        <w:tabs>
          <w:tab w:val="left" w:pos="5580"/>
        </w:tabs>
        <w:spacing w:line="360" w:lineRule="auto"/>
        <w:ind w:leftChars="199" w:left="1018" w:hangingChars="250" w:hanging="600"/>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）我方承诺，与采购人聘请的为此项目提供咨询服务的公司及任何附属机构均无关联。</w:t>
      </w:r>
    </w:p>
    <w:p w:rsidR="005809FF" w:rsidRDefault="005809FF" w:rsidP="005809FF">
      <w:pPr>
        <w:pStyle w:val="a6"/>
        <w:tabs>
          <w:tab w:val="left" w:pos="5580"/>
        </w:tabs>
        <w:spacing w:line="360" w:lineRule="auto"/>
        <w:ind w:leftChars="199" w:left="778" w:hangingChars="150" w:hanging="360"/>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）我方同意提供按照贵方可能要求的与其投标有关的一切数据或资料，完全理解贵方不一定接受最低价的投标或收到的任何投标。</w:t>
      </w:r>
    </w:p>
    <w:p w:rsidR="005809FF" w:rsidRDefault="005809FF" w:rsidP="005809FF">
      <w:pPr>
        <w:pStyle w:val="a6"/>
        <w:tabs>
          <w:tab w:val="left" w:pos="5580"/>
        </w:tabs>
        <w:spacing w:line="360" w:lineRule="auto"/>
        <w:ind w:leftChars="86" w:left="181" w:firstLineChars="100" w:firstLine="240"/>
        <w:rPr>
          <w:rFonts w:ascii="Times New Roman" w:hAnsi="Times New Roman"/>
          <w:sz w:val="24"/>
        </w:rPr>
      </w:pPr>
      <w:r>
        <w:rPr>
          <w:rFonts w:ascii="Times New Roman" w:hAnsi="Times New Roman"/>
          <w:sz w:val="24"/>
        </w:rPr>
        <w:t>6</w:t>
      </w:r>
      <w:r>
        <w:rPr>
          <w:rFonts w:ascii="Times New Roman" w:hAnsi="Times New Roman"/>
          <w:sz w:val="24"/>
        </w:rPr>
        <w:t>、与本投标有关的一切正式往来信函请寄：</w:t>
      </w:r>
    </w:p>
    <w:p w:rsidR="005809FF" w:rsidRDefault="005809FF" w:rsidP="005809FF">
      <w:pPr>
        <w:pStyle w:val="a6"/>
        <w:tabs>
          <w:tab w:val="left" w:pos="5580"/>
        </w:tabs>
        <w:spacing w:line="360" w:lineRule="auto"/>
        <w:ind w:left="420"/>
        <w:rPr>
          <w:rFonts w:ascii="Times New Roman" w:hAnsi="Times New Roman"/>
          <w:sz w:val="24"/>
        </w:rPr>
      </w:pPr>
    </w:p>
    <w:p w:rsidR="005809FF" w:rsidRDefault="005809FF" w:rsidP="005809FF">
      <w:pPr>
        <w:pStyle w:val="a6"/>
        <w:tabs>
          <w:tab w:val="left" w:pos="5580"/>
        </w:tabs>
        <w:spacing w:line="360" w:lineRule="auto"/>
        <w:ind w:left="420"/>
        <w:rPr>
          <w:rFonts w:ascii="Times New Roman" w:hAnsi="Times New Roman"/>
          <w:sz w:val="24"/>
        </w:rPr>
      </w:pPr>
      <w:r>
        <w:rPr>
          <w:rFonts w:ascii="Times New Roman" w:hAnsi="Times New Roman"/>
          <w:sz w:val="24"/>
        </w:rPr>
        <w:t>地址</w:t>
      </w:r>
      <w:r>
        <w:rPr>
          <w:rFonts w:ascii="Times New Roman" w:hAnsi="Times New Roman"/>
          <w:sz w:val="24"/>
        </w:rPr>
        <w:t xml:space="preserve">_________________________     </w:t>
      </w:r>
    </w:p>
    <w:p w:rsidR="005809FF" w:rsidRDefault="005809FF" w:rsidP="005809FF">
      <w:pPr>
        <w:pStyle w:val="a6"/>
        <w:tabs>
          <w:tab w:val="left" w:pos="5580"/>
        </w:tabs>
        <w:spacing w:line="360" w:lineRule="auto"/>
        <w:ind w:left="420"/>
        <w:rPr>
          <w:rFonts w:ascii="Times New Roman" w:hAnsi="Times New Roman"/>
          <w:sz w:val="24"/>
        </w:rPr>
      </w:pPr>
      <w:r>
        <w:rPr>
          <w:rFonts w:ascii="Times New Roman" w:hAnsi="Times New Roman"/>
          <w:sz w:val="24"/>
        </w:rPr>
        <w:lastRenderedPageBreak/>
        <w:t>传真</w:t>
      </w:r>
      <w:r>
        <w:rPr>
          <w:rFonts w:ascii="Times New Roman" w:hAnsi="Times New Roman"/>
          <w:sz w:val="24"/>
        </w:rPr>
        <w:t>____________________________</w:t>
      </w:r>
    </w:p>
    <w:p w:rsidR="005809FF" w:rsidRDefault="005809FF" w:rsidP="005809FF">
      <w:pPr>
        <w:pStyle w:val="a6"/>
        <w:tabs>
          <w:tab w:val="left" w:pos="5580"/>
        </w:tabs>
        <w:spacing w:line="360" w:lineRule="auto"/>
        <w:ind w:left="420"/>
        <w:rPr>
          <w:rFonts w:ascii="Times New Roman" w:hAnsi="Times New Roman"/>
          <w:sz w:val="24"/>
        </w:rPr>
      </w:pPr>
      <w:r>
        <w:rPr>
          <w:rFonts w:ascii="Times New Roman" w:hAnsi="Times New Roman"/>
          <w:sz w:val="24"/>
        </w:rPr>
        <w:t>电话</w:t>
      </w:r>
      <w:r>
        <w:rPr>
          <w:rFonts w:ascii="Times New Roman" w:hAnsi="Times New Roman"/>
          <w:sz w:val="24"/>
        </w:rPr>
        <w:t xml:space="preserve">_________________________     </w:t>
      </w:r>
    </w:p>
    <w:p w:rsidR="005809FF" w:rsidRDefault="005809FF" w:rsidP="005809FF">
      <w:pPr>
        <w:pStyle w:val="a6"/>
        <w:tabs>
          <w:tab w:val="left" w:pos="5580"/>
        </w:tabs>
        <w:spacing w:line="360" w:lineRule="auto"/>
        <w:ind w:left="420"/>
        <w:rPr>
          <w:rFonts w:ascii="Times New Roman" w:hAnsi="Times New Roman"/>
          <w:sz w:val="24"/>
        </w:rPr>
      </w:pPr>
      <w:r>
        <w:rPr>
          <w:rFonts w:ascii="Times New Roman" w:hAnsi="Times New Roman"/>
          <w:sz w:val="24"/>
        </w:rPr>
        <w:t>电子函件</w:t>
      </w:r>
      <w:r>
        <w:rPr>
          <w:rFonts w:ascii="Times New Roman" w:hAnsi="Times New Roman"/>
          <w:sz w:val="24"/>
        </w:rPr>
        <w:t>________________________</w:t>
      </w:r>
    </w:p>
    <w:p w:rsidR="005809FF" w:rsidRDefault="005809FF" w:rsidP="005809FF">
      <w:pPr>
        <w:pStyle w:val="a6"/>
        <w:tabs>
          <w:tab w:val="left" w:pos="5580"/>
        </w:tabs>
        <w:spacing w:line="360" w:lineRule="auto"/>
        <w:ind w:left="420"/>
        <w:rPr>
          <w:rFonts w:ascii="Times New Roman" w:hAnsi="Times New Roman"/>
          <w:sz w:val="24"/>
        </w:rPr>
      </w:pPr>
    </w:p>
    <w:p w:rsidR="005809FF" w:rsidRDefault="005809FF" w:rsidP="005809FF">
      <w:pPr>
        <w:pStyle w:val="a6"/>
        <w:tabs>
          <w:tab w:val="left" w:pos="5580"/>
        </w:tabs>
        <w:spacing w:line="360" w:lineRule="auto"/>
        <w:ind w:left="420"/>
        <w:rPr>
          <w:rFonts w:ascii="Times New Roman" w:hAnsi="Times New Roman"/>
          <w:sz w:val="24"/>
          <w:u w:val="single"/>
        </w:rPr>
      </w:pPr>
      <w:r>
        <w:rPr>
          <w:rFonts w:ascii="Times New Roman" w:hAnsi="Times New Roman"/>
          <w:sz w:val="24"/>
        </w:rPr>
        <w:t>投标人法定代表人或授权代表签字</w:t>
      </w:r>
      <w:r>
        <w:rPr>
          <w:rFonts w:ascii="Times New Roman" w:hAnsi="Times New Roman"/>
          <w:sz w:val="24"/>
        </w:rPr>
        <w:t xml:space="preserve"> </w:t>
      </w:r>
      <w:r>
        <w:rPr>
          <w:rFonts w:ascii="Times New Roman" w:hAnsi="Times New Roman"/>
          <w:sz w:val="24"/>
          <w:u w:val="single"/>
        </w:rPr>
        <w:t xml:space="preserve">                            </w:t>
      </w:r>
    </w:p>
    <w:p w:rsidR="005809FF" w:rsidRDefault="005809FF" w:rsidP="005809FF">
      <w:pPr>
        <w:pStyle w:val="a6"/>
        <w:tabs>
          <w:tab w:val="left" w:pos="5580"/>
        </w:tabs>
        <w:spacing w:line="360" w:lineRule="auto"/>
        <w:ind w:left="420"/>
        <w:rPr>
          <w:rFonts w:ascii="Times New Roman" w:hAnsi="Times New Roman"/>
          <w:sz w:val="24"/>
          <w:u w:val="single"/>
        </w:rPr>
      </w:pPr>
      <w:r>
        <w:rPr>
          <w:rFonts w:ascii="Times New Roman" w:hAnsi="Times New Roman"/>
          <w:sz w:val="24"/>
        </w:rPr>
        <w:t>投标人名称（全称）（盖章）</w:t>
      </w:r>
      <w:r>
        <w:rPr>
          <w:rFonts w:ascii="Times New Roman" w:hAnsi="Times New Roman"/>
          <w:sz w:val="24"/>
          <w:u w:val="single"/>
        </w:rPr>
        <w:t xml:space="preserve">                              </w:t>
      </w:r>
    </w:p>
    <w:p w:rsidR="005809FF" w:rsidRDefault="005809FF" w:rsidP="005809FF">
      <w:pPr>
        <w:pStyle w:val="a6"/>
        <w:tabs>
          <w:tab w:val="left" w:pos="5580"/>
        </w:tabs>
        <w:spacing w:line="360" w:lineRule="auto"/>
        <w:ind w:left="420"/>
        <w:rPr>
          <w:rFonts w:ascii="Times New Roman" w:hAnsi="Times New Roman"/>
          <w:sz w:val="24"/>
          <w:u w:val="single"/>
        </w:rPr>
      </w:pPr>
      <w:r>
        <w:rPr>
          <w:rFonts w:ascii="Times New Roman" w:hAnsi="Times New Roman"/>
          <w:sz w:val="24"/>
        </w:rPr>
        <w:t>投标人开户银行（全称）</w:t>
      </w:r>
      <w:r>
        <w:rPr>
          <w:rFonts w:ascii="Times New Roman" w:hAnsi="Times New Roman"/>
          <w:sz w:val="24"/>
          <w:u w:val="single"/>
        </w:rPr>
        <w:t xml:space="preserve">                          </w:t>
      </w:r>
    </w:p>
    <w:p w:rsidR="005809FF" w:rsidRDefault="005809FF" w:rsidP="005809FF">
      <w:pPr>
        <w:pStyle w:val="a6"/>
        <w:tabs>
          <w:tab w:val="left" w:pos="5580"/>
        </w:tabs>
        <w:spacing w:line="360" w:lineRule="auto"/>
        <w:ind w:left="420"/>
        <w:rPr>
          <w:rFonts w:ascii="Times New Roman" w:hAnsi="Times New Roman"/>
          <w:sz w:val="24"/>
          <w:u w:val="single"/>
        </w:rPr>
      </w:pPr>
      <w:r>
        <w:rPr>
          <w:rFonts w:ascii="Times New Roman" w:hAnsi="Times New Roman"/>
          <w:sz w:val="24"/>
        </w:rPr>
        <w:t>投标人银行账号</w:t>
      </w:r>
      <w:r>
        <w:rPr>
          <w:rFonts w:ascii="Times New Roman" w:hAnsi="Times New Roman"/>
          <w:sz w:val="24"/>
        </w:rPr>
        <w:t xml:space="preserve"> </w:t>
      </w:r>
      <w:r>
        <w:rPr>
          <w:rFonts w:ascii="Times New Roman" w:hAnsi="Times New Roman"/>
          <w:sz w:val="24"/>
          <w:u w:val="single"/>
        </w:rPr>
        <w:t xml:space="preserve">                               </w:t>
      </w:r>
    </w:p>
    <w:p w:rsidR="008F393D" w:rsidRPr="00901B54" w:rsidRDefault="005809FF" w:rsidP="005809FF">
      <w:pPr>
        <w:spacing w:line="400" w:lineRule="atLeast"/>
        <w:ind w:firstLineChars="200" w:firstLine="480"/>
        <w:rPr>
          <w:rFonts w:ascii="宋体" w:hAnsi="宋体"/>
          <w:sz w:val="24"/>
        </w:rPr>
      </w:pPr>
      <w:r>
        <w:rPr>
          <w:sz w:val="24"/>
        </w:rPr>
        <w:t>日期</w:t>
      </w:r>
      <w:r>
        <w:rPr>
          <w:sz w:val="24"/>
        </w:rPr>
        <w:t xml:space="preserve"> </w:t>
      </w:r>
      <w:r>
        <w:rPr>
          <w:sz w:val="24"/>
          <w:u w:val="single"/>
        </w:rPr>
        <w:t xml:space="preserve">                                  </w:t>
      </w:r>
    </w:p>
    <w:p w:rsidR="005809FF" w:rsidRDefault="005809FF" w:rsidP="00201773">
      <w:pPr>
        <w:pStyle w:val="2"/>
        <w:jc w:val="left"/>
        <w:rPr>
          <w:sz w:val="24"/>
        </w:rPr>
        <w:sectPr w:rsidR="005809FF">
          <w:pgSz w:w="11906" w:h="16838"/>
          <w:pgMar w:top="1361" w:right="1531" w:bottom="1191" w:left="1531" w:header="851" w:footer="992" w:gutter="0"/>
          <w:cols w:space="720"/>
        </w:sectPr>
      </w:pPr>
    </w:p>
    <w:p w:rsidR="008F393D" w:rsidRPr="00201773" w:rsidRDefault="0014672F" w:rsidP="00201773">
      <w:pPr>
        <w:pStyle w:val="2"/>
        <w:jc w:val="left"/>
        <w:rPr>
          <w:sz w:val="24"/>
        </w:rPr>
      </w:pPr>
      <w:r w:rsidRPr="00201773">
        <w:rPr>
          <w:rFonts w:hint="eastAsia"/>
          <w:sz w:val="24"/>
        </w:rPr>
        <w:lastRenderedPageBreak/>
        <w:t>附件二</w:t>
      </w:r>
      <w:r w:rsidR="00A51F4F">
        <w:rPr>
          <w:rFonts w:hint="eastAsia"/>
          <w:sz w:val="24"/>
        </w:rPr>
        <w:t xml:space="preserve">   </w:t>
      </w:r>
      <w:r w:rsidRPr="00201773">
        <w:rPr>
          <w:rFonts w:hint="eastAsia"/>
          <w:sz w:val="24"/>
        </w:rPr>
        <w:t>开标一览表</w:t>
      </w:r>
    </w:p>
    <w:p w:rsidR="008F393D" w:rsidRPr="00A51F4F" w:rsidRDefault="008F393D">
      <w:pPr>
        <w:spacing w:line="400" w:lineRule="atLeast"/>
        <w:jc w:val="center"/>
        <w:rPr>
          <w:b/>
          <w:szCs w:val="21"/>
        </w:rPr>
      </w:pPr>
    </w:p>
    <w:p w:rsidR="008F393D" w:rsidRDefault="0014672F" w:rsidP="009B2217">
      <w:pPr>
        <w:rPr>
          <w:sz w:val="24"/>
        </w:rPr>
      </w:pPr>
      <w:r w:rsidRPr="00A51F4F">
        <w:rPr>
          <w:rFonts w:hint="eastAsia"/>
          <w:sz w:val="24"/>
        </w:rPr>
        <w:t>项目名称：</w:t>
      </w:r>
    </w:p>
    <w:p w:rsidR="005C0708" w:rsidRPr="00A51F4F" w:rsidRDefault="005C0708" w:rsidP="009B2217">
      <w:pPr>
        <w:rPr>
          <w:sz w:val="24"/>
        </w:rPr>
      </w:pPr>
    </w:p>
    <w:p w:rsidR="008F393D" w:rsidRDefault="0014672F" w:rsidP="009B2217">
      <w:pPr>
        <w:rPr>
          <w:sz w:val="24"/>
        </w:rPr>
      </w:pPr>
      <w:r w:rsidRPr="00A51F4F">
        <w:rPr>
          <w:rFonts w:hint="eastAsia"/>
          <w:sz w:val="24"/>
        </w:rPr>
        <w:t>招标编号或项目编号：</w:t>
      </w:r>
    </w:p>
    <w:p w:rsidR="005C0708" w:rsidRPr="00A51F4F" w:rsidRDefault="005C0708" w:rsidP="009B2217">
      <w:pPr>
        <w:rPr>
          <w:sz w:val="24"/>
          <w:u w:val="single"/>
        </w:rPr>
      </w:pPr>
    </w:p>
    <w:p w:rsidR="008F393D" w:rsidRPr="00A51F4F" w:rsidRDefault="0014672F" w:rsidP="009B2217">
      <w:pPr>
        <w:rPr>
          <w:sz w:val="24"/>
          <w:u w:val="single"/>
        </w:rPr>
      </w:pPr>
      <w:r w:rsidRPr="00A51F4F">
        <w:rPr>
          <w:rFonts w:hint="eastAsia"/>
          <w:sz w:val="24"/>
        </w:rPr>
        <w:t>投标人名称：</w:t>
      </w:r>
    </w:p>
    <w:p w:rsidR="008F393D" w:rsidRPr="00A51F4F" w:rsidRDefault="0014672F">
      <w:pPr>
        <w:tabs>
          <w:tab w:val="left" w:pos="825"/>
        </w:tabs>
        <w:spacing w:after="120" w:line="400" w:lineRule="exact"/>
        <w:ind w:right="240"/>
        <w:jc w:val="right"/>
        <w:rPr>
          <w:sz w:val="24"/>
        </w:rPr>
      </w:pPr>
      <w:r w:rsidRPr="00A51F4F">
        <w:rPr>
          <w:rFonts w:hint="eastAsia"/>
          <w:sz w:val="24"/>
        </w:rPr>
        <w:t>价格单位：人民币元</w:t>
      </w:r>
    </w:p>
    <w:tbl>
      <w:tblPr>
        <w:tblW w:w="93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2370"/>
        <w:gridCol w:w="2481"/>
        <w:gridCol w:w="1407"/>
      </w:tblGrid>
      <w:tr w:rsidR="000E2548" w:rsidRPr="00A51F4F" w:rsidTr="00067067">
        <w:trPr>
          <w:trHeight w:val="567"/>
          <w:jc w:val="center"/>
        </w:trPr>
        <w:tc>
          <w:tcPr>
            <w:tcW w:w="3119" w:type="dxa"/>
          </w:tcPr>
          <w:p w:rsidR="000E2548" w:rsidRDefault="000E2548" w:rsidP="0095631E">
            <w:pPr>
              <w:spacing w:line="360" w:lineRule="auto"/>
              <w:jc w:val="center"/>
              <w:rPr>
                <w:sz w:val="24"/>
              </w:rPr>
            </w:pPr>
            <w:r>
              <w:rPr>
                <w:sz w:val="24"/>
              </w:rPr>
              <w:t>投标人名称</w:t>
            </w:r>
          </w:p>
        </w:tc>
        <w:tc>
          <w:tcPr>
            <w:tcW w:w="2370" w:type="dxa"/>
          </w:tcPr>
          <w:p w:rsidR="000E2548" w:rsidRDefault="000E2548" w:rsidP="0095631E">
            <w:pPr>
              <w:spacing w:line="360" w:lineRule="auto"/>
              <w:jc w:val="center"/>
              <w:rPr>
                <w:sz w:val="24"/>
              </w:rPr>
            </w:pPr>
            <w:r>
              <w:rPr>
                <w:sz w:val="24"/>
              </w:rPr>
              <w:t>服务费用</w:t>
            </w:r>
          </w:p>
          <w:p w:rsidR="000E2548" w:rsidRDefault="000E2548" w:rsidP="0095631E">
            <w:pPr>
              <w:spacing w:line="360" w:lineRule="auto"/>
              <w:jc w:val="center"/>
              <w:rPr>
                <w:sz w:val="24"/>
              </w:rPr>
            </w:pPr>
            <w:r>
              <w:rPr>
                <w:sz w:val="24"/>
              </w:rPr>
              <w:t>（人民币：元</w:t>
            </w:r>
            <w:r>
              <w:rPr>
                <w:sz w:val="24"/>
              </w:rPr>
              <w:t>/</w:t>
            </w:r>
            <w:r>
              <w:rPr>
                <w:sz w:val="24"/>
              </w:rPr>
              <w:t>人</w:t>
            </w:r>
            <w:r>
              <w:rPr>
                <w:rFonts w:hint="eastAsia"/>
                <w:sz w:val="24"/>
              </w:rPr>
              <w:t>/</w:t>
            </w:r>
            <w:r>
              <w:rPr>
                <w:rFonts w:hint="eastAsia"/>
                <w:sz w:val="24"/>
              </w:rPr>
              <w:t>月</w:t>
            </w:r>
            <w:r>
              <w:rPr>
                <w:sz w:val="24"/>
              </w:rPr>
              <w:t>）</w:t>
            </w:r>
          </w:p>
        </w:tc>
        <w:tc>
          <w:tcPr>
            <w:tcW w:w="2481" w:type="dxa"/>
          </w:tcPr>
          <w:p w:rsidR="000E2548" w:rsidRDefault="000E2548" w:rsidP="0095631E">
            <w:pPr>
              <w:spacing w:line="360" w:lineRule="auto"/>
              <w:jc w:val="center"/>
              <w:rPr>
                <w:sz w:val="24"/>
              </w:rPr>
            </w:pPr>
            <w:r>
              <w:rPr>
                <w:sz w:val="24"/>
              </w:rPr>
              <w:t>投标保证金</w:t>
            </w:r>
          </w:p>
          <w:p w:rsidR="000E2548" w:rsidRDefault="000E2548" w:rsidP="0095631E">
            <w:pPr>
              <w:spacing w:line="360" w:lineRule="auto"/>
              <w:jc w:val="center"/>
              <w:rPr>
                <w:sz w:val="24"/>
              </w:rPr>
            </w:pPr>
            <w:r>
              <w:rPr>
                <w:sz w:val="24"/>
              </w:rPr>
              <w:t>（有</w:t>
            </w:r>
            <w:r>
              <w:rPr>
                <w:sz w:val="24"/>
              </w:rPr>
              <w:t>/</w:t>
            </w:r>
            <w:r>
              <w:rPr>
                <w:sz w:val="24"/>
              </w:rPr>
              <w:t>无）</w:t>
            </w:r>
          </w:p>
        </w:tc>
        <w:tc>
          <w:tcPr>
            <w:tcW w:w="1407" w:type="dxa"/>
          </w:tcPr>
          <w:p w:rsidR="000E2548" w:rsidRDefault="000E2548" w:rsidP="0095631E">
            <w:pPr>
              <w:spacing w:line="360" w:lineRule="auto"/>
              <w:jc w:val="center"/>
              <w:rPr>
                <w:sz w:val="24"/>
              </w:rPr>
            </w:pPr>
            <w:r>
              <w:rPr>
                <w:sz w:val="24"/>
              </w:rPr>
              <w:t>服务期限</w:t>
            </w:r>
          </w:p>
        </w:tc>
      </w:tr>
      <w:tr w:rsidR="000E2548" w:rsidRPr="00A51F4F" w:rsidTr="000E2548">
        <w:trPr>
          <w:trHeight w:val="567"/>
          <w:jc w:val="center"/>
        </w:trPr>
        <w:tc>
          <w:tcPr>
            <w:tcW w:w="3119" w:type="dxa"/>
            <w:vAlign w:val="center"/>
          </w:tcPr>
          <w:p w:rsidR="000E2548" w:rsidRDefault="000E2548" w:rsidP="0095631E">
            <w:pPr>
              <w:spacing w:line="360" w:lineRule="auto"/>
              <w:jc w:val="center"/>
              <w:rPr>
                <w:sz w:val="24"/>
              </w:rPr>
            </w:pPr>
          </w:p>
        </w:tc>
        <w:tc>
          <w:tcPr>
            <w:tcW w:w="2370" w:type="dxa"/>
            <w:vAlign w:val="center"/>
          </w:tcPr>
          <w:p w:rsidR="000E2548" w:rsidRDefault="000E2548" w:rsidP="0095631E">
            <w:pPr>
              <w:spacing w:line="360" w:lineRule="auto"/>
              <w:rPr>
                <w:sz w:val="24"/>
              </w:rPr>
            </w:pPr>
            <w:r>
              <w:rPr>
                <w:sz w:val="24"/>
              </w:rPr>
              <w:t>人民币大写：</w:t>
            </w:r>
          </w:p>
          <w:p w:rsidR="000E2548" w:rsidRDefault="000E2548" w:rsidP="0095631E">
            <w:pPr>
              <w:spacing w:line="360" w:lineRule="auto"/>
              <w:rPr>
                <w:sz w:val="24"/>
                <w:u w:val="single"/>
              </w:rPr>
            </w:pPr>
            <w:r>
              <w:rPr>
                <w:sz w:val="24"/>
              </w:rPr>
              <w:t>人民币小写：</w:t>
            </w:r>
          </w:p>
        </w:tc>
        <w:tc>
          <w:tcPr>
            <w:tcW w:w="2481" w:type="dxa"/>
            <w:vAlign w:val="center"/>
          </w:tcPr>
          <w:p w:rsidR="000E2548" w:rsidRDefault="000E2548" w:rsidP="0095631E">
            <w:pPr>
              <w:spacing w:line="360" w:lineRule="auto"/>
              <w:jc w:val="center"/>
              <w:rPr>
                <w:sz w:val="24"/>
                <w:u w:val="single"/>
              </w:rPr>
            </w:pPr>
          </w:p>
        </w:tc>
        <w:tc>
          <w:tcPr>
            <w:tcW w:w="1407" w:type="dxa"/>
            <w:vAlign w:val="center"/>
          </w:tcPr>
          <w:p w:rsidR="000E2548" w:rsidRDefault="000E2548" w:rsidP="0095631E">
            <w:pPr>
              <w:spacing w:line="360" w:lineRule="auto"/>
              <w:jc w:val="center"/>
              <w:rPr>
                <w:sz w:val="24"/>
                <w:u w:val="single"/>
              </w:rPr>
            </w:pPr>
          </w:p>
        </w:tc>
      </w:tr>
    </w:tbl>
    <w:p w:rsidR="008F393D" w:rsidRPr="00A51F4F" w:rsidRDefault="008F393D">
      <w:pPr>
        <w:spacing w:line="400" w:lineRule="exact"/>
      </w:pPr>
    </w:p>
    <w:p w:rsidR="008F393D" w:rsidRPr="00A51F4F" w:rsidRDefault="0014672F">
      <w:pPr>
        <w:spacing w:line="400" w:lineRule="exact"/>
        <w:rPr>
          <w:sz w:val="24"/>
        </w:rPr>
      </w:pPr>
      <w:r w:rsidRPr="00A51F4F">
        <w:rPr>
          <w:rFonts w:hint="eastAsia"/>
          <w:sz w:val="24"/>
        </w:rPr>
        <w:t>投标人（盖章）：</w:t>
      </w:r>
    </w:p>
    <w:p w:rsidR="008F393D" w:rsidRPr="00A51F4F" w:rsidRDefault="008F393D">
      <w:pPr>
        <w:spacing w:line="400" w:lineRule="exact"/>
        <w:rPr>
          <w:sz w:val="24"/>
        </w:rPr>
      </w:pPr>
    </w:p>
    <w:p w:rsidR="008F393D" w:rsidRPr="00A51F4F" w:rsidRDefault="0014672F">
      <w:pPr>
        <w:spacing w:line="400" w:lineRule="exact"/>
        <w:rPr>
          <w:sz w:val="24"/>
        </w:rPr>
      </w:pPr>
      <w:r w:rsidRPr="00A51F4F">
        <w:rPr>
          <w:rFonts w:hint="eastAsia"/>
          <w:sz w:val="24"/>
        </w:rPr>
        <w:t>法定代表人或授权代表（签字）：</w:t>
      </w:r>
      <w:r w:rsidRPr="00A51F4F">
        <w:rPr>
          <w:sz w:val="24"/>
        </w:rPr>
        <w:t>___________________</w:t>
      </w:r>
    </w:p>
    <w:p w:rsidR="008F393D" w:rsidRPr="00A51F4F" w:rsidRDefault="008F393D">
      <w:pPr>
        <w:spacing w:before="120" w:line="400" w:lineRule="exact"/>
        <w:rPr>
          <w:sz w:val="24"/>
        </w:rPr>
      </w:pPr>
    </w:p>
    <w:p w:rsidR="008F393D" w:rsidRPr="00A51F4F" w:rsidRDefault="0014672F">
      <w:pPr>
        <w:spacing w:before="120" w:line="400" w:lineRule="exact"/>
        <w:rPr>
          <w:sz w:val="24"/>
        </w:rPr>
      </w:pPr>
      <w:r w:rsidRPr="00A51F4F">
        <w:rPr>
          <w:rFonts w:hint="eastAsia"/>
          <w:sz w:val="24"/>
        </w:rPr>
        <w:t>日期：</w:t>
      </w:r>
    </w:p>
    <w:p w:rsidR="008F393D" w:rsidRPr="00A51F4F" w:rsidRDefault="008F393D">
      <w:pPr>
        <w:spacing w:line="400" w:lineRule="exact"/>
        <w:rPr>
          <w:rFonts w:eastAsia="仿宋_GB2312"/>
          <w:sz w:val="24"/>
        </w:rPr>
      </w:pPr>
    </w:p>
    <w:p w:rsidR="008F393D" w:rsidRPr="00A51F4F" w:rsidRDefault="008F393D">
      <w:pPr>
        <w:spacing w:line="400" w:lineRule="exact"/>
        <w:rPr>
          <w:rFonts w:eastAsia="仿宋_GB2312"/>
          <w:sz w:val="24"/>
        </w:rPr>
      </w:pPr>
    </w:p>
    <w:p w:rsidR="008F393D" w:rsidRPr="00A51F4F" w:rsidRDefault="008F393D">
      <w:pPr>
        <w:spacing w:line="400" w:lineRule="exact"/>
        <w:rPr>
          <w:rFonts w:eastAsia="仿宋_GB2312"/>
          <w:sz w:val="24"/>
        </w:rPr>
      </w:pPr>
    </w:p>
    <w:p w:rsidR="008F393D" w:rsidRPr="00A51F4F" w:rsidRDefault="008F393D">
      <w:pPr>
        <w:spacing w:line="400" w:lineRule="exact"/>
        <w:rPr>
          <w:rFonts w:eastAsia="仿宋_GB2312"/>
          <w:sz w:val="24"/>
        </w:rPr>
      </w:pPr>
    </w:p>
    <w:p w:rsidR="008F393D" w:rsidRPr="00A51F4F" w:rsidRDefault="0014672F">
      <w:pPr>
        <w:spacing w:before="120" w:line="360" w:lineRule="atLeast"/>
        <w:rPr>
          <w:rFonts w:eastAsia="仿宋_GB2312"/>
          <w:sz w:val="24"/>
        </w:rPr>
      </w:pPr>
      <w:r w:rsidRPr="00A51F4F">
        <w:rPr>
          <w:rFonts w:eastAsia="仿宋_GB2312"/>
          <w:sz w:val="24"/>
        </w:rPr>
        <w:br w:type="page"/>
      </w:r>
    </w:p>
    <w:p w:rsidR="008F393D" w:rsidRPr="00201773" w:rsidRDefault="0014672F" w:rsidP="00201773">
      <w:pPr>
        <w:pStyle w:val="2"/>
        <w:jc w:val="left"/>
        <w:rPr>
          <w:sz w:val="24"/>
        </w:rPr>
      </w:pPr>
      <w:r w:rsidRPr="00201773">
        <w:rPr>
          <w:rFonts w:hint="eastAsia"/>
          <w:sz w:val="24"/>
        </w:rPr>
        <w:lastRenderedPageBreak/>
        <w:t>附件三</w:t>
      </w:r>
      <w:r w:rsidR="00A51F4F">
        <w:rPr>
          <w:rFonts w:hint="eastAsia"/>
          <w:sz w:val="24"/>
        </w:rPr>
        <w:t xml:space="preserve">   </w:t>
      </w:r>
      <w:r w:rsidRPr="00201773">
        <w:rPr>
          <w:rFonts w:hint="eastAsia"/>
          <w:sz w:val="24"/>
        </w:rPr>
        <w:t>投标报价表</w:t>
      </w:r>
    </w:p>
    <w:p w:rsidR="008F393D" w:rsidRPr="00A51F4F" w:rsidRDefault="0014672F">
      <w:pPr>
        <w:spacing w:before="240" w:line="360" w:lineRule="atLeast"/>
        <w:ind w:firstLine="482"/>
        <w:rPr>
          <w:sz w:val="28"/>
        </w:rPr>
      </w:pPr>
      <w:r w:rsidRPr="00A51F4F">
        <w:rPr>
          <w:rFonts w:hint="eastAsia"/>
          <w:sz w:val="24"/>
        </w:rPr>
        <w:t>投标人应按要求填写下列投标报价表</w:t>
      </w:r>
      <w:r w:rsidRPr="00A51F4F">
        <w:rPr>
          <w:sz w:val="24"/>
        </w:rPr>
        <w:t>(</w:t>
      </w:r>
      <w:r w:rsidRPr="00A51F4F">
        <w:rPr>
          <w:rFonts w:hint="eastAsia"/>
          <w:sz w:val="24"/>
        </w:rPr>
        <w:t>包括详细报价明细表</w:t>
      </w:r>
      <w:r w:rsidRPr="00A51F4F">
        <w:rPr>
          <w:sz w:val="24"/>
        </w:rPr>
        <w:t>)</w:t>
      </w:r>
      <w:r w:rsidRPr="00A51F4F">
        <w:rPr>
          <w:rFonts w:hint="eastAsia"/>
          <w:sz w:val="24"/>
        </w:rPr>
        <w:t>。如果不提供详细分项报价，将视为没有实质上响应招标文件。投标人如认为还有需要提供的报价内容，可另行列表说明。</w:t>
      </w:r>
    </w:p>
    <w:p w:rsidR="008F393D" w:rsidRPr="00A51F4F" w:rsidRDefault="008F393D">
      <w:pPr>
        <w:spacing w:line="320" w:lineRule="atLeast"/>
        <w:rPr>
          <w:sz w:val="24"/>
        </w:rPr>
      </w:pPr>
    </w:p>
    <w:p w:rsidR="008F393D" w:rsidRDefault="0014672F">
      <w:pPr>
        <w:spacing w:line="320" w:lineRule="atLeast"/>
        <w:rPr>
          <w:sz w:val="32"/>
        </w:rPr>
      </w:pPr>
      <w:r>
        <w:rPr>
          <w:rFonts w:hint="eastAsia"/>
          <w:sz w:val="24"/>
        </w:rPr>
        <w:t>价格表</w:t>
      </w:r>
      <w:r>
        <w:rPr>
          <w:rFonts w:hint="eastAsia"/>
          <w:sz w:val="24"/>
        </w:rPr>
        <w:t>1</w:t>
      </w:r>
      <w:r>
        <w:rPr>
          <w:rFonts w:hint="eastAsia"/>
          <w:sz w:val="24"/>
        </w:rPr>
        <w:t>：</w:t>
      </w:r>
    </w:p>
    <w:p w:rsidR="008F393D" w:rsidRDefault="0014672F">
      <w:pPr>
        <w:spacing w:line="320" w:lineRule="atLeast"/>
        <w:jc w:val="center"/>
        <w:rPr>
          <w:rFonts w:eastAsia="黑体"/>
          <w:sz w:val="30"/>
        </w:rPr>
      </w:pPr>
      <w:r>
        <w:rPr>
          <w:rFonts w:eastAsia="黑体" w:hint="eastAsia"/>
          <w:sz w:val="30"/>
        </w:rPr>
        <w:t>分项报价表</w:t>
      </w:r>
    </w:p>
    <w:p w:rsidR="008F393D" w:rsidRDefault="008F393D">
      <w:pPr>
        <w:spacing w:line="320" w:lineRule="atLeast"/>
        <w:rPr>
          <w:rFonts w:eastAsia="黑体"/>
          <w:sz w:val="30"/>
        </w:rPr>
      </w:pPr>
    </w:p>
    <w:p w:rsidR="008F393D" w:rsidRDefault="0014672F">
      <w:pPr>
        <w:spacing w:line="320" w:lineRule="atLeast"/>
        <w:rPr>
          <w:sz w:val="24"/>
        </w:rPr>
      </w:pPr>
      <w:r>
        <w:rPr>
          <w:rFonts w:hint="eastAsia"/>
          <w:sz w:val="24"/>
        </w:rPr>
        <w:t>投标人名称：</w:t>
      </w:r>
    </w:p>
    <w:tbl>
      <w:tblPr>
        <w:tblW w:w="9366" w:type="dxa"/>
        <w:tblInd w:w="103" w:type="dxa"/>
        <w:tblLook w:val="0000" w:firstRow="0" w:lastRow="0" w:firstColumn="0" w:lastColumn="0" w:noHBand="0" w:noVBand="0"/>
      </w:tblPr>
      <w:tblGrid>
        <w:gridCol w:w="1061"/>
        <w:gridCol w:w="1638"/>
        <w:gridCol w:w="2976"/>
        <w:gridCol w:w="3691"/>
      </w:tblGrid>
      <w:tr w:rsidR="00391007" w:rsidTr="00391007">
        <w:trPr>
          <w:trHeight w:val="659"/>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91007" w:rsidRDefault="00391007" w:rsidP="0095631E">
            <w:pPr>
              <w:widowControl/>
              <w:jc w:val="center"/>
              <w:rPr>
                <w:kern w:val="0"/>
                <w:sz w:val="24"/>
              </w:rPr>
            </w:pPr>
            <w:r>
              <w:rPr>
                <w:kern w:val="0"/>
                <w:sz w:val="24"/>
              </w:rPr>
              <w:t>序号</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rsidR="00391007" w:rsidRDefault="00391007" w:rsidP="0095631E">
            <w:pPr>
              <w:widowControl/>
              <w:jc w:val="center"/>
              <w:rPr>
                <w:kern w:val="0"/>
                <w:sz w:val="24"/>
              </w:rPr>
            </w:pPr>
            <w:r>
              <w:rPr>
                <w:kern w:val="0"/>
                <w:sz w:val="24"/>
              </w:rPr>
              <w:t>名目</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391007" w:rsidRDefault="00391007" w:rsidP="0095631E">
            <w:pPr>
              <w:widowControl/>
              <w:jc w:val="center"/>
              <w:rPr>
                <w:kern w:val="0"/>
                <w:sz w:val="24"/>
              </w:rPr>
            </w:pPr>
            <w:r>
              <w:rPr>
                <w:kern w:val="0"/>
                <w:sz w:val="24"/>
              </w:rPr>
              <w:t>分项报价</w:t>
            </w:r>
          </w:p>
        </w:tc>
        <w:tc>
          <w:tcPr>
            <w:tcW w:w="3691" w:type="dxa"/>
            <w:vMerge w:val="restart"/>
            <w:tcBorders>
              <w:top w:val="single" w:sz="4" w:space="0" w:color="auto"/>
              <w:left w:val="single" w:sz="4" w:space="0" w:color="auto"/>
              <w:bottom w:val="single" w:sz="4" w:space="0" w:color="auto"/>
              <w:right w:val="single" w:sz="4" w:space="0" w:color="auto"/>
            </w:tcBorders>
            <w:vAlign w:val="center"/>
          </w:tcPr>
          <w:p w:rsidR="00391007" w:rsidRDefault="00391007" w:rsidP="0095631E">
            <w:pPr>
              <w:widowControl/>
              <w:jc w:val="center"/>
              <w:rPr>
                <w:kern w:val="0"/>
                <w:sz w:val="24"/>
              </w:rPr>
            </w:pPr>
            <w:r>
              <w:rPr>
                <w:kern w:val="0"/>
                <w:sz w:val="24"/>
              </w:rPr>
              <w:t>备注</w:t>
            </w:r>
          </w:p>
        </w:tc>
      </w:tr>
      <w:tr w:rsidR="00391007" w:rsidTr="00391007">
        <w:trPr>
          <w:trHeight w:val="659"/>
        </w:trPr>
        <w:tc>
          <w:tcPr>
            <w:tcW w:w="0" w:type="auto"/>
            <w:vMerge/>
            <w:tcBorders>
              <w:top w:val="single" w:sz="4" w:space="0" w:color="auto"/>
              <w:left w:val="single" w:sz="4" w:space="0" w:color="auto"/>
              <w:bottom w:val="single" w:sz="4" w:space="0" w:color="auto"/>
              <w:right w:val="single" w:sz="4" w:space="0" w:color="auto"/>
            </w:tcBorders>
            <w:vAlign w:val="center"/>
          </w:tcPr>
          <w:p w:rsidR="00391007" w:rsidRDefault="00391007" w:rsidP="0095631E">
            <w:pPr>
              <w:widowControl/>
              <w:jc w:val="left"/>
              <w:rPr>
                <w:kern w:val="0"/>
                <w:sz w:val="24"/>
              </w:rPr>
            </w:pPr>
          </w:p>
        </w:tc>
        <w:tc>
          <w:tcPr>
            <w:tcW w:w="1638" w:type="dxa"/>
            <w:vMerge/>
            <w:tcBorders>
              <w:top w:val="single" w:sz="4" w:space="0" w:color="auto"/>
              <w:left w:val="single" w:sz="4" w:space="0" w:color="auto"/>
              <w:bottom w:val="single" w:sz="4" w:space="0" w:color="auto"/>
              <w:right w:val="single" w:sz="4" w:space="0" w:color="auto"/>
            </w:tcBorders>
            <w:vAlign w:val="center"/>
          </w:tcPr>
          <w:p w:rsidR="00391007" w:rsidRDefault="00391007" w:rsidP="0095631E">
            <w:pPr>
              <w:widowControl/>
              <w:jc w:val="left"/>
              <w:rPr>
                <w:kern w:val="0"/>
                <w:sz w:val="24"/>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391007" w:rsidRDefault="00391007" w:rsidP="0095631E">
            <w:pPr>
              <w:widowControl/>
              <w:jc w:val="left"/>
              <w:rPr>
                <w:kern w:val="0"/>
                <w:sz w:val="24"/>
              </w:rPr>
            </w:pPr>
          </w:p>
        </w:tc>
        <w:tc>
          <w:tcPr>
            <w:tcW w:w="3691" w:type="dxa"/>
            <w:vMerge/>
            <w:tcBorders>
              <w:top w:val="single" w:sz="4" w:space="0" w:color="auto"/>
              <w:left w:val="single" w:sz="4" w:space="0" w:color="auto"/>
              <w:bottom w:val="single" w:sz="4" w:space="0" w:color="auto"/>
              <w:right w:val="single" w:sz="4" w:space="0" w:color="auto"/>
            </w:tcBorders>
            <w:vAlign w:val="center"/>
          </w:tcPr>
          <w:p w:rsidR="00391007" w:rsidRDefault="00391007" w:rsidP="0095631E">
            <w:pPr>
              <w:widowControl/>
              <w:jc w:val="left"/>
              <w:rPr>
                <w:kern w:val="0"/>
                <w:sz w:val="24"/>
              </w:rPr>
            </w:pPr>
          </w:p>
        </w:tc>
      </w:tr>
      <w:tr w:rsidR="00391007" w:rsidTr="00391007">
        <w:trPr>
          <w:trHeight w:val="349"/>
        </w:trPr>
        <w:tc>
          <w:tcPr>
            <w:tcW w:w="0" w:type="auto"/>
            <w:tcBorders>
              <w:top w:val="nil"/>
              <w:left w:val="single" w:sz="4" w:space="0" w:color="auto"/>
              <w:bottom w:val="single" w:sz="4" w:space="0" w:color="auto"/>
              <w:right w:val="single" w:sz="4" w:space="0" w:color="auto"/>
            </w:tcBorders>
            <w:vAlign w:val="center"/>
          </w:tcPr>
          <w:p w:rsidR="00391007" w:rsidRDefault="00391007" w:rsidP="0095631E">
            <w:pPr>
              <w:widowControl/>
              <w:spacing w:line="400" w:lineRule="exact"/>
              <w:jc w:val="center"/>
              <w:rPr>
                <w:kern w:val="0"/>
                <w:sz w:val="24"/>
              </w:rPr>
            </w:pPr>
          </w:p>
        </w:tc>
        <w:tc>
          <w:tcPr>
            <w:tcW w:w="1638" w:type="dxa"/>
            <w:tcBorders>
              <w:top w:val="nil"/>
              <w:left w:val="nil"/>
              <w:bottom w:val="single" w:sz="4" w:space="0" w:color="auto"/>
              <w:right w:val="single" w:sz="4" w:space="0" w:color="auto"/>
            </w:tcBorders>
            <w:vAlign w:val="center"/>
          </w:tcPr>
          <w:p w:rsidR="00391007" w:rsidRDefault="00391007" w:rsidP="0095631E">
            <w:pPr>
              <w:widowControl/>
              <w:spacing w:line="400" w:lineRule="exact"/>
              <w:jc w:val="left"/>
              <w:rPr>
                <w:kern w:val="0"/>
                <w:sz w:val="24"/>
              </w:rPr>
            </w:pPr>
          </w:p>
        </w:tc>
        <w:tc>
          <w:tcPr>
            <w:tcW w:w="2976" w:type="dxa"/>
            <w:tcBorders>
              <w:top w:val="nil"/>
              <w:left w:val="nil"/>
              <w:bottom w:val="single" w:sz="4" w:space="0" w:color="auto"/>
              <w:right w:val="single" w:sz="4" w:space="0" w:color="auto"/>
            </w:tcBorders>
            <w:vAlign w:val="center"/>
          </w:tcPr>
          <w:p w:rsidR="00391007" w:rsidRDefault="00391007" w:rsidP="0095631E">
            <w:pPr>
              <w:widowControl/>
              <w:spacing w:line="400" w:lineRule="exact"/>
              <w:jc w:val="left"/>
              <w:rPr>
                <w:kern w:val="0"/>
                <w:sz w:val="24"/>
              </w:rPr>
            </w:pPr>
            <w:r>
              <w:rPr>
                <w:kern w:val="0"/>
                <w:sz w:val="24"/>
              </w:rPr>
              <w:t xml:space="preserve">　</w:t>
            </w:r>
          </w:p>
        </w:tc>
        <w:tc>
          <w:tcPr>
            <w:tcW w:w="3691" w:type="dxa"/>
            <w:tcBorders>
              <w:top w:val="nil"/>
              <w:left w:val="nil"/>
              <w:bottom w:val="single" w:sz="4" w:space="0" w:color="auto"/>
              <w:right w:val="single" w:sz="4" w:space="0" w:color="auto"/>
            </w:tcBorders>
            <w:vAlign w:val="center"/>
          </w:tcPr>
          <w:p w:rsidR="00391007" w:rsidRDefault="00391007" w:rsidP="0095631E">
            <w:pPr>
              <w:widowControl/>
              <w:spacing w:line="400" w:lineRule="exact"/>
              <w:jc w:val="left"/>
              <w:rPr>
                <w:kern w:val="0"/>
                <w:sz w:val="24"/>
              </w:rPr>
            </w:pPr>
            <w:r>
              <w:rPr>
                <w:kern w:val="0"/>
                <w:sz w:val="24"/>
              </w:rPr>
              <w:t xml:space="preserve">　</w:t>
            </w:r>
          </w:p>
        </w:tc>
      </w:tr>
      <w:tr w:rsidR="00391007" w:rsidTr="00391007">
        <w:trPr>
          <w:trHeight w:val="349"/>
        </w:trPr>
        <w:tc>
          <w:tcPr>
            <w:tcW w:w="0" w:type="auto"/>
            <w:tcBorders>
              <w:top w:val="nil"/>
              <w:left w:val="single" w:sz="4" w:space="0" w:color="auto"/>
              <w:bottom w:val="single" w:sz="4" w:space="0" w:color="auto"/>
              <w:right w:val="single" w:sz="4" w:space="0" w:color="auto"/>
            </w:tcBorders>
            <w:vAlign w:val="center"/>
          </w:tcPr>
          <w:p w:rsidR="00391007" w:rsidRDefault="00391007" w:rsidP="0095631E">
            <w:pPr>
              <w:widowControl/>
              <w:spacing w:line="400" w:lineRule="exact"/>
              <w:jc w:val="center"/>
              <w:rPr>
                <w:kern w:val="0"/>
                <w:sz w:val="24"/>
              </w:rPr>
            </w:pPr>
          </w:p>
        </w:tc>
        <w:tc>
          <w:tcPr>
            <w:tcW w:w="1638" w:type="dxa"/>
            <w:tcBorders>
              <w:top w:val="nil"/>
              <w:left w:val="nil"/>
              <w:bottom w:val="single" w:sz="4" w:space="0" w:color="auto"/>
              <w:right w:val="single" w:sz="4" w:space="0" w:color="auto"/>
            </w:tcBorders>
            <w:vAlign w:val="center"/>
          </w:tcPr>
          <w:p w:rsidR="00391007" w:rsidRDefault="00391007" w:rsidP="0095631E">
            <w:pPr>
              <w:widowControl/>
              <w:spacing w:line="400" w:lineRule="exact"/>
              <w:jc w:val="left"/>
              <w:rPr>
                <w:kern w:val="0"/>
                <w:sz w:val="24"/>
              </w:rPr>
            </w:pPr>
          </w:p>
        </w:tc>
        <w:tc>
          <w:tcPr>
            <w:tcW w:w="2976" w:type="dxa"/>
            <w:tcBorders>
              <w:top w:val="nil"/>
              <w:left w:val="nil"/>
              <w:bottom w:val="single" w:sz="4" w:space="0" w:color="auto"/>
              <w:right w:val="single" w:sz="4" w:space="0" w:color="auto"/>
            </w:tcBorders>
            <w:vAlign w:val="center"/>
          </w:tcPr>
          <w:p w:rsidR="00391007" w:rsidRDefault="00391007" w:rsidP="0095631E">
            <w:pPr>
              <w:widowControl/>
              <w:spacing w:line="400" w:lineRule="exact"/>
              <w:jc w:val="left"/>
              <w:rPr>
                <w:kern w:val="0"/>
                <w:sz w:val="24"/>
              </w:rPr>
            </w:pPr>
            <w:r>
              <w:rPr>
                <w:kern w:val="0"/>
                <w:sz w:val="24"/>
              </w:rPr>
              <w:t xml:space="preserve">　</w:t>
            </w:r>
          </w:p>
        </w:tc>
        <w:tc>
          <w:tcPr>
            <w:tcW w:w="3691" w:type="dxa"/>
            <w:tcBorders>
              <w:top w:val="nil"/>
              <w:left w:val="nil"/>
              <w:bottom w:val="single" w:sz="4" w:space="0" w:color="auto"/>
              <w:right w:val="single" w:sz="4" w:space="0" w:color="auto"/>
            </w:tcBorders>
            <w:vAlign w:val="center"/>
          </w:tcPr>
          <w:p w:rsidR="00391007" w:rsidRDefault="00391007" w:rsidP="0095631E">
            <w:pPr>
              <w:widowControl/>
              <w:spacing w:line="400" w:lineRule="exact"/>
              <w:jc w:val="left"/>
              <w:rPr>
                <w:kern w:val="0"/>
                <w:sz w:val="24"/>
              </w:rPr>
            </w:pPr>
            <w:r>
              <w:rPr>
                <w:kern w:val="0"/>
                <w:sz w:val="24"/>
              </w:rPr>
              <w:t xml:space="preserve">　</w:t>
            </w:r>
          </w:p>
        </w:tc>
      </w:tr>
      <w:tr w:rsidR="00391007" w:rsidTr="00391007">
        <w:trPr>
          <w:trHeight w:val="349"/>
        </w:trPr>
        <w:tc>
          <w:tcPr>
            <w:tcW w:w="0" w:type="auto"/>
            <w:tcBorders>
              <w:top w:val="nil"/>
              <w:left w:val="single" w:sz="4" w:space="0" w:color="auto"/>
              <w:bottom w:val="single" w:sz="4" w:space="0" w:color="auto"/>
              <w:right w:val="single" w:sz="4" w:space="0" w:color="auto"/>
            </w:tcBorders>
            <w:vAlign w:val="center"/>
          </w:tcPr>
          <w:p w:rsidR="00391007" w:rsidRDefault="00391007" w:rsidP="0095631E">
            <w:pPr>
              <w:widowControl/>
              <w:spacing w:line="400" w:lineRule="exact"/>
              <w:jc w:val="center"/>
              <w:rPr>
                <w:kern w:val="0"/>
                <w:sz w:val="24"/>
              </w:rPr>
            </w:pPr>
          </w:p>
        </w:tc>
        <w:tc>
          <w:tcPr>
            <w:tcW w:w="1638" w:type="dxa"/>
            <w:tcBorders>
              <w:top w:val="nil"/>
              <w:left w:val="nil"/>
              <w:bottom w:val="single" w:sz="4" w:space="0" w:color="auto"/>
              <w:right w:val="single" w:sz="4" w:space="0" w:color="auto"/>
            </w:tcBorders>
            <w:vAlign w:val="center"/>
          </w:tcPr>
          <w:p w:rsidR="00391007" w:rsidRDefault="00391007" w:rsidP="0095631E">
            <w:pPr>
              <w:widowControl/>
              <w:spacing w:line="400" w:lineRule="exact"/>
              <w:jc w:val="left"/>
              <w:rPr>
                <w:kern w:val="0"/>
                <w:sz w:val="24"/>
              </w:rPr>
            </w:pPr>
          </w:p>
        </w:tc>
        <w:tc>
          <w:tcPr>
            <w:tcW w:w="2976" w:type="dxa"/>
            <w:tcBorders>
              <w:top w:val="nil"/>
              <w:left w:val="nil"/>
              <w:bottom w:val="nil"/>
              <w:right w:val="nil"/>
            </w:tcBorders>
            <w:vAlign w:val="center"/>
          </w:tcPr>
          <w:p w:rsidR="00391007" w:rsidRDefault="00391007" w:rsidP="0095631E">
            <w:pPr>
              <w:widowControl/>
              <w:spacing w:line="400" w:lineRule="exact"/>
              <w:jc w:val="left"/>
              <w:rPr>
                <w:kern w:val="0"/>
                <w:sz w:val="24"/>
              </w:rPr>
            </w:pPr>
          </w:p>
        </w:tc>
        <w:tc>
          <w:tcPr>
            <w:tcW w:w="3691" w:type="dxa"/>
            <w:tcBorders>
              <w:top w:val="nil"/>
              <w:left w:val="single" w:sz="4" w:space="0" w:color="auto"/>
              <w:bottom w:val="single" w:sz="4" w:space="0" w:color="auto"/>
              <w:right w:val="single" w:sz="4" w:space="0" w:color="auto"/>
            </w:tcBorders>
            <w:vAlign w:val="center"/>
          </w:tcPr>
          <w:p w:rsidR="00391007" w:rsidRDefault="00391007" w:rsidP="0095631E">
            <w:pPr>
              <w:widowControl/>
              <w:spacing w:line="400" w:lineRule="exact"/>
              <w:jc w:val="left"/>
              <w:rPr>
                <w:kern w:val="0"/>
                <w:sz w:val="24"/>
              </w:rPr>
            </w:pPr>
            <w:r>
              <w:rPr>
                <w:kern w:val="0"/>
                <w:sz w:val="24"/>
              </w:rPr>
              <w:t>投标人可根据实际情况自行填写</w:t>
            </w:r>
          </w:p>
        </w:tc>
      </w:tr>
      <w:tr w:rsidR="00391007" w:rsidTr="00391007">
        <w:trPr>
          <w:trHeight w:val="349"/>
        </w:trPr>
        <w:tc>
          <w:tcPr>
            <w:tcW w:w="0" w:type="auto"/>
            <w:tcBorders>
              <w:top w:val="nil"/>
              <w:left w:val="single" w:sz="4" w:space="0" w:color="auto"/>
              <w:bottom w:val="single" w:sz="4" w:space="0" w:color="auto"/>
              <w:right w:val="single" w:sz="4" w:space="0" w:color="auto"/>
            </w:tcBorders>
            <w:vAlign w:val="center"/>
          </w:tcPr>
          <w:p w:rsidR="00391007" w:rsidRDefault="00391007" w:rsidP="0095631E">
            <w:pPr>
              <w:widowControl/>
              <w:spacing w:line="400" w:lineRule="exact"/>
              <w:jc w:val="center"/>
              <w:rPr>
                <w:bCs/>
                <w:kern w:val="0"/>
                <w:sz w:val="24"/>
              </w:rPr>
            </w:pPr>
            <w:r>
              <w:rPr>
                <w:bCs/>
                <w:kern w:val="0"/>
                <w:sz w:val="24"/>
              </w:rPr>
              <w:t>合计</w:t>
            </w:r>
          </w:p>
        </w:tc>
        <w:tc>
          <w:tcPr>
            <w:tcW w:w="1638" w:type="dxa"/>
            <w:tcBorders>
              <w:top w:val="nil"/>
              <w:left w:val="nil"/>
              <w:bottom w:val="single" w:sz="4" w:space="0" w:color="auto"/>
              <w:right w:val="single" w:sz="4" w:space="0" w:color="auto"/>
            </w:tcBorders>
            <w:vAlign w:val="center"/>
          </w:tcPr>
          <w:p w:rsidR="00391007" w:rsidRDefault="00391007" w:rsidP="0095631E">
            <w:pPr>
              <w:widowControl/>
              <w:spacing w:line="400" w:lineRule="exact"/>
              <w:jc w:val="left"/>
              <w:rPr>
                <w:kern w:val="0"/>
                <w:sz w:val="24"/>
              </w:rPr>
            </w:pPr>
            <w:r>
              <w:rPr>
                <w:kern w:val="0"/>
                <w:sz w:val="24"/>
              </w:rPr>
              <w:t xml:space="preserve">　</w:t>
            </w:r>
          </w:p>
        </w:tc>
        <w:tc>
          <w:tcPr>
            <w:tcW w:w="2976" w:type="dxa"/>
            <w:tcBorders>
              <w:top w:val="single" w:sz="4" w:space="0" w:color="auto"/>
              <w:left w:val="nil"/>
              <w:bottom w:val="single" w:sz="4" w:space="0" w:color="auto"/>
              <w:right w:val="single" w:sz="4" w:space="0" w:color="auto"/>
            </w:tcBorders>
            <w:vAlign w:val="center"/>
          </w:tcPr>
          <w:p w:rsidR="00391007" w:rsidRDefault="00391007" w:rsidP="0095631E">
            <w:pPr>
              <w:widowControl/>
              <w:spacing w:line="400" w:lineRule="exact"/>
              <w:jc w:val="left"/>
              <w:rPr>
                <w:kern w:val="0"/>
                <w:sz w:val="24"/>
              </w:rPr>
            </w:pPr>
            <w:r>
              <w:rPr>
                <w:kern w:val="0"/>
                <w:sz w:val="24"/>
              </w:rPr>
              <w:t xml:space="preserve">　</w:t>
            </w:r>
          </w:p>
        </w:tc>
        <w:tc>
          <w:tcPr>
            <w:tcW w:w="3691" w:type="dxa"/>
            <w:tcBorders>
              <w:top w:val="nil"/>
              <w:left w:val="nil"/>
              <w:bottom w:val="single" w:sz="4" w:space="0" w:color="auto"/>
              <w:right w:val="single" w:sz="4" w:space="0" w:color="auto"/>
            </w:tcBorders>
            <w:vAlign w:val="center"/>
          </w:tcPr>
          <w:p w:rsidR="00391007" w:rsidRDefault="00391007" w:rsidP="0095631E">
            <w:pPr>
              <w:widowControl/>
              <w:spacing w:line="400" w:lineRule="exact"/>
              <w:jc w:val="left"/>
              <w:rPr>
                <w:kern w:val="0"/>
                <w:sz w:val="24"/>
              </w:rPr>
            </w:pPr>
            <w:r>
              <w:rPr>
                <w:kern w:val="0"/>
                <w:sz w:val="24"/>
              </w:rPr>
              <w:t xml:space="preserve">　</w:t>
            </w:r>
          </w:p>
        </w:tc>
      </w:tr>
    </w:tbl>
    <w:p w:rsidR="008F393D" w:rsidRDefault="008F393D" w:rsidP="00391007">
      <w:pPr>
        <w:spacing w:line="320" w:lineRule="atLeast"/>
        <w:rPr>
          <w:sz w:val="24"/>
        </w:rPr>
      </w:pPr>
    </w:p>
    <w:p w:rsidR="008F393D" w:rsidRDefault="008F393D">
      <w:pPr>
        <w:spacing w:line="320" w:lineRule="atLeast"/>
        <w:rPr>
          <w:sz w:val="24"/>
        </w:rPr>
      </w:pPr>
    </w:p>
    <w:p w:rsidR="008F393D" w:rsidRDefault="0014672F">
      <w:pPr>
        <w:spacing w:line="400" w:lineRule="exact"/>
        <w:rPr>
          <w:sz w:val="24"/>
        </w:rPr>
      </w:pPr>
      <w:r>
        <w:rPr>
          <w:rFonts w:hint="eastAsia"/>
          <w:sz w:val="24"/>
        </w:rPr>
        <w:t>投标人（盖章）：</w:t>
      </w:r>
      <w:r>
        <w:rPr>
          <w:sz w:val="24"/>
        </w:rPr>
        <w:t>___________________</w:t>
      </w:r>
    </w:p>
    <w:p w:rsidR="008F393D" w:rsidRDefault="008F393D">
      <w:pPr>
        <w:spacing w:line="400" w:lineRule="exact"/>
        <w:rPr>
          <w:sz w:val="24"/>
        </w:rPr>
      </w:pPr>
    </w:p>
    <w:p w:rsidR="008F393D" w:rsidRDefault="0014672F">
      <w:pPr>
        <w:spacing w:line="400" w:lineRule="exact"/>
        <w:rPr>
          <w:sz w:val="24"/>
        </w:rPr>
      </w:pPr>
      <w:r>
        <w:rPr>
          <w:rFonts w:hint="eastAsia"/>
          <w:sz w:val="24"/>
        </w:rPr>
        <w:t>法定代表人或授权代表（签字）：</w:t>
      </w:r>
      <w:r>
        <w:rPr>
          <w:sz w:val="24"/>
        </w:rPr>
        <w:t>___________________</w:t>
      </w:r>
    </w:p>
    <w:p w:rsidR="008F393D" w:rsidRDefault="008F393D">
      <w:pPr>
        <w:spacing w:line="400" w:lineRule="exact"/>
        <w:rPr>
          <w:sz w:val="24"/>
        </w:rPr>
      </w:pPr>
    </w:p>
    <w:p w:rsidR="008F393D" w:rsidRDefault="0014672F">
      <w:pPr>
        <w:spacing w:line="400" w:lineRule="exact"/>
        <w:rPr>
          <w:sz w:val="24"/>
        </w:rPr>
      </w:pPr>
      <w:r>
        <w:rPr>
          <w:rFonts w:hint="eastAsia"/>
          <w:sz w:val="24"/>
        </w:rPr>
        <w:t>日期：</w:t>
      </w:r>
    </w:p>
    <w:p w:rsidR="00AC3B5D" w:rsidRDefault="00AC3B5D">
      <w:pPr>
        <w:widowControl/>
        <w:jc w:val="left"/>
        <w:rPr>
          <w:rFonts w:ascii="宋体"/>
          <w:sz w:val="24"/>
        </w:rPr>
      </w:pPr>
      <w:r>
        <w:rPr>
          <w:rFonts w:ascii="宋体"/>
          <w:sz w:val="24"/>
        </w:rPr>
        <w:br w:type="page"/>
      </w:r>
    </w:p>
    <w:p w:rsidR="008F393D" w:rsidRPr="00201773" w:rsidRDefault="0014672F" w:rsidP="00201773">
      <w:pPr>
        <w:pStyle w:val="2"/>
        <w:jc w:val="left"/>
        <w:rPr>
          <w:sz w:val="24"/>
        </w:rPr>
      </w:pPr>
      <w:r w:rsidRPr="00201773">
        <w:rPr>
          <w:rFonts w:hint="eastAsia"/>
          <w:sz w:val="24"/>
        </w:rPr>
        <w:lastRenderedPageBreak/>
        <w:t>附件四</w:t>
      </w:r>
      <w:r w:rsidR="002B6487" w:rsidRPr="00201773">
        <w:rPr>
          <w:rFonts w:hint="eastAsia"/>
          <w:sz w:val="24"/>
        </w:rPr>
        <w:t xml:space="preserve">  </w:t>
      </w:r>
      <w:r w:rsidR="00201773">
        <w:rPr>
          <w:rFonts w:hint="eastAsia"/>
          <w:sz w:val="24"/>
        </w:rPr>
        <w:t xml:space="preserve"> </w:t>
      </w:r>
      <w:r w:rsidR="00F52B9B">
        <w:rPr>
          <w:sz w:val="24"/>
          <w:szCs w:val="24"/>
        </w:rPr>
        <w:t>服务内容偏离表</w:t>
      </w:r>
      <w:r w:rsidR="00F52B9B">
        <w:rPr>
          <w:sz w:val="24"/>
        </w:rPr>
        <w:t>（格式）</w:t>
      </w:r>
    </w:p>
    <w:p w:rsidR="00F52B9B" w:rsidRDefault="00F52B9B" w:rsidP="00F52B9B">
      <w:pPr>
        <w:spacing w:after="240" w:line="360" w:lineRule="auto"/>
        <w:ind w:hanging="119"/>
        <w:rPr>
          <w:sz w:val="24"/>
          <w:u w:val="single"/>
        </w:rPr>
      </w:pPr>
      <w:r>
        <w:rPr>
          <w:sz w:val="24"/>
        </w:rPr>
        <w:t>项目名称：</w:t>
      </w:r>
      <w:r>
        <w:rPr>
          <w:sz w:val="24"/>
        </w:rPr>
        <w:t xml:space="preserve">             </w:t>
      </w:r>
      <w:r>
        <w:rPr>
          <w:sz w:val="24"/>
        </w:rPr>
        <w:t>项目编号：</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1620"/>
        <w:gridCol w:w="1440"/>
        <w:gridCol w:w="1260"/>
        <w:gridCol w:w="1440"/>
      </w:tblGrid>
      <w:tr w:rsidR="00F52B9B" w:rsidTr="0095631E">
        <w:tc>
          <w:tcPr>
            <w:tcW w:w="828" w:type="dxa"/>
            <w:vAlign w:val="center"/>
          </w:tcPr>
          <w:p w:rsidR="00F52B9B" w:rsidRDefault="00F52B9B" w:rsidP="0095631E">
            <w:pPr>
              <w:spacing w:before="240" w:after="240"/>
              <w:jc w:val="center"/>
              <w:rPr>
                <w:sz w:val="24"/>
              </w:rPr>
            </w:pPr>
            <w:r>
              <w:rPr>
                <w:sz w:val="24"/>
              </w:rPr>
              <w:t>序号</w:t>
            </w:r>
          </w:p>
        </w:tc>
        <w:tc>
          <w:tcPr>
            <w:tcW w:w="1800" w:type="dxa"/>
            <w:vAlign w:val="center"/>
          </w:tcPr>
          <w:p w:rsidR="00F52B9B" w:rsidRDefault="00F52B9B" w:rsidP="0095631E">
            <w:pPr>
              <w:jc w:val="center"/>
              <w:rPr>
                <w:sz w:val="24"/>
              </w:rPr>
            </w:pPr>
            <w:r>
              <w:rPr>
                <w:sz w:val="24"/>
              </w:rPr>
              <w:t>服务名称</w:t>
            </w:r>
          </w:p>
        </w:tc>
        <w:tc>
          <w:tcPr>
            <w:tcW w:w="1620" w:type="dxa"/>
            <w:vAlign w:val="center"/>
          </w:tcPr>
          <w:p w:rsidR="00F52B9B" w:rsidRDefault="00F52B9B" w:rsidP="0095631E">
            <w:pPr>
              <w:jc w:val="center"/>
              <w:rPr>
                <w:sz w:val="24"/>
              </w:rPr>
            </w:pPr>
            <w:r>
              <w:rPr>
                <w:sz w:val="24"/>
              </w:rPr>
              <w:t>招标要求</w:t>
            </w:r>
          </w:p>
        </w:tc>
        <w:tc>
          <w:tcPr>
            <w:tcW w:w="1440" w:type="dxa"/>
            <w:vAlign w:val="center"/>
          </w:tcPr>
          <w:p w:rsidR="00F52B9B" w:rsidRDefault="00F52B9B" w:rsidP="0095631E">
            <w:pPr>
              <w:jc w:val="center"/>
              <w:rPr>
                <w:sz w:val="24"/>
              </w:rPr>
            </w:pPr>
            <w:r>
              <w:rPr>
                <w:sz w:val="24"/>
              </w:rPr>
              <w:t>投标响应</w:t>
            </w:r>
          </w:p>
        </w:tc>
        <w:tc>
          <w:tcPr>
            <w:tcW w:w="1260" w:type="dxa"/>
            <w:vAlign w:val="center"/>
          </w:tcPr>
          <w:p w:rsidR="00F52B9B" w:rsidRDefault="00F52B9B" w:rsidP="0095631E">
            <w:pPr>
              <w:jc w:val="center"/>
              <w:rPr>
                <w:sz w:val="24"/>
              </w:rPr>
            </w:pPr>
            <w:r>
              <w:rPr>
                <w:sz w:val="24"/>
              </w:rPr>
              <w:t>偏离</w:t>
            </w:r>
          </w:p>
        </w:tc>
        <w:tc>
          <w:tcPr>
            <w:tcW w:w="1440" w:type="dxa"/>
            <w:vAlign w:val="center"/>
          </w:tcPr>
          <w:p w:rsidR="00F52B9B" w:rsidRDefault="00F52B9B" w:rsidP="0095631E">
            <w:pPr>
              <w:jc w:val="center"/>
              <w:rPr>
                <w:sz w:val="24"/>
              </w:rPr>
            </w:pPr>
            <w:r>
              <w:rPr>
                <w:sz w:val="24"/>
              </w:rPr>
              <w:t>说明</w:t>
            </w:r>
          </w:p>
        </w:tc>
      </w:tr>
      <w:tr w:rsidR="00F52B9B" w:rsidTr="0095631E">
        <w:tc>
          <w:tcPr>
            <w:tcW w:w="828" w:type="dxa"/>
          </w:tcPr>
          <w:p w:rsidR="00F52B9B" w:rsidRDefault="00F52B9B" w:rsidP="0095631E">
            <w:pPr>
              <w:spacing w:before="240" w:after="240"/>
              <w:rPr>
                <w:sz w:val="24"/>
              </w:rPr>
            </w:pPr>
          </w:p>
        </w:tc>
        <w:tc>
          <w:tcPr>
            <w:tcW w:w="1800" w:type="dxa"/>
          </w:tcPr>
          <w:p w:rsidR="00F52B9B" w:rsidRDefault="00F52B9B" w:rsidP="0095631E">
            <w:pPr>
              <w:rPr>
                <w:sz w:val="24"/>
              </w:rPr>
            </w:pPr>
          </w:p>
        </w:tc>
        <w:tc>
          <w:tcPr>
            <w:tcW w:w="1620" w:type="dxa"/>
          </w:tcPr>
          <w:p w:rsidR="00F52B9B" w:rsidRDefault="00F52B9B" w:rsidP="0095631E">
            <w:pPr>
              <w:rPr>
                <w:sz w:val="24"/>
              </w:rPr>
            </w:pPr>
          </w:p>
        </w:tc>
        <w:tc>
          <w:tcPr>
            <w:tcW w:w="1440" w:type="dxa"/>
          </w:tcPr>
          <w:p w:rsidR="00F52B9B" w:rsidRDefault="00F52B9B" w:rsidP="0095631E">
            <w:pPr>
              <w:rPr>
                <w:sz w:val="24"/>
              </w:rPr>
            </w:pPr>
          </w:p>
        </w:tc>
        <w:tc>
          <w:tcPr>
            <w:tcW w:w="1260" w:type="dxa"/>
          </w:tcPr>
          <w:p w:rsidR="00F52B9B" w:rsidRDefault="00F52B9B" w:rsidP="0095631E">
            <w:pPr>
              <w:rPr>
                <w:sz w:val="24"/>
              </w:rPr>
            </w:pPr>
          </w:p>
        </w:tc>
        <w:tc>
          <w:tcPr>
            <w:tcW w:w="1440" w:type="dxa"/>
          </w:tcPr>
          <w:p w:rsidR="00F52B9B" w:rsidRDefault="00F52B9B" w:rsidP="0095631E">
            <w:pPr>
              <w:rPr>
                <w:sz w:val="24"/>
              </w:rPr>
            </w:pPr>
          </w:p>
        </w:tc>
      </w:tr>
      <w:tr w:rsidR="00F52B9B" w:rsidTr="0095631E">
        <w:tc>
          <w:tcPr>
            <w:tcW w:w="828" w:type="dxa"/>
          </w:tcPr>
          <w:p w:rsidR="00F52B9B" w:rsidRDefault="00F52B9B" w:rsidP="0095631E">
            <w:pPr>
              <w:spacing w:before="240" w:after="240"/>
              <w:rPr>
                <w:sz w:val="24"/>
              </w:rPr>
            </w:pPr>
          </w:p>
        </w:tc>
        <w:tc>
          <w:tcPr>
            <w:tcW w:w="1800" w:type="dxa"/>
          </w:tcPr>
          <w:p w:rsidR="00F52B9B" w:rsidRDefault="00F52B9B" w:rsidP="0095631E">
            <w:pPr>
              <w:rPr>
                <w:sz w:val="24"/>
              </w:rPr>
            </w:pPr>
          </w:p>
        </w:tc>
        <w:tc>
          <w:tcPr>
            <w:tcW w:w="1620" w:type="dxa"/>
          </w:tcPr>
          <w:p w:rsidR="00F52B9B" w:rsidRDefault="00F52B9B" w:rsidP="0095631E">
            <w:pPr>
              <w:rPr>
                <w:sz w:val="24"/>
              </w:rPr>
            </w:pPr>
          </w:p>
        </w:tc>
        <w:tc>
          <w:tcPr>
            <w:tcW w:w="1440" w:type="dxa"/>
          </w:tcPr>
          <w:p w:rsidR="00F52B9B" w:rsidRDefault="00F52B9B" w:rsidP="0095631E">
            <w:pPr>
              <w:rPr>
                <w:sz w:val="24"/>
              </w:rPr>
            </w:pPr>
          </w:p>
        </w:tc>
        <w:tc>
          <w:tcPr>
            <w:tcW w:w="1260" w:type="dxa"/>
          </w:tcPr>
          <w:p w:rsidR="00F52B9B" w:rsidRDefault="00F52B9B" w:rsidP="0095631E">
            <w:pPr>
              <w:rPr>
                <w:sz w:val="24"/>
              </w:rPr>
            </w:pPr>
          </w:p>
        </w:tc>
        <w:tc>
          <w:tcPr>
            <w:tcW w:w="1440" w:type="dxa"/>
          </w:tcPr>
          <w:p w:rsidR="00F52B9B" w:rsidRDefault="00F52B9B" w:rsidP="0095631E">
            <w:pPr>
              <w:rPr>
                <w:sz w:val="24"/>
              </w:rPr>
            </w:pPr>
          </w:p>
        </w:tc>
      </w:tr>
      <w:tr w:rsidR="00F52B9B" w:rsidTr="0095631E">
        <w:tc>
          <w:tcPr>
            <w:tcW w:w="828" w:type="dxa"/>
          </w:tcPr>
          <w:p w:rsidR="00F52B9B" w:rsidRDefault="00F52B9B" w:rsidP="0095631E">
            <w:pPr>
              <w:spacing w:before="240" w:after="240"/>
              <w:rPr>
                <w:sz w:val="24"/>
              </w:rPr>
            </w:pPr>
          </w:p>
        </w:tc>
        <w:tc>
          <w:tcPr>
            <w:tcW w:w="1800" w:type="dxa"/>
          </w:tcPr>
          <w:p w:rsidR="00F52B9B" w:rsidRDefault="00F52B9B" w:rsidP="0095631E">
            <w:pPr>
              <w:rPr>
                <w:sz w:val="24"/>
              </w:rPr>
            </w:pPr>
          </w:p>
        </w:tc>
        <w:tc>
          <w:tcPr>
            <w:tcW w:w="1620" w:type="dxa"/>
          </w:tcPr>
          <w:p w:rsidR="00F52B9B" w:rsidRDefault="00F52B9B" w:rsidP="0095631E">
            <w:pPr>
              <w:rPr>
                <w:sz w:val="24"/>
              </w:rPr>
            </w:pPr>
          </w:p>
        </w:tc>
        <w:tc>
          <w:tcPr>
            <w:tcW w:w="1440" w:type="dxa"/>
          </w:tcPr>
          <w:p w:rsidR="00F52B9B" w:rsidRDefault="00F52B9B" w:rsidP="0095631E">
            <w:pPr>
              <w:rPr>
                <w:sz w:val="24"/>
              </w:rPr>
            </w:pPr>
          </w:p>
        </w:tc>
        <w:tc>
          <w:tcPr>
            <w:tcW w:w="1260" w:type="dxa"/>
          </w:tcPr>
          <w:p w:rsidR="00F52B9B" w:rsidRDefault="00F52B9B" w:rsidP="0095631E">
            <w:pPr>
              <w:rPr>
                <w:sz w:val="24"/>
              </w:rPr>
            </w:pPr>
          </w:p>
        </w:tc>
        <w:tc>
          <w:tcPr>
            <w:tcW w:w="1440" w:type="dxa"/>
          </w:tcPr>
          <w:p w:rsidR="00F52B9B" w:rsidRDefault="00F52B9B" w:rsidP="0095631E">
            <w:pPr>
              <w:rPr>
                <w:sz w:val="24"/>
              </w:rPr>
            </w:pPr>
          </w:p>
        </w:tc>
      </w:tr>
      <w:tr w:rsidR="00F52B9B" w:rsidTr="0095631E">
        <w:tc>
          <w:tcPr>
            <w:tcW w:w="828" w:type="dxa"/>
          </w:tcPr>
          <w:p w:rsidR="00F52B9B" w:rsidRDefault="00F52B9B" w:rsidP="0095631E">
            <w:pPr>
              <w:spacing w:before="240" w:after="240"/>
              <w:rPr>
                <w:sz w:val="24"/>
              </w:rPr>
            </w:pPr>
          </w:p>
        </w:tc>
        <w:tc>
          <w:tcPr>
            <w:tcW w:w="1800" w:type="dxa"/>
          </w:tcPr>
          <w:p w:rsidR="00F52B9B" w:rsidRDefault="00F52B9B" w:rsidP="0095631E">
            <w:pPr>
              <w:rPr>
                <w:sz w:val="24"/>
              </w:rPr>
            </w:pPr>
          </w:p>
        </w:tc>
        <w:tc>
          <w:tcPr>
            <w:tcW w:w="1620" w:type="dxa"/>
          </w:tcPr>
          <w:p w:rsidR="00F52B9B" w:rsidRDefault="00F52B9B" w:rsidP="0095631E">
            <w:pPr>
              <w:rPr>
                <w:sz w:val="24"/>
              </w:rPr>
            </w:pPr>
          </w:p>
        </w:tc>
        <w:tc>
          <w:tcPr>
            <w:tcW w:w="1440" w:type="dxa"/>
          </w:tcPr>
          <w:p w:rsidR="00F52B9B" w:rsidRDefault="00F52B9B" w:rsidP="0095631E">
            <w:pPr>
              <w:rPr>
                <w:sz w:val="24"/>
              </w:rPr>
            </w:pPr>
          </w:p>
        </w:tc>
        <w:tc>
          <w:tcPr>
            <w:tcW w:w="1260" w:type="dxa"/>
          </w:tcPr>
          <w:p w:rsidR="00F52B9B" w:rsidRDefault="00F52B9B" w:rsidP="0095631E">
            <w:pPr>
              <w:rPr>
                <w:sz w:val="24"/>
              </w:rPr>
            </w:pPr>
          </w:p>
        </w:tc>
        <w:tc>
          <w:tcPr>
            <w:tcW w:w="1440" w:type="dxa"/>
          </w:tcPr>
          <w:p w:rsidR="00F52B9B" w:rsidRDefault="00F52B9B" w:rsidP="0095631E">
            <w:pPr>
              <w:rPr>
                <w:sz w:val="24"/>
              </w:rPr>
            </w:pPr>
          </w:p>
        </w:tc>
      </w:tr>
      <w:tr w:rsidR="00F52B9B" w:rsidTr="0095631E">
        <w:tc>
          <w:tcPr>
            <w:tcW w:w="828" w:type="dxa"/>
          </w:tcPr>
          <w:p w:rsidR="00F52B9B" w:rsidRDefault="00F52B9B" w:rsidP="0095631E">
            <w:pPr>
              <w:spacing w:before="240" w:after="240"/>
              <w:rPr>
                <w:sz w:val="24"/>
              </w:rPr>
            </w:pPr>
          </w:p>
        </w:tc>
        <w:tc>
          <w:tcPr>
            <w:tcW w:w="1800" w:type="dxa"/>
          </w:tcPr>
          <w:p w:rsidR="00F52B9B" w:rsidRDefault="00F52B9B" w:rsidP="0095631E">
            <w:pPr>
              <w:rPr>
                <w:sz w:val="24"/>
              </w:rPr>
            </w:pPr>
          </w:p>
        </w:tc>
        <w:tc>
          <w:tcPr>
            <w:tcW w:w="1620" w:type="dxa"/>
          </w:tcPr>
          <w:p w:rsidR="00F52B9B" w:rsidRDefault="00F52B9B" w:rsidP="0095631E">
            <w:pPr>
              <w:rPr>
                <w:sz w:val="24"/>
              </w:rPr>
            </w:pPr>
          </w:p>
        </w:tc>
        <w:tc>
          <w:tcPr>
            <w:tcW w:w="1440" w:type="dxa"/>
          </w:tcPr>
          <w:p w:rsidR="00F52B9B" w:rsidRDefault="00F52B9B" w:rsidP="0095631E">
            <w:pPr>
              <w:rPr>
                <w:sz w:val="24"/>
              </w:rPr>
            </w:pPr>
          </w:p>
        </w:tc>
        <w:tc>
          <w:tcPr>
            <w:tcW w:w="1260" w:type="dxa"/>
          </w:tcPr>
          <w:p w:rsidR="00F52B9B" w:rsidRDefault="00F52B9B" w:rsidP="0095631E">
            <w:pPr>
              <w:rPr>
                <w:sz w:val="24"/>
              </w:rPr>
            </w:pPr>
          </w:p>
        </w:tc>
        <w:tc>
          <w:tcPr>
            <w:tcW w:w="1440" w:type="dxa"/>
          </w:tcPr>
          <w:p w:rsidR="00F52B9B" w:rsidRDefault="00F52B9B" w:rsidP="0095631E">
            <w:pPr>
              <w:rPr>
                <w:sz w:val="24"/>
              </w:rPr>
            </w:pPr>
          </w:p>
        </w:tc>
      </w:tr>
      <w:tr w:rsidR="00F52B9B" w:rsidTr="0095631E">
        <w:tc>
          <w:tcPr>
            <w:tcW w:w="828" w:type="dxa"/>
          </w:tcPr>
          <w:p w:rsidR="00F52B9B" w:rsidRDefault="00F52B9B" w:rsidP="0095631E">
            <w:pPr>
              <w:spacing w:before="240" w:after="240"/>
              <w:rPr>
                <w:sz w:val="24"/>
              </w:rPr>
            </w:pPr>
          </w:p>
        </w:tc>
        <w:tc>
          <w:tcPr>
            <w:tcW w:w="1800" w:type="dxa"/>
          </w:tcPr>
          <w:p w:rsidR="00F52B9B" w:rsidRDefault="00F52B9B" w:rsidP="0095631E">
            <w:pPr>
              <w:rPr>
                <w:sz w:val="24"/>
              </w:rPr>
            </w:pPr>
          </w:p>
        </w:tc>
        <w:tc>
          <w:tcPr>
            <w:tcW w:w="1620" w:type="dxa"/>
          </w:tcPr>
          <w:p w:rsidR="00F52B9B" w:rsidRDefault="00F52B9B" w:rsidP="0095631E">
            <w:pPr>
              <w:rPr>
                <w:sz w:val="24"/>
              </w:rPr>
            </w:pPr>
          </w:p>
        </w:tc>
        <w:tc>
          <w:tcPr>
            <w:tcW w:w="1440" w:type="dxa"/>
          </w:tcPr>
          <w:p w:rsidR="00F52B9B" w:rsidRDefault="00F52B9B" w:rsidP="0095631E">
            <w:pPr>
              <w:rPr>
                <w:sz w:val="24"/>
              </w:rPr>
            </w:pPr>
          </w:p>
        </w:tc>
        <w:tc>
          <w:tcPr>
            <w:tcW w:w="1260" w:type="dxa"/>
          </w:tcPr>
          <w:p w:rsidR="00F52B9B" w:rsidRDefault="00F52B9B" w:rsidP="0095631E">
            <w:pPr>
              <w:rPr>
                <w:sz w:val="24"/>
              </w:rPr>
            </w:pPr>
          </w:p>
        </w:tc>
        <w:tc>
          <w:tcPr>
            <w:tcW w:w="1440" w:type="dxa"/>
          </w:tcPr>
          <w:p w:rsidR="00F52B9B" w:rsidRDefault="00F52B9B" w:rsidP="0095631E">
            <w:pPr>
              <w:rPr>
                <w:sz w:val="24"/>
              </w:rPr>
            </w:pPr>
          </w:p>
        </w:tc>
      </w:tr>
    </w:tbl>
    <w:p w:rsidR="00F52B9B" w:rsidRDefault="00F52B9B" w:rsidP="00F52B9B">
      <w:pPr>
        <w:pStyle w:val="a6"/>
        <w:tabs>
          <w:tab w:val="left" w:pos="5580"/>
        </w:tabs>
        <w:spacing w:line="360" w:lineRule="auto"/>
        <w:rPr>
          <w:rFonts w:ascii="Times New Roman" w:hAnsi="Times New Roman"/>
          <w:sz w:val="24"/>
          <w:szCs w:val="24"/>
        </w:rPr>
      </w:pPr>
    </w:p>
    <w:p w:rsidR="00F52B9B" w:rsidRDefault="00F52B9B" w:rsidP="00F52B9B">
      <w:pPr>
        <w:pStyle w:val="a6"/>
        <w:tabs>
          <w:tab w:val="left" w:pos="5580"/>
        </w:tabs>
        <w:spacing w:line="360" w:lineRule="auto"/>
        <w:rPr>
          <w:rFonts w:ascii="Times New Roman" w:hAnsi="Times New Roman"/>
          <w:sz w:val="24"/>
        </w:rPr>
      </w:pPr>
      <w:r>
        <w:rPr>
          <w:rFonts w:ascii="Times New Roman" w:hAnsi="Times New Roman"/>
          <w:sz w:val="24"/>
        </w:rPr>
        <w:t>投标人名称（盖章）：</w:t>
      </w:r>
    </w:p>
    <w:p w:rsidR="00F52B9B" w:rsidRDefault="00F52B9B" w:rsidP="00F52B9B">
      <w:pPr>
        <w:pStyle w:val="a6"/>
        <w:tabs>
          <w:tab w:val="left" w:pos="5580"/>
        </w:tabs>
        <w:spacing w:line="360" w:lineRule="auto"/>
        <w:rPr>
          <w:rFonts w:ascii="Times New Roman" w:hAnsi="Times New Roman"/>
          <w:sz w:val="24"/>
          <w:u w:val="single"/>
        </w:rPr>
      </w:pPr>
      <w:r>
        <w:rPr>
          <w:rFonts w:ascii="Times New Roman" w:hAnsi="Times New Roman"/>
          <w:sz w:val="24"/>
        </w:rPr>
        <w:t>投标人法定代表人或授权代表</w:t>
      </w:r>
      <w:r>
        <w:rPr>
          <w:rFonts w:ascii="Times New Roman" w:hAnsi="Times New Roman"/>
          <w:sz w:val="24"/>
        </w:rPr>
        <w:t>(</w:t>
      </w:r>
      <w:r>
        <w:rPr>
          <w:rFonts w:ascii="Times New Roman" w:hAnsi="Times New Roman"/>
          <w:sz w:val="24"/>
        </w:rPr>
        <w:t>签字</w:t>
      </w:r>
      <w:r>
        <w:rPr>
          <w:rFonts w:ascii="Times New Roman" w:hAnsi="Times New Roman"/>
          <w:sz w:val="24"/>
        </w:rPr>
        <w:t>):</w:t>
      </w:r>
      <w:r>
        <w:rPr>
          <w:rFonts w:ascii="Times New Roman" w:hAnsi="Times New Roman"/>
          <w:sz w:val="24"/>
          <w:u w:val="single"/>
        </w:rPr>
        <w:tab/>
      </w:r>
    </w:p>
    <w:p w:rsidR="00F52B9B" w:rsidRDefault="00F52B9B" w:rsidP="00F52B9B">
      <w:pPr>
        <w:spacing w:line="360" w:lineRule="auto"/>
        <w:ind w:hanging="119"/>
        <w:rPr>
          <w:kern w:val="0"/>
          <w:sz w:val="24"/>
        </w:rPr>
      </w:pPr>
      <w:r>
        <w:rPr>
          <w:kern w:val="0"/>
          <w:sz w:val="24"/>
        </w:rPr>
        <w:t>1</w:t>
      </w:r>
      <w:r>
        <w:rPr>
          <w:kern w:val="0"/>
          <w:sz w:val="24"/>
        </w:rPr>
        <w:t>、投标人的服务内容必须如实填写，并应对偏差情况做出必要说明。投标人应对故意隐瞒服务内容的行为承担责任。对招标文件有任何偏离应列明</w:t>
      </w:r>
      <w:r>
        <w:rPr>
          <w:kern w:val="0"/>
          <w:sz w:val="24"/>
        </w:rPr>
        <w:t>“</w:t>
      </w:r>
      <w:r>
        <w:rPr>
          <w:kern w:val="0"/>
          <w:sz w:val="24"/>
        </w:rPr>
        <w:t>正偏离</w:t>
      </w:r>
      <w:r>
        <w:rPr>
          <w:kern w:val="0"/>
          <w:sz w:val="24"/>
        </w:rPr>
        <w:t>”</w:t>
      </w:r>
      <w:r>
        <w:rPr>
          <w:kern w:val="0"/>
          <w:sz w:val="24"/>
        </w:rPr>
        <w:t>或</w:t>
      </w:r>
      <w:r>
        <w:rPr>
          <w:kern w:val="0"/>
          <w:sz w:val="24"/>
        </w:rPr>
        <w:t>“</w:t>
      </w:r>
      <w:r>
        <w:rPr>
          <w:kern w:val="0"/>
          <w:sz w:val="24"/>
        </w:rPr>
        <w:t>负偏离</w:t>
      </w:r>
      <w:r>
        <w:rPr>
          <w:kern w:val="0"/>
          <w:sz w:val="24"/>
        </w:rPr>
        <w:t>”</w:t>
      </w:r>
      <w:r>
        <w:rPr>
          <w:kern w:val="0"/>
          <w:sz w:val="24"/>
        </w:rPr>
        <w:t>。</w:t>
      </w:r>
    </w:p>
    <w:p w:rsidR="00F52B9B" w:rsidRDefault="00F52B9B" w:rsidP="00F52B9B">
      <w:pPr>
        <w:widowControl/>
        <w:snapToGrid w:val="0"/>
        <w:spacing w:line="360" w:lineRule="auto"/>
        <w:ind w:left="240" w:hangingChars="100" w:hanging="240"/>
        <w:jc w:val="left"/>
        <w:rPr>
          <w:kern w:val="0"/>
          <w:sz w:val="24"/>
        </w:rPr>
      </w:pPr>
      <w:r>
        <w:rPr>
          <w:kern w:val="0"/>
          <w:sz w:val="24"/>
        </w:rPr>
        <w:t>2</w:t>
      </w:r>
      <w:r>
        <w:rPr>
          <w:kern w:val="0"/>
          <w:sz w:val="24"/>
        </w:rPr>
        <w:t>、对招标文件无偏离应标明</w:t>
      </w:r>
      <w:r>
        <w:rPr>
          <w:kern w:val="0"/>
          <w:sz w:val="24"/>
        </w:rPr>
        <w:t>“</w:t>
      </w:r>
      <w:r>
        <w:rPr>
          <w:kern w:val="0"/>
          <w:sz w:val="24"/>
        </w:rPr>
        <w:t>无偏离</w:t>
      </w:r>
      <w:r>
        <w:rPr>
          <w:kern w:val="0"/>
          <w:sz w:val="24"/>
        </w:rPr>
        <w:t>”</w:t>
      </w:r>
      <w:r>
        <w:rPr>
          <w:kern w:val="0"/>
          <w:sz w:val="24"/>
        </w:rPr>
        <w:t>。</w:t>
      </w:r>
    </w:p>
    <w:p w:rsidR="008F393D" w:rsidRDefault="00F52B9B" w:rsidP="00F52B9B">
      <w:pPr>
        <w:tabs>
          <w:tab w:val="left" w:pos="5580"/>
        </w:tabs>
        <w:spacing w:before="120" w:line="360" w:lineRule="auto"/>
        <w:rPr>
          <w:rFonts w:ascii="宋体" w:hAnsi="宋体"/>
          <w:sz w:val="24"/>
        </w:rPr>
      </w:pPr>
      <w:r>
        <w:rPr>
          <w:b/>
          <w:sz w:val="24"/>
        </w:rPr>
        <w:t>注：投标人应对照招标文件项目需求，逐条说明所提供服务已对招标文件的项目需求做出了响应，并申明与招标文件项目需求条文的偏差和例外。</w:t>
      </w:r>
    </w:p>
    <w:p w:rsidR="008F393D" w:rsidRDefault="0014672F">
      <w:pPr>
        <w:spacing w:line="360" w:lineRule="auto"/>
        <w:rPr>
          <w:rFonts w:ascii="宋体" w:hAnsi="宋体"/>
          <w:b/>
          <w:sz w:val="24"/>
        </w:rPr>
      </w:pPr>
      <w:bookmarkStart w:id="103" w:name="_Toc520356225"/>
      <w:bookmarkStart w:id="104" w:name="_Toc520125060"/>
      <w:bookmarkStart w:id="105" w:name="_Toc480942356"/>
      <w:bookmarkStart w:id="106" w:name="_Ref467990098"/>
      <w:bookmarkStart w:id="107" w:name="_Ref467990056"/>
      <w:r>
        <w:rPr>
          <w:rFonts w:ascii="宋体" w:hAnsi="宋体" w:hint="eastAsia"/>
          <w:b/>
          <w:sz w:val="24"/>
        </w:rPr>
        <w:br w:type="page"/>
      </w:r>
      <w:bookmarkEnd w:id="103"/>
      <w:bookmarkEnd w:id="104"/>
      <w:bookmarkEnd w:id="105"/>
      <w:bookmarkEnd w:id="106"/>
      <w:bookmarkEnd w:id="107"/>
    </w:p>
    <w:p w:rsidR="008F393D" w:rsidRPr="00201773" w:rsidRDefault="0014672F" w:rsidP="00201773">
      <w:pPr>
        <w:pStyle w:val="2"/>
        <w:jc w:val="left"/>
        <w:rPr>
          <w:sz w:val="24"/>
        </w:rPr>
      </w:pPr>
      <w:r w:rsidRPr="00201773">
        <w:rPr>
          <w:rFonts w:hint="eastAsia"/>
          <w:sz w:val="24"/>
        </w:rPr>
        <w:lastRenderedPageBreak/>
        <w:t>附件五</w:t>
      </w:r>
      <w:r w:rsidR="002B6487" w:rsidRPr="00201773">
        <w:rPr>
          <w:rFonts w:hint="eastAsia"/>
          <w:sz w:val="24"/>
        </w:rPr>
        <w:t xml:space="preserve">  </w:t>
      </w:r>
      <w:r w:rsidR="00201773">
        <w:rPr>
          <w:rFonts w:hint="eastAsia"/>
          <w:sz w:val="24"/>
        </w:rPr>
        <w:t xml:space="preserve"> </w:t>
      </w:r>
      <w:r w:rsidRPr="00201773">
        <w:rPr>
          <w:rFonts w:hint="eastAsia"/>
          <w:sz w:val="24"/>
        </w:rPr>
        <w:t>投标人技术文件</w:t>
      </w:r>
    </w:p>
    <w:p w:rsidR="008F393D" w:rsidRDefault="008F393D">
      <w:pPr>
        <w:spacing w:line="360" w:lineRule="atLeast"/>
        <w:rPr>
          <w:sz w:val="28"/>
        </w:rPr>
      </w:pPr>
    </w:p>
    <w:p w:rsidR="005C0708" w:rsidRDefault="0014672F" w:rsidP="005C0708">
      <w:pPr>
        <w:spacing w:line="360" w:lineRule="auto"/>
        <w:ind w:leftChars="208" w:left="1157" w:hangingChars="300" w:hanging="720"/>
        <w:rPr>
          <w:sz w:val="24"/>
        </w:rPr>
      </w:pPr>
      <w:r>
        <w:rPr>
          <w:rFonts w:hint="eastAsia"/>
          <w:sz w:val="24"/>
        </w:rPr>
        <w:t>说明：按“第三</w:t>
      </w:r>
      <w:r w:rsidR="00614E51">
        <w:rPr>
          <w:rFonts w:hint="eastAsia"/>
          <w:sz w:val="24"/>
        </w:rPr>
        <w:t>章</w:t>
      </w:r>
      <w:r>
        <w:rPr>
          <w:rFonts w:hint="eastAsia"/>
          <w:sz w:val="24"/>
        </w:rPr>
        <w:t>技术需求书”内的要求自行编写。</w:t>
      </w:r>
    </w:p>
    <w:p w:rsidR="007857E7" w:rsidRPr="005C0708" w:rsidRDefault="008A5B0D" w:rsidP="00B67EC6">
      <w:pPr>
        <w:spacing w:line="360" w:lineRule="auto"/>
        <w:ind w:leftChars="208" w:left="1157" w:hangingChars="300" w:hanging="720"/>
        <w:rPr>
          <w:sz w:val="24"/>
        </w:rPr>
      </w:pPr>
      <w:r>
        <w:rPr>
          <w:rFonts w:hint="eastAsia"/>
          <w:color w:val="000000"/>
          <w:sz w:val="24"/>
        </w:rPr>
        <w:t>整体服务方案</w:t>
      </w:r>
      <w:r w:rsidR="0014672F">
        <w:rPr>
          <w:rFonts w:hint="eastAsia"/>
          <w:color w:val="000000"/>
          <w:sz w:val="24"/>
        </w:rPr>
        <w:t>等；</w:t>
      </w:r>
    </w:p>
    <w:p w:rsidR="008F393D" w:rsidRDefault="0014672F" w:rsidP="005C0708">
      <w:pPr>
        <w:spacing w:line="360" w:lineRule="auto"/>
        <w:ind w:leftChars="208" w:left="1157" w:hangingChars="300" w:hanging="720"/>
        <w:rPr>
          <w:color w:val="000000"/>
          <w:sz w:val="24"/>
        </w:rPr>
      </w:pPr>
      <w:r>
        <w:rPr>
          <w:rFonts w:hint="eastAsia"/>
          <w:color w:val="000000"/>
          <w:sz w:val="24"/>
        </w:rPr>
        <w:t>投标人认为其它需要说明的事宜。</w:t>
      </w:r>
    </w:p>
    <w:p w:rsidR="008F393D" w:rsidRDefault="008F393D">
      <w:pPr>
        <w:spacing w:line="400" w:lineRule="atLeast"/>
        <w:ind w:leftChars="208" w:left="1157" w:hangingChars="300" w:hanging="720"/>
        <w:rPr>
          <w:sz w:val="24"/>
        </w:rPr>
      </w:pPr>
    </w:p>
    <w:p w:rsidR="008F393D" w:rsidRPr="00201773" w:rsidRDefault="0014672F" w:rsidP="00201773">
      <w:pPr>
        <w:pStyle w:val="2"/>
        <w:jc w:val="left"/>
        <w:rPr>
          <w:sz w:val="24"/>
        </w:rPr>
      </w:pPr>
      <w:r w:rsidRPr="00201773">
        <w:rPr>
          <w:rFonts w:hint="eastAsia"/>
          <w:sz w:val="24"/>
        </w:rPr>
        <w:t>附件六</w:t>
      </w:r>
      <w:r w:rsidR="002B6487" w:rsidRPr="00201773">
        <w:rPr>
          <w:rFonts w:hint="eastAsia"/>
          <w:sz w:val="24"/>
        </w:rPr>
        <w:t xml:space="preserve">  </w:t>
      </w:r>
      <w:r w:rsidR="00201773">
        <w:rPr>
          <w:rFonts w:hint="eastAsia"/>
          <w:sz w:val="24"/>
        </w:rPr>
        <w:t xml:space="preserve"> </w:t>
      </w:r>
      <w:r w:rsidRPr="00201773">
        <w:rPr>
          <w:rFonts w:hint="eastAsia"/>
          <w:sz w:val="24"/>
        </w:rPr>
        <w:t>合同条款响应文件</w:t>
      </w:r>
      <w:r w:rsidRPr="00201773">
        <w:rPr>
          <w:rFonts w:hint="eastAsia"/>
          <w:sz w:val="24"/>
        </w:rPr>
        <w:t>(</w:t>
      </w:r>
      <w:r w:rsidRPr="00201773">
        <w:rPr>
          <w:rFonts w:hint="eastAsia"/>
          <w:sz w:val="24"/>
        </w:rPr>
        <w:t>自行编写</w:t>
      </w:r>
      <w:r w:rsidRPr="00201773">
        <w:rPr>
          <w:rFonts w:hint="eastAsia"/>
          <w:sz w:val="24"/>
        </w:rPr>
        <w:t>)</w:t>
      </w:r>
    </w:p>
    <w:p w:rsidR="008F393D" w:rsidRDefault="008F393D">
      <w:pPr>
        <w:spacing w:before="120" w:line="360" w:lineRule="atLeast"/>
        <w:jc w:val="left"/>
        <w:rPr>
          <w:sz w:val="28"/>
        </w:rPr>
      </w:pPr>
    </w:p>
    <w:p w:rsidR="008F393D" w:rsidRDefault="0014672F">
      <w:pPr>
        <w:spacing w:before="120" w:line="360" w:lineRule="atLeast"/>
        <w:ind w:firstLineChars="200" w:firstLine="480"/>
        <w:jc w:val="left"/>
        <w:rPr>
          <w:sz w:val="24"/>
        </w:rPr>
      </w:pPr>
      <w:r>
        <w:rPr>
          <w:rFonts w:hint="eastAsia"/>
          <w:sz w:val="24"/>
        </w:rPr>
        <w:t>说明：投标人应对招标文件合同条款的规定做出点对点响应和承诺说明。</w:t>
      </w:r>
    </w:p>
    <w:p w:rsidR="008F393D" w:rsidRDefault="008F393D">
      <w:pPr>
        <w:rPr>
          <w:rFonts w:ascii="宋体"/>
          <w:b/>
          <w:sz w:val="30"/>
        </w:rPr>
      </w:pPr>
    </w:p>
    <w:p w:rsidR="008F393D" w:rsidRDefault="008F393D">
      <w:pPr>
        <w:spacing w:line="400" w:lineRule="exact"/>
        <w:rPr>
          <w:sz w:val="28"/>
        </w:rPr>
      </w:pPr>
    </w:p>
    <w:p w:rsidR="008F393D" w:rsidRDefault="0014672F">
      <w:pPr>
        <w:spacing w:line="360" w:lineRule="atLeast"/>
        <w:jc w:val="center"/>
        <w:rPr>
          <w:sz w:val="24"/>
        </w:rPr>
      </w:pPr>
      <w:r>
        <w:br w:type="page"/>
      </w:r>
    </w:p>
    <w:p w:rsidR="008F393D" w:rsidRPr="00614E51" w:rsidRDefault="0014672F" w:rsidP="00614E51">
      <w:pPr>
        <w:pStyle w:val="2"/>
        <w:jc w:val="left"/>
        <w:rPr>
          <w:sz w:val="24"/>
        </w:rPr>
      </w:pPr>
      <w:r w:rsidRPr="00614E51">
        <w:rPr>
          <w:rFonts w:hint="eastAsia"/>
          <w:sz w:val="24"/>
        </w:rPr>
        <w:lastRenderedPageBreak/>
        <w:t>附件七</w:t>
      </w:r>
      <w:r w:rsidR="002B6487" w:rsidRPr="00614E51">
        <w:rPr>
          <w:rFonts w:hint="eastAsia"/>
          <w:sz w:val="24"/>
        </w:rPr>
        <w:t xml:space="preserve">  </w:t>
      </w:r>
      <w:r w:rsidRPr="00614E51">
        <w:rPr>
          <w:rFonts w:hint="eastAsia"/>
          <w:sz w:val="24"/>
        </w:rPr>
        <w:t>资格证明文件</w:t>
      </w:r>
      <w:r w:rsidR="00F745D8" w:rsidRPr="00614E51">
        <w:rPr>
          <w:rFonts w:hint="eastAsia"/>
          <w:sz w:val="24"/>
        </w:rPr>
        <w:t>及商务文件</w:t>
      </w:r>
    </w:p>
    <w:p w:rsidR="008F393D" w:rsidRDefault="008F393D">
      <w:pPr>
        <w:spacing w:line="360" w:lineRule="atLeast"/>
        <w:jc w:val="left"/>
        <w:rPr>
          <w:b/>
          <w:sz w:val="30"/>
        </w:rPr>
      </w:pPr>
    </w:p>
    <w:p w:rsidR="008F393D" w:rsidRDefault="008F393D">
      <w:pPr>
        <w:spacing w:line="360" w:lineRule="atLeast"/>
        <w:jc w:val="left"/>
        <w:rPr>
          <w:b/>
          <w:sz w:val="30"/>
        </w:rPr>
      </w:pPr>
    </w:p>
    <w:p w:rsidR="008F393D" w:rsidRDefault="008F393D">
      <w:pPr>
        <w:ind w:left="540"/>
        <w:rPr>
          <w:sz w:val="28"/>
        </w:rPr>
      </w:pPr>
    </w:p>
    <w:p w:rsidR="008F393D" w:rsidRDefault="008F393D">
      <w:pPr>
        <w:ind w:left="540"/>
        <w:rPr>
          <w:sz w:val="28"/>
        </w:rPr>
      </w:pPr>
    </w:p>
    <w:p w:rsidR="008F393D" w:rsidRDefault="0014672F">
      <w:pPr>
        <w:ind w:left="425" w:hanging="425"/>
        <w:jc w:val="center"/>
        <w:rPr>
          <w:rFonts w:eastAsia="黑体"/>
          <w:sz w:val="32"/>
        </w:rPr>
      </w:pPr>
      <w:r>
        <w:rPr>
          <w:rFonts w:eastAsia="黑体" w:hint="eastAsia"/>
          <w:sz w:val="32"/>
        </w:rPr>
        <w:t>目录</w:t>
      </w:r>
    </w:p>
    <w:p w:rsidR="00614E51" w:rsidRDefault="00614E51" w:rsidP="005C0708">
      <w:pPr>
        <w:spacing w:line="500" w:lineRule="exact"/>
        <w:rPr>
          <w:rFonts w:eastAsia="黑体"/>
          <w:sz w:val="30"/>
        </w:rPr>
      </w:pPr>
    </w:p>
    <w:p w:rsidR="008F393D" w:rsidRPr="00614E51" w:rsidRDefault="005C0708" w:rsidP="00614E51">
      <w:pPr>
        <w:rPr>
          <w:sz w:val="24"/>
        </w:rPr>
      </w:pPr>
      <w:r w:rsidRPr="00614E51">
        <w:rPr>
          <w:rFonts w:hint="eastAsia"/>
          <w:sz w:val="24"/>
        </w:rPr>
        <w:t>（</w:t>
      </w:r>
      <w:r w:rsidRPr="00614E51">
        <w:rPr>
          <w:rFonts w:hint="eastAsia"/>
          <w:sz w:val="24"/>
        </w:rPr>
        <w:t>1</w:t>
      </w:r>
      <w:r w:rsidRPr="00614E51">
        <w:rPr>
          <w:rFonts w:hint="eastAsia"/>
          <w:sz w:val="24"/>
        </w:rPr>
        <w:t>）</w:t>
      </w:r>
      <w:r w:rsidR="0014672F" w:rsidRPr="00614E51">
        <w:rPr>
          <w:rFonts w:hint="eastAsia"/>
          <w:sz w:val="24"/>
        </w:rPr>
        <w:t>法定代表人授权书等资格文件</w:t>
      </w:r>
      <w:r w:rsidR="0014672F" w:rsidRPr="00614E51">
        <w:rPr>
          <w:rFonts w:hint="eastAsia"/>
          <w:sz w:val="24"/>
        </w:rPr>
        <w:t>(</w:t>
      </w:r>
      <w:r w:rsidR="0014672F" w:rsidRPr="00614E51">
        <w:rPr>
          <w:rFonts w:hint="eastAsia"/>
          <w:sz w:val="24"/>
        </w:rPr>
        <w:t>格式</w:t>
      </w:r>
      <w:r w:rsidRPr="00614E51">
        <w:rPr>
          <w:rFonts w:hint="eastAsia"/>
          <w:sz w:val="24"/>
        </w:rPr>
        <w:t>)</w:t>
      </w:r>
      <w:r w:rsidRPr="00614E51">
        <w:rPr>
          <w:rFonts w:hint="eastAsia"/>
          <w:sz w:val="24"/>
        </w:rPr>
        <w:t>；</w:t>
      </w:r>
    </w:p>
    <w:p w:rsidR="008F393D" w:rsidRDefault="005C0708" w:rsidP="005C0708">
      <w:pPr>
        <w:spacing w:line="500" w:lineRule="exact"/>
        <w:rPr>
          <w:sz w:val="24"/>
        </w:rPr>
      </w:pPr>
      <w:r>
        <w:rPr>
          <w:rFonts w:hint="eastAsia"/>
          <w:sz w:val="24"/>
        </w:rPr>
        <w:t>（</w:t>
      </w:r>
      <w:r>
        <w:rPr>
          <w:rFonts w:hint="eastAsia"/>
          <w:sz w:val="24"/>
        </w:rPr>
        <w:t>2</w:t>
      </w:r>
      <w:r>
        <w:rPr>
          <w:rFonts w:hint="eastAsia"/>
          <w:sz w:val="24"/>
        </w:rPr>
        <w:t>）</w:t>
      </w:r>
      <w:r w:rsidR="0014672F">
        <w:rPr>
          <w:rFonts w:hint="eastAsia"/>
          <w:sz w:val="24"/>
        </w:rPr>
        <w:t>投标单位情况表</w:t>
      </w:r>
      <w:r>
        <w:rPr>
          <w:rFonts w:hint="eastAsia"/>
          <w:sz w:val="24"/>
        </w:rPr>
        <w:t>；</w:t>
      </w:r>
    </w:p>
    <w:p w:rsidR="008F393D" w:rsidRDefault="005C0708" w:rsidP="005C0708">
      <w:pPr>
        <w:spacing w:line="500" w:lineRule="exact"/>
        <w:rPr>
          <w:sz w:val="24"/>
        </w:rPr>
      </w:pPr>
      <w:r>
        <w:rPr>
          <w:rFonts w:hint="eastAsia"/>
          <w:sz w:val="24"/>
        </w:rPr>
        <w:t>（</w:t>
      </w:r>
      <w:r>
        <w:rPr>
          <w:rFonts w:hint="eastAsia"/>
          <w:sz w:val="24"/>
        </w:rPr>
        <w:t>3</w:t>
      </w:r>
      <w:r>
        <w:rPr>
          <w:rFonts w:hint="eastAsia"/>
          <w:sz w:val="24"/>
        </w:rPr>
        <w:t>）</w:t>
      </w:r>
      <w:r w:rsidR="0014672F">
        <w:rPr>
          <w:rFonts w:hint="eastAsia"/>
          <w:sz w:val="24"/>
        </w:rPr>
        <w:t>营业执照、税务登记证等</w:t>
      </w:r>
      <w:r w:rsidR="0014672F">
        <w:rPr>
          <w:rFonts w:hint="eastAsia"/>
          <w:sz w:val="24"/>
        </w:rPr>
        <w:t>(</w:t>
      </w:r>
      <w:r w:rsidR="0014672F">
        <w:rPr>
          <w:rFonts w:hint="eastAsia"/>
          <w:sz w:val="24"/>
        </w:rPr>
        <w:t>复印件</w:t>
      </w:r>
      <w:r w:rsidR="0014672F">
        <w:rPr>
          <w:rFonts w:hint="eastAsia"/>
          <w:sz w:val="24"/>
        </w:rPr>
        <w:t>)</w:t>
      </w:r>
      <w:r>
        <w:rPr>
          <w:rFonts w:hint="eastAsia"/>
          <w:sz w:val="24"/>
        </w:rPr>
        <w:t>；</w:t>
      </w:r>
    </w:p>
    <w:p w:rsidR="008F393D" w:rsidRDefault="005C0708" w:rsidP="005C0708">
      <w:pPr>
        <w:spacing w:line="500" w:lineRule="exact"/>
        <w:rPr>
          <w:sz w:val="24"/>
        </w:rPr>
      </w:pPr>
      <w:r>
        <w:rPr>
          <w:rFonts w:hint="eastAsia"/>
          <w:sz w:val="24"/>
        </w:rPr>
        <w:t>（</w:t>
      </w:r>
      <w:r>
        <w:rPr>
          <w:rFonts w:hint="eastAsia"/>
          <w:sz w:val="24"/>
        </w:rPr>
        <w:t>4</w:t>
      </w:r>
      <w:r>
        <w:rPr>
          <w:rFonts w:hint="eastAsia"/>
          <w:sz w:val="24"/>
        </w:rPr>
        <w:t>）</w:t>
      </w:r>
      <w:r w:rsidR="0014672F">
        <w:rPr>
          <w:rFonts w:hint="eastAsia"/>
          <w:sz w:val="24"/>
        </w:rPr>
        <w:t>近</w:t>
      </w:r>
      <w:r w:rsidR="004856E5">
        <w:rPr>
          <w:rFonts w:hint="eastAsia"/>
          <w:sz w:val="24"/>
        </w:rPr>
        <w:t>三</w:t>
      </w:r>
      <w:r w:rsidR="0014672F">
        <w:rPr>
          <w:rFonts w:hint="eastAsia"/>
          <w:sz w:val="24"/>
        </w:rPr>
        <w:t>年类似业绩及相关证明材料</w:t>
      </w:r>
      <w:r>
        <w:rPr>
          <w:rFonts w:hint="eastAsia"/>
          <w:sz w:val="24"/>
        </w:rPr>
        <w:t>；</w:t>
      </w:r>
    </w:p>
    <w:p w:rsidR="008F393D" w:rsidRPr="005C0708" w:rsidRDefault="005C0708" w:rsidP="005C0708">
      <w:pPr>
        <w:spacing w:line="500" w:lineRule="exact"/>
        <w:jc w:val="left"/>
        <w:rPr>
          <w:sz w:val="24"/>
        </w:rPr>
      </w:pPr>
      <w:r>
        <w:rPr>
          <w:rFonts w:hint="eastAsia"/>
          <w:sz w:val="24"/>
        </w:rPr>
        <w:t>（</w:t>
      </w:r>
      <w:r>
        <w:rPr>
          <w:rFonts w:hint="eastAsia"/>
          <w:sz w:val="24"/>
        </w:rPr>
        <w:t>5</w:t>
      </w:r>
      <w:r>
        <w:rPr>
          <w:rFonts w:hint="eastAsia"/>
          <w:sz w:val="24"/>
        </w:rPr>
        <w:t>）</w:t>
      </w:r>
      <w:r w:rsidR="0014672F" w:rsidRPr="005C0708">
        <w:rPr>
          <w:rFonts w:hint="eastAsia"/>
          <w:sz w:val="24"/>
        </w:rPr>
        <w:t>节能、环保证明材料</w:t>
      </w:r>
      <w:r w:rsidR="00320DA3" w:rsidRPr="005C0708">
        <w:rPr>
          <w:rFonts w:hint="eastAsia"/>
          <w:sz w:val="24"/>
        </w:rPr>
        <w:t>（如有）</w:t>
      </w:r>
      <w:r w:rsidRPr="005C0708">
        <w:rPr>
          <w:rFonts w:hint="eastAsia"/>
          <w:b/>
          <w:sz w:val="24"/>
        </w:rPr>
        <w:t>（不适用）</w:t>
      </w:r>
      <w:r>
        <w:rPr>
          <w:rFonts w:hint="eastAsia"/>
          <w:b/>
          <w:sz w:val="24"/>
        </w:rPr>
        <w:t>；</w:t>
      </w:r>
    </w:p>
    <w:p w:rsidR="00F52B9B" w:rsidRPr="005C0708" w:rsidRDefault="005C0708" w:rsidP="005C0708">
      <w:pPr>
        <w:spacing w:line="500" w:lineRule="exact"/>
        <w:rPr>
          <w:sz w:val="24"/>
        </w:rPr>
      </w:pPr>
      <w:r>
        <w:rPr>
          <w:rFonts w:hint="eastAsia"/>
          <w:sz w:val="24"/>
        </w:rPr>
        <w:t>（</w:t>
      </w:r>
      <w:r>
        <w:rPr>
          <w:rFonts w:hint="eastAsia"/>
          <w:sz w:val="24"/>
        </w:rPr>
        <w:t>6</w:t>
      </w:r>
      <w:r>
        <w:rPr>
          <w:rFonts w:hint="eastAsia"/>
          <w:sz w:val="24"/>
        </w:rPr>
        <w:t>）</w:t>
      </w:r>
      <w:r w:rsidR="0014672F" w:rsidRPr="005C0708">
        <w:rPr>
          <w:rFonts w:hint="eastAsia"/>
          <w:sz w:val="24"/>
        </w:rPr>
        <w:t>财务报告</w:t>
      </w:r>
      <w:r w:rsidR="00BD3B3C" w:rsidRPr="005C0708">
        <w:rPr>
          <w:rFonts w:hint="eastAsia"/>
          <w:sz w:val="24"/>
        </w:rPr>
        <w:t>或近三个月内开具的资信证明</w:t>
      </w:r>
      <w:r>
        <w:rPr>
          <w:rFonts w:hint="eastAsia"/>
          <w:sz w:val="24"/>
        </w:rPr>
        <w:t>；</w:t>
      </w:r>
    </w:p>
    <w:p w:rsidR="005C0708" w:rsidRPr="005C0708" w:rsidRDefault="005C0708" w:rsidP="005C0708">
      <w:pPr>
        <w:spacing w:line="500" w:lineRule="exact"/>
        <w:jc w:val="left"/>
        <w:rPr>
          <w:sz w:val="24"/>
        </w:rPr>
      </w:pPr>
      <w:r>
        <w:rPr>
          <w:rFonts w:hint="eastAsia"/>
          <w:sz w:val="24"/>
        </w:rPr>
        <w:t>（</w:t>
      </w:r>
      <w:r>
        <w:rPr>
          <w:rFonts w:hint="eastAsia"/>
          <w:sz w:val="24"/>
        </w:rPr>
        <w:t>7</w:t>
      </w:r>
      <w:r>
        <w:rPr>
          <w:rFonts w:hint="eastAsia"/>
          <w:sz w:val="24"/>
        </w:rPr>
        <w:t>）</w:t>
      </w:r>
      <w:r w:rsidR="0014672F" w:rsidRPr="005C0708">
        <w:rPr>
          <w:rFonts w:hint="eastAsia"/>
          <w:sz w:val="24"/>
        </w:rPr>
        <w:t>投标人提供</w:t>
      </w:r>
      <w:r w:rsidR="00136050">
        <w:rPr>
          <w:rFonts w:hint="eastAsia"/>
          <w:sz w:val="24"/>
        </w:rPr>
        <w:t>检察院出具的投标人、法定代表人及项目负责人近三年无行贿行为证明原件或中国裁判文书网查询的投标人、法定代表人及项目负责人近三年内无行贿行为证明截图</w:t>
      </w:r>
      <w:r w:rsidR="00971C77" w:rsidRPr="005C0708">
        <w:rPr>
          <w:rFonts w:ascii="宋体" w:hint="eastAsia"/>
          <w:sz w:val="24"/>
        </w:rPr>
        <w:t>（复印件盖公章）</w:t>
      </w:r>
      <w:r>
        <w:rPr>
          <w:rFonts w:hint="eastAsia"/>
          <w:sz w:val="24"/>
        </w:rPr>
        <w:t>；</w:t>
      </w:r>
    </w:p>
    <w:p w:rsidR="00406BEF" w:rsidRPr="005C0708" w:rsidRDefault="005C0708" w:rsidP="005C0708">
      <w:pPr>
        <w:spacing w:line="500" w:lineRule="exact"/>
        <w:jc w:val="left"/>
        <w:rPr>
          <w:sz w:val="24"/>
        </w:rPr>
      </w:pPr>
      <w:r>
        <w:rPr>
          <w:rFonts w:hint="eastAsia"/>
          <w:sz w:val="24"/>
        </w:rPr>
        <w:t>（</w:t>
      </w:r>
      <w:r>
        <w:rPr>
          <w:rFonts w:hint="eastAsia"/>
          <w:sz w:val="24"/>
        </w:rPr>
        <w:t>8</w:t>
      </w:r>
      <w:r>
        <w:rPr>
          <w:rFonts w:hint="eastAsia"/>
          <w:sz w:val="24"/>
        </w:rPr>
        <w:t>）</w:t>
      </w:r>
      <w:r w:rsidR="0014672F" w:rsidRPr="005C0708">
        <w:rPr>
          <w:rFonts w:hint="eastAsia"/>
          <w:sz w:val="24"/>
        </w:rPr>
        <w:t>申明书</w:t>
      </w:r>
      <w:r>
        <w:rPr>
          <w:rFonts w:hint="eastAsia"/>
          <w:sz w:val="24"/>
        </w:rPr>
        <w:t>；</w:t>
      </w:r>
    </w:p>
    <w:p w:rsidR="00406BEF" w:rsidRPr="005C0708" w:rsidRDefault="005C0708" w:rsidP="005C0708">
      <w:pPr>
        <w:spacing w:line="500" w:lineRule="exact"/>
        <w:jc w:val="left"/>
        <w:rPr>
          <w:sz w:val="24"/>
        </w:rPr>
      </w:pPr>
      <w:r>
        <w:rPr>
          <w:rFonts w:hint="eastAsia"/>
          <w:sz w:val="24"/>
        </w:rPr>
        <w:t>（</w:t>
      </w:r>
      <w:r>
        <w:rPr>
          <w:rFonts w:hint="eastAsia"/>
          <w:sz w:val="24"/>
        </w:rPr>
        <w:t>9</w:t>
      </w:r>
      <w:r>
        <w:rPr>
          <w:rFonts w:hint="eastAsia"/>
          <w:sz w:val="24"/>
        </w:rPr>
        <w:t>）</w:t>
      </w:r>
      <w:r w:rsidR="0014672F" w:rsidRPr="005C0708">
        <w:rPr>
          <w:rFonts w:hint="eastAsia"/>
          <w:sz w:val="24"/>
        </w:rPr>
        <w:t>投标人认为其它需要说明的事宜</w:t>
      </w:r>
      <w:r>
        <w:rPr>
          <w:rFonts w:hint="eastAsia"/>
          <w:sz w:val="24"/>
        </w:rPr>
        <w:t>；</w:t>
      </w:r>
    </w:p>
    <w:p w:rsidR="00406BEF" w:rsidRPr="005C0708" w:rsidRDefault="005C0708" w:rsidP="005C0708">
      <w:pPr>
        <w:spacing w:line="500" w:lineRule="exact"/>
        <w:jc w:val="left"/>
        <w:rPr>
          <w:sz w:val="24"/>
        </w:rPr>
      </w:pPr>
      <w:r>
        <w:rPr>
          <w:rFonts w:hint="eastAsia"/>
          <w:sz w:val="24"/>
        </w:rPr>
        <w:t>（</w:t>
      </w:r>
      <w:r>
        <w:rPr>
          <w:rFonts w:hint="eastAsia"/>
          <w:sz w:val="24"/>
        </w:rPr>
        <w:t>1</w:t>
      </w:r>
      <w:r>
        <w:rPr>
          <w:sz w:val="24"/>
        </w:rPr>
        <w:t>0</w:t>
      </w:r>
      <w:r>
        <w:rPr>
          <w:rFonts w:hint="eastAsia"/>
          <w:sz w:val="24"/>
        </w:rPr>
        <w:t>）</w:t>
      </w:r>
      <w:r w:rsidR="0014672F" w:rsidRPr="005C0708">
        <w:rPr>
          <w:rFonts w:hint="eastAsia"/>
          <w:sz w:val="24"/>
        </w:rPr>
        <w:t>中标服务费承诺书</w:t>
      </w:r>
      <w:r>
        <w:rPr>
          <w:rFonts w:hint="eastAsia"/>
          <w:sz w:val="24"/>
        </w:rPr>
        <w:t>；</w:t>
      </w:r>
    </w:p>
    <w:p w:rsidR="005C0708" w:rsidRPr="005C0708" w:rsidRDefault="005C0708" w:rsidP="005C0708">
      <w:pPr>
        <w:spacing w:line="500" w:lineRule="exact"/>
        <w:jc w:val="left"/>
        <w:rPr>
          <w:sz w:val="24"/>
        </w:rPr>
      </w:pPr>
      <w:r>
        <w:rPr>
          <w:rFonts w:hint="eastAsia"/>
          <w:sz w:val="24"/>
        </w:rPr>
        <w:t>（</w:t>
      </w:r>
      <w:r>
        <w:rPr>
          <w:rFonts w:hint="eastAsia"/>
          <w:sz w:val="24"/>
        </w:rPr>
        <w:t>1</w:t>
      </w:r>
      <w:r>
        <w:rPr>
          <w:sz w:val="24"/>
        </w:rPr>
        <w:t>1</w:t>
      </w:r>
      <w:r>
        <w:rPr>
          <w:rFonts w:hint="eastAsia"/>
          <w:sz w:val="24"/>
        </w:rPr>
        <w:t>）</w:t>
      </w:r>
      <w:r w:rsidR="0014672F" w:rsidRPr="005C0708">
        <w:rPr>
          <w:rFonts w:hint="eastAsia"/>
          <w:sz w:val="24"/>
        </w:rPr>
        <w:t>中小企业声明函</w:t>
      </w:r>
      <w:r>
        <w:rPr>
          <w:rFonts w:hint="eastAsia"/>
          <w:sz w:val="24"/>
        </w:rPr>
        <w:t>；</w:t>
      </w:r>
    </w:p>
    <w:p w:rsidR="008F393D" w:rsidRPr="005C0708" w:rsidRDefault="005C0708" w:rsidP="005C0708">
      <w:pPr>
        <w:spacing w:line="500" w:lineRule="exact"/>
        <w:jc w:val="left"/>
        <w:rPr>
          <w:sz w:val="24"/>
        </w:rPr>
      </w:pPr>
      <w:r>
        <w:rPr>
          <w:rFonts w:hint="eastAsia"/>
          <w:sz w:val="24"/>
        </w:rPr>
        <w:t>（</w:t>
      </w:r>
      <w:r>
        <w:rPr>
          <w:rFonts w:hint="eastAsia"/>
          <w:sz w:val="24"/>
        </w:rPr>
        <w:t>1</w:t>
      </w:r>
      <w:r>
        <w:rPr>
          <w:sz w:val="24"/>
        </w:rPr>
        <w:t>2</w:t>
      </w:r>
      <w:r>
        <w:rPr>
          <w:rFonts w:hint="eastAsia"/>
          <w:sz w:val="24"/>
        </w:rPr>
        <w:t>）</w:t>
      </w:r>
      <w:r w:rsidR="0014672F" w:rsidRPr="005C0708">
        <w:rPr>
          <w:rFonts w:hint="eastAsia"/>
          <w:sz w:val="24"/>
        </w:rPr>
        <w:t>残疾人福利性单位声明函</w:t>
      </w:r>
      <w:r>
        <w:rPr>
          <w:rFonts w:hint="eastAsia"/>
          <w:sz w:val="24"/>
        </w:rPr>
        <w:t>；</w:t>
      </w:r>
    </w:p>
    <w:p w:rsidR="008F393D" w:rsidRDefault="00F52B9B" w:rsidP="00F52B9B">
      <w:pPr>
        <w:spacing w:line="500" w:lineRule="exact"/>
        <w:rPr>
          <w:sz w:val="24"/>
        </w:rPr>
      </w:pPr>
      <w:r>
        <w:rPr>
          <w:sz w:val="24"/>
        </w:rPr>
        <w:t>（</w:t>
      </w:r>
      <w:r>
        <w:rPr>
          <w:sz w:val="24"/>
        </w:rPr>
        <w:t>13</w:t>
      </w:r>
      <w:r>
        <w:rPr>
          <w:sz w:val="24"/>
        </w:rPr>
        <w:t>）</w:t>
      </w:r>
      <w:r w:rsidRPr="00F52B9B">
        <w:rPr>
          <w:rFonts w:hint="eastAsia"/>
          <w:sz w:val="24"/>
        </w:rPr>
        <w:t>《劳务派遣经营许可证》</w:t>
      </w:r>
    </w:p>
    <w:p w:rsidR="008F393D" w:rsidRDefault="0014672F">
      <w:pPr>
        <w:spacing w:line="360" w:lineRule="atLeast"/>
        <w:ind w:leftChars="200" w:left="421" w:hanging="1"/>
        <w:jc w:val="left"/>
      </w:pPr>
      <w:r>
        <w:rPr>
          <w:b/>
          <w:sz w:val="30"/>
        </w:rPr>
        <w:br w:type="page"/>
      </w:r>
    </w:p>
    <w:p w:rsidR="008F393D" w:rsidRPr="00614E51" w:rsidRDefault="0014672F" w:rsidP="00614E51">
      <w:pPr>
        <w:spacing w:line="360" w:lineRule="atLeast"/>
        <w:jc w:val="center"/>
        <w:rPr>
          <w:rFonts w:ascii="宋体"/>
          <w:b/>
          <w:sz w:val="28"/>
        </w:rPr>
      </w:pPr>
      <w:r>
        <w:rPr>
          <w:rFonts w:ascii="宋体" w:hint="eastAsia"/>
          <w:b/>
          <w:sz w:val="28"/>
        </w:rPr>
        <w:lastRenderedPageBreak/>
        <w:t>（1）法定代表人授权书</w:t>
      </w:r>
    </w:p>
    <w:p w:rsidR="008F393D" w:rsidRDefault="008F393D">
      <w:pPr>
        <w:spacing w:line="360" w:lineRule="auto"/>
        <w:ind w:leftChars="200" w:left="421" w:hanging="1"/>
        <w:rPr>
          <w:sz w:val="24"/>
          <w:u w:val="single"/>
        </w:rPr>
      </w:pPr>
    </w:p>
    <w:p w:rsidR="008F393D" w:rsidRDefault="008F393D">
      <w:pPr>
        <w:spacing w:line="360" w:lineRule="auto"/>
        <w:ind w:leftChars="200" w:left="421" w:hanging="1"/>
        <w:rPr>
          <w:sz w:val="24"/>
          <w:u w:val="single"/>
        </w:rPr>
      </w:pPr>
    </w:p>
    <w:p w:rsidR="008F393D" w:rsidRDefault="0014672F">
      <w:pPr>
        <w:spacing w:line="480" w:lineRule="auto"/>
        <w:ind w:leftChars="200" w:left="420" w:firstLine="523"/>
        <w:rPr>
          <w:sz w:val="24"/>
        </w:rPr>
      </w:pPr>
      <w:r>
        <w:rPr>
          <w:rFonts w:hint="eastAsia"/>
          <w:sz w:val="24"/>
        </w:rPr>
        <w:t>本授权书声明：注册于</w:t>
      </w:r>
      <w:r>
        <w:rPr>
          <w:rFonts w:hint="eastAsia"/>
          <w:i/>
          <w:sz w:val="24"/>
          <w:u w:val="single"/>
        </w:rPr>
        <w:t>（国家或地区的名称）</w:t>
      </w:r>
      <w:r>
        <w:rPr>
          <w:rFonts w:hint="eastAsia"/>
          <w:sz w:val="24"/>
        </w:rPr>
        <w:t>的</w:t>
      </w:r>
      <w:r>
        <w:rPr>
          <w:rFonts w:hint="eastAsia"/>
          <w:i/>
          <w:sz w:val="24"/>
          <w:u w:val="single"/>
        </w:rPr>
        <w:t>（公司名称）</w:t>
      </w:r>
      <w:r>
        <w:rPr>
          <w:rFonts w:hint="eastAsia"/>
          <w:sz w:val="24"/>
        </w:rPr>
        <w:t>的在下面签字的</w:t>
      </w:r>
      <w:r>
        <w:rPr>
          <w:rFonts w:hint="eastAsia"/>
          <w:i/>
          <w:sz w:val="24"/>
          <w:u w:val="single"/>
        </w:rPr>
        <w:t>（法定代表人姓名、职务）</w:t>
      </w:r>
      <w:r>
        <w:rPr>
          <w:rFonts w:hint="eastAsia"/>
          <w:sz w:val="24"/>
        </w:rPr>
        <w:t>代表本公司授权</w:t>
      </w:r>
      <w:r>
        <w:rPr>
          <w:rFonts w:hint="eastAsia"/>
          <w:i/>
          <w:sz w:val="24"/>
          <w:u w:val="single"/>
        </w:rPr>
        <w:t>（单位名称）</w:t>
      </w:r>
      <w:r>
        <w:rPr>
          <w:rFonts w:hint="eastAsia"/>
          <w:sz w:val="24"/>
        </w:rPr>
        <w:t>的在下面签字的</w:t>
      </w:r>
      <w:r>
        <w:rPr>
          <w:rFonts w:hint="eastAsia"/>
          <w:i/>
          <w:sz w:val="24"/>
          <w:u w:val="single"/>
        </w:rPr>
        <w:t>（被授权人的姓名、职务）</w:t>
      </w:r>
      <w:r>
        <w:rPr>
          <w:rFonts w:hint="eastAsia"/>
          <w:sz w:val="24"/>
        </w:rPr>
        <w:t>为本公司的合法代理人，就</w:t>
      </w:r>
      <w:r>
        <w:rPr>
          <w:rFonts w:hint="eastAsia"/>
          <w:i/>
          <w:sz w:val="24"/>
          <w:u w:val="single"/>
        </w:rPr>
        <w:t>（项目名称）</w:t>
      </w:r>
      <w:r>
        <w:rPr>
          <w:rFonts w:hint="eastAsia"/>
          <w:sz w:val="24"/>
        </w:rPr>
        <w:t>投标，以本公司名义处理一切与之有关的事宜。</w:t>
      </w:r>
    </w:p>
    <w:p w:rsidR="008F393D" w:rsidRDefault="0014672F">
      <w:pPr>
        <w:spacing w:line="480" w:lineRule="auto"/>
        <w:ind w:leftChars="200" w:left="421" w:hanging="1"/>
        <w:rPr>
          <w:sz w:val="24"/>
        </w:rPr>
      </w:pPr>
      <w:r>
        <w:rPr>
          <w:rFonts w:hint="eastAsia"/>
          <w:sz w:val="24"/>
        </w:rPr>
        <w:t>本授权书于年月日签字生效，特此声明。</w:t>
      </w:r>
    </w:p>
    <w:p w:rsidR="008F393D" w:rsidRDefault="008F393D">
      <w:pPr>
        <w:spacing w:line="360" w:lineRule="auto"/>
        <w:ind w:leftChars="200" w:left="421" w:hanging="1"/>
        <w:rPr>
          <w:sz w:val="24"/>
        </w:rPr>
      </w:pPr>
    </w:p>
    <w:p w:rsidR="008F393D" w:rsidRDefault="0014672F">
      <w:pPr>
        <w:spacing w:line="360" w:lineRule="auto"/>
        <w:ind w:leftChars="200" w:left="421" w:hanging="1"/>
        <w:rPr>
          <w:sz w:val="24"/>
        </w:rPr>
      </w:pPr>
      <w:r>
        <w:rPr>
          <w:rFonts w:hint="eastAsia"/>
          <w:sz w:val="24"/>
        </w:rPr>
        <w:t>法定代表人签字或签章：</w:t>
      </w:r>
    </w:p>
    <w:p w:rsidR="008F393D" w:rsidRDefault="0014672F">
      <w:pPr>
        <w:spacing w:line="360" w:lineRule="auto"/>
        <w:ind w:leftChars="200" w:left="421" w:hanging="1"/>
        <w:rPr>
          <w:sz w:val="24"/>
        </w:rPr>
      </w:pPr>
      <w:r>
        <w:rPr>
          <w:rFonts w:hint="eastAsia"/>
          <w:sz w:val="24"/>
        </w:rPr>
        <w:t>授权代表签字：</w:t>
      </w:r>
    </w:p>
    <w:p w:rsidR="008F393D" w:rsidRDefault="0014672F">
      <w:pPr>
        <w:spacing w:line="360" w:lineRule="auto"/>
        <w:ind w:leftChars="200" w:left="420"/>
        <w:rPr>
          <w:sz w:val="24"/>
        </w:rPr>
      </w:pPr>
      <w:r>
        <w:rPr>
          <w:rFonts w:hint="eastAsia"/>
          <w:sz w:val="24"/>
        </w:rPr>
        <w:t>投标人全称</w:t>
      </w:r>
      <w:r>
        <w:rPr>
          <w:sz w:val="24"/>
        </w:rPr>
        <w:t>(</w:t>
      </w:r>
      <w:r>
        <w:rPr>
          <w:rFonts w:hint="eastAsia"/>
          <w:sz w:val="24"/>
        </w:rPr>
        <w:t>公章</w:t>
      </w:r>
      <w:r>
        <w:rPr>
          <w:sz w:val="24"/>
        </w:rPr>
        <w:t>)</w:t>
      </w:r>
      <w:r>
        <w:rPr>
          <w:rFonts w:hint="eastAsia"/>
          <w:sz w:val="24"/>
        </w:rPr>
        <w:t>：</w:t>
      </w:r>
    </w:p>
    <w:p w:rsidR="008F393D" w:rsidRDefault="0014672F">
      <w:pPr>
        <w:spacing w:line="360" w:lineRule="auto"/>
        <w:ind w:leftChars="200" w:left="420"/>
        <w:rPr>
          <w:sz w:val="24"/>
        </w:rPr>
      </w:pPr>
      <w:r>
        <w:rPr>
          <w:rFonts w:hint="eastAsia"/>
          <w:sz w:val="24"/>
        </w:rPr>
        <w:t>日　期：</w:t>
      </w:r>
    </w:p>
    <w:p w:rsidR="008F393D" w:rsidRDefault="008F393D">
      <w:pPr>
        <w:spacing w:line="360" w:lineRule="auto"/>
        <w:ind w:leftChars="200" w:left="421" w:hanging="1"/>
        <w:rPr>
          <w:sz w:val="24"/>
        </w:rPr>
      </w:pPr>
    </w:p>
    <w:p w:rsidR="008F393D" w:rsidRDefault="0014672F">
      <w:pPr>
        <w:spacing w:line="360" w:lineRule="auto"/>
        <w:ind w:leftChars="200" w:left="421" w:hanging="1"/>
        <w:rPr>
          <w:sz w:val="24"/>
        </w:rPr>
      </w:pPr>
      <w:r>
        <w:rPr>
          <w:rFonts w:hint="eastAsia"/>
          <w:sz w:val="24"/>
        </w:rPr>
        <w:t>附：</w:t>
      </w:r>
    </w:p>
    <w:p w:rsidR="008F393D" w:rsidRDefault="0014672F">
      <w:pPr>
        <w:spacing w:line="360" w:lineRule="auto"/>
        <w:ind w:leftChars="200" w:left="421" w:hanging="1"/>
        <w:rPr>
          <w:sz w:val="24"/>
        </w:rPr>
      </w:pPr>
      <w:r>
        <w:rPr>
          <w:rFonts w:hint="eastAsia"/>
          <w:sz w:val="24"/>
        </w:rPr>
        <w:t xml:space="preserve">　全权代表姓名：</w:t>
      </w:r>
    </w:p>
    <w:p w:rsidR="008F393D" w:rsidRDefault="0014672F">
      <w:pPr>
        <w:spacing w:line="360" w:lineRule="auto"/>
        <w:ind w:leftChars="200" w:left="421" w:hanging="1"/>
        <w:rPr>
          <w:sz w:val="24"/>
        </w:rPr>
      </w:pPr>
      <w:r>
        <w:rPr>
          <w:rFonts w:hint="eastAsia"/>
          <w:sz w:val="24"/>
        </w:rPr>
        <w:t xml:space="preserve">　职　　　　务：</w:t>
      </w:r>
    </w:p>
    <w:p w:rsidR="008F393D" w:rsidRDefault="0014672F">
      <w:pPr>
        <w:spacing w:line="360" w:lineRule="auto"/>
        <w:ind w:leftChars="200" w:left="421" w:hanging="1"/>
        <w:rPr>
          <w:sz w:val="24"/>
        </w:rPr>
      </w:pPr>
      <w:r>
        <w:rPr>
          <w:rFonts w:hint="eastAsia"/>
          <w:sz w:val="24"/>
        </w:rPr>
        <w:t xml:space="preserve">　详细通讯地址：</w:t>
      </w:r>
    </w:p>
    <w:p w:rsidR="008F393D" w:rsidRDefault="0014672F">
      <w:pPr>
        <w:spacing w:line="360" w:lineRule="auto"/>
        <w:ind w:leftChars="200" w:left="421" w:hanging="1"/>
        <w:rPr>
          <w:sz w:val="24"/>
        </w:rPr>
      </w:pPr>
      <w:r>
        <w:rPr>
          <w:rFonts w:hint="eastAsia"/>
          <w:sz w:val="24"/>
        </w:rPr>
        <w:t xml:space="preserve">　邮政编码：</w:t>
      </w:r>
    </w:p>
    <w:p w:rsidR="008F393D" w:rsidRDefault="0014672F">
      <w:pPr>
        <w:spacing w:line="360" w:lineRule="auto"/>
        <w:ind w:leftChars="200" w:left="421" w:hanging="1"/>
        <w:rPr>
          <w:sz w:val="24"/>
        </w:rPr>
      </w:pPr>
      <w:r>
        <w:rPr>
          <w:rFonts w:hint="eastAsia"/>
          <w:sz w:val="24"/>
        </w:rPr>
        <w:t xml:space="preserve">　传真：</w:t>
      </w:r>
    </w:p>
    <w:p w:rsidR="005C0708" w:rsidRDefault="0014672F" w:rsidP="005C0708">
      <w:pPr>
        <w:spacing w:line="360" w:lineRule="auto"/>
        <w:ind w:leftChars="200" w:left="421" w:hanging="1"/>
        <w:rPr>
          <w:sz w:val="24"/>
        </w:rPr>
      </w:pPr>
      <w:r>
        <w:rPr>
          <w:rFonts w:hint="eastAsia"/>
          <w:sz w:val="24"/>
        </w:rPr>
        <w:t xml:space="preserve">　电话：</w:t>
      </w:r>
    </w:p>
    <w:p w:rsidR="008F393D" w:rsidRDefault="00BD693A" w:rsidP="005C0708">
      <w:pPr>
        <w:spacing w:line="360" w:lineRule="auto"/>
        <w:ind w:leftChars="200" w:left="421" w:hanging="1"/>
        <w:rPr>
          <w:sz w:val="24"/>
        </w:rPr>
      </w:pPr>
      <w:r>
        <w:rPr>
          <w:rFonts w:hint="eastAsia"/>
          <w:sz w:val="24"/>
        </w:rPr>
        <w:t>Email</w:t>
      </w:r>
      <w:r w:rsidR="0014672F">
        <w:rPr>
          <w:rFonts w:hint="eastAsia"/>
          <w:sz w:val="24"/>
        </w:rPr>
        <w:t>地址：</w:t>
      </w:r>
    </w:p>
    <w:p w:rsidR="008F393D" w:rsidRDefault="008F393D">
      <w:pPr>
        <w:spacing w:line="360" w:lineRule="auto"/>
        <w:ind w:leftChars="200" w:left="421" w:hanging="1"/>
        <w:rPr>
          <w:sz w:val="24"/>
        </w:rPr>
      </w:pPr>
    </w:p>
    <w:p w:rsidR="008F393D" w:rsidRDefault="0014672F">
      <w:pPr>
        <w:spacing w:line="360" w:lineRule="atLeast"/>
        <w:jc w:val="center"/>
        <w:rPr>
          <w:rFonts w:ascii="宋体"/>
          <w:b/>
          <w:sz w:val="28"/>
        </w:rPr>
        <w:sectPr w:rsidR="008F393D">
          <w:pgSz w:w="11906" w:h="16838"/>
          <w:pgMar w:top="1361" w:right="1531" w:bottom="1191" w:left="1531" w:header="851" w:footer="992" w:gutter="0"/>
          <w:cols w:space="720"/>
        </w:sectPr>
      </w:pPr>
      <w:r>
        <w:rPr>
          <w:rFonts w:ascii="宋体"/>
          <w:b/>
          <w:sz w:val="28"/>
        </w:rPr>
        <w:br w:type="page"/>
      </w:r>
    </w:p>
    <w:p w:rsidR="008F393D" w:rsidRDefault="0014672F">
      <w:pPr>
        <w:spacing w:line="360" w:lineRule="atLeast"/>
        <w:jc w:val="center"/>
        <w:rPr>
          <w:rFonts w:ascii="宋体"/>
          <w:b/>
          <w:sz w:val="28"/>
        </w:rPr>
      </w:pPr>
      <w:r>
        <w:rPr>
          <w:rFonts w:ascii="宋体" w:hint="eastAsia"/>
          <w:b/>
          <w:sz w:val="28"/>
        </w:rPr>
        <w:lastRenderedPageBreak/>
        <w:t>（2）投标人单位情况表</w:t>
      </w:r>
    </w:p>
    <w:p w:rsidR="008F393D" w:rsidRDefault="008F393D">
      <w:pPr>
        <w:spacing w:line="360" w:lineRule="atLeast"/>
        <w:jc w:val="center"/>
        <w:rPr>
          <w:rFonts w:ascii="宋体"/>
          <w:b/>
          <w:sz w:val="24"/>
        </w:rPr>
      </w:pPr>
    </w:p>
    <w:p w:rsidR="008F393D" w:rsidRDefault="008F393D">
      <w:pPr>
        <w:spacing w:line="360" w:lineRule="atLeast"/>
        <w:rPr>
          <w:b/>
          <w:sz w:val="24"/>
        </w:rPr>
      </w:pPr>
    </w:p>
    <w:p w:rsidR="008F393D" w:rsidRDefault="0014672F">
      <w:pPr>
        <w:spacing w:after="240" w:line="360" w:lineRule="atLeast"/>
        <w:jc w:val="left"/>
        <w:rPr>
          <w:sz w:val="24"/>
        </w:rPr>
      </w:pPr>
      <w:r>
        <w:rPr>
          <w:rFonts w:hint="eastAsia"/>
          <w:sz w:val="24"/>
        </w:rPr>
        <w:t>投标人：</w:t>
      </w:r>
      <w:r>
        <w:rPr>
          <w:sz w:val="24"/>
        </w:rPr>
        <w:t>(</w:t>
      </w:r>
      <w:r>
        <w:rPr>
          <w:rFonts w:hint="eastAsia"/>
          <w:sz w:val="24"/>
        </w:rPr>
        <w:t>公章</w:t>
      </w:r>
      <w:r>
        <w:rPr>
          <w:sz w:val="24"/>
        </w:rPr>
        <w:t xml:space="preserve">)                                  </w:t>
      </w:r>
      <w:r>
        <w:rPr>
          <w:rFonts w:hint="eastAsia"/>
          <w:sz w:val="24"/>
        </w:rPr>
        <w:t>填表日期：</w:t>
      </w:r>
    </w:p>
    <w:tbl>
      <w:tblPr>
        <w:tblW w:w="9450"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575"/>
        <w:gridCol w:w="945"/>
        <w:gridCol w:w="630"/>
        <w:gridCol w:w="525"/>
        <w:gridCol w:w="945"/>
        <w:gridCol w:w="315"/>
        <w:gridCol w:w="105"/>
        <w:gridCol w:w="735"/>
        <w:gridCol w:w="525"/>
        <w:gridCol w:w="945"/>
        <w:gridCol w:w="105"/>
        <w:gridCol w:w="2100"/>
      </w:tblGrid>
      <w:tr w:rsidR="008F393D">
        <w:trPr>
          <w:cantSplit/>
          <w:trHeight w:val="400"/>
        </w:trPr>
        <w:tc>
          <w:tcPr>
            <w:tcW w:w="1575" w:type="dxa"/>
          </w:tcPr>
          <w:p w:rsidR="008F393D" w:rsidRDefault="0014672F">
            <w:pPr>
              <w:spacing w:line="360" w:lineRule="atLeast"/>
              <w:jc w:val="center"/>
              <w:rPr>
                <w:sz w:val="24"/>
              </w:rPr>
            </w:pPr>
            <w:r>
              <w:rPr>
                <w:rFonts w:hint="eastAsia"/>
                <w:sz w:val="24"/>
              </w:rPr>
              <w:t>投标人单位名称</w:t>
            </w:r>
          </w:p>
        </w:tc>
        <w:tc>
          <w:tcPr>
            <w:tcW w:w="7875" w:type="dxa"/>
            <w:gridSpan w:val="11"/>
          </w:tcPr>
          <w:p w:rsidR="008F393D" w:rsidRDefault="008F393D">
            <w:pPr>
              <w:spacing w:line="360" w:lineRule="atLeast"/>
              <w:jc w:val="center"/>
              <w:rPr>
                <w:sz w:val="24"/>
              </w:rPr>
            </w:pPr>
          </w:p>
        </w:tc>
      </w:tr>
      <w:tr w:rsidR="008F393D">
        <w:trPr>
          <w:cantSplit/>
          <w:trHeight w:val="400"/>
        </w:trPr>
        <w:tc>
          <w:tcPr>
            <w:tcW w:w="1575" w:type="dxa"/>
          </w:tcPr>
          <w:p w:rsidR="008F393D" w:rsidRDefault="0014672F">
            <w:pPr>
              <w:spacing w:line="360" w:lineRule="atLeast"/>
              <w:jc w:val="center"/>
              <w:rPr>
                <w:sz w:val="24"/>
              </w:rPr>
            </w:pPr>
            <w:r>
              <w:rPr>
                <w:rFonts w:hint="eastAsia"/>
                <w:sz w:val="24"/>
              </w:rPr>
              <w:t>详细地址</w:t>
            </w:r>
          </w:p>
        </w:tc>
        <w:tc>
          <w:tcPr>
            <w:tcW w:w="7875" w:type="dxa"/>
            <w:gridSpan w:val="11"/>
          </w:tcPr>
          <w:p w:rsidR="008F393D" w:rsidRDefault="008F393D">
            <w:pPr>
              <w:spacing w:line="360" w:lineRule="atLeast"/>
              <w:jc w:val="center"/>
              <w:rPr>
                <w:sz w:val="24"/>
              </w:rPr>
            </w:pPr>
          </w:p>
        </w:tc>
      </w:tr>
      <w:tr w:rsidR="008F393D">
        <w:trPr>
          <w:trHeight w:val="400"/>
        </w:trPr>
        <w:tc>
          <w:tcPr>
            <w:tcW w:w="1575" w:type="dxa"/>
          </w:tcPr>
          <w:p w:rsidR="008F393D" w:rsidRDefault="0014672F">
            <w:pPr>
              <w:spacing w:line="360" w:lineRule="atLeast"/>
              <w:jc w:val="center"/>
              <w:rPr>
                <w:sz w:val="24"/>
              </w:rPr>
            </w:pPr>
            <w:r>
              <w:rPr>
                <w:rFonts w:hint="eastAsia"/>
                <w:sz w:val="24"/>
              </w:rPr>
              <w:t>主管部门</w:t>
            </w:r>
          </w:p>
        </w:tc>
        <w:tc>
          <w:tcPr>
            <w:tcW w:w="1575" w:type="dxa"/>
            <w:gridSpan w:val="2"/>
          </w:tcPr>
          <w:p w:rsidR="008F393D" w:rsidRDefault="008F393D">
            <w:pPr>
              <w:spacing w:line="360" w:lineRule="atLeast"/>
              <w:jc w:val="center"/>
              <w:rPr>
                <w:sz w:val="24"/>
              </w:rPr>
            </w:pPr>
          </w:p>
        </w:tc>
        <w:tc>
          <w:tcPr>
            <w:tcW w:w="1470" w:type="dxa"/>
            <w:gridSpan w:val="2"/>
          </w:tcPr>
          <w:p w:rsidR="008F393D" w:rsidRDefault="0014672F">
            <w:pPr>
              <w:spacing w:line="360" w:lineRule="atLeast"/>
              <w:jc w:val="center"/>
              <w:rPr>
                <w:sz w:val="24"/>
              </w:rPr>
            </w:pPr>
            <w:r>
              <w:rPr>
                <w:rFonts w:hint="eastAsia"/>
                <w:sz w:val="24"/>
              </w:rPr>
              <w:t>法人代表</w:t>
            </w:r>
          </w:p>
        </w:tc>
        <w:tc>
          <w:tcPr>
            <w:tcW w:w="1680" w:type="dxa"/>
            <w:gridSpan w:val="4"/>
          </w:tcPr>
          <w:p w:rsidR="008F393D" w:rsidRDefault="008F393D">
            <w:pPr>
              <w:spacing w:line="360" w:lineRule="atLeast"/>
              <w:jc w:val="center"/>
              <w:rPr>
                <w:sz w:val="24"/>
              </w:rPr>
            </w:pPr>
          </w:p>
        </w:tc>
        <w:tc>
          <w:tcPr>
            <w:tcW w:w="945" w:type="dxa"/>
          </w:tcPr>
          <w:p w:rsidR="008F393D" w:rsidRDefault="0014672F">
            <w:pPr>
              <w:spacing w:line="360" w:lineRule="atLeast"/>
              <w:jc w:val="center"/>
              <w:rPr>
                <w:sz w:val="24"/>
              </w:rPr>
            </w:pPr>
            <w:r>
              <w:rPr>
                <w:rFonts w:hint="eastAsia"/>
                <w:sz w:val="24"/>
              </w:rPr>
              <w:t>职务</w:t>
            </w:r>
          </w:p>
        </w:tc>
        <w:tc>
          <w:tcPr>
            <w:tcW w:w="2205" w:type="dxa"/>
            <w:gridSpan w:val="2"/>
          </w:tcPr>
          <w:p w:rsidR="008F393D" w:rsidRDefault="008F393D">
            <w:pPr>
              <w:spacing w:line="360" w:lineRule="atLeast"/>
              <w:jc w:val="center"/>
              <w:rPr>
                <w:sz w:val="24"/>
              </w:rPr>
            </w:pPr>
          </w:p>
        </w:tc>
      </w:tr>
      <w:tr w:rsidR="008F393D">
        <w:trPr>
          <w:trHeight w:val="400"/>
        </w:trPr>
        <w:tc>
          <w:tcPr>
            <w:tcW w:w="1575" w:type="dxa"/>
          </w:tcPr>
          <w:p w:rsidR="008F393D" w:rsidRDefault="0014672F">
            <w:pPr>
              <w:spacing w:line="360" w:lineRule="atLeast"/>
              <w:jc w:val="center"/>
              <w:rPr>
                <w:sz w:val="24"/>
              </w:rPr>
            </w:pPr>
            <w:r>
              <w:rPr>
                <w:rFonts w:hint="eastAsia"/>
                <w:sz w:val="24"/>
              </w:rPr>
              <w:t>经济类型</w:t>
            </w:r>
          </w:p>
        </w:tc>
        <w:tc>
          <w:tcPr>
            <w:tcW w:w="1575" w:type="dxa"/>
            <w:gridSpan w:val="2"/>
          </w:tcPr>
          <w:p w:rsidR="008F393D" w:rsidRDefault="008F393D">
            <w:pPr>
              <w:spacing w:line="360" w:lineRule="atLeast"/>
              <w:jc w:val="center"/>
              <w:rPr>
                <w:sz w:val="24"/>
              </w:rPr>
            </w:pPr>
          </w:p>
        </w:tc>
        <w:tc>
          <w:tcPr>
            <w:tcW w:w="1470" w:type="dxa"/>
            <w:gridSpan w:val="2"/>
          </w:tcPr>
          <w:p w:rsidR="008F393D" w:rsidRDefault="0014672F">
            <w:pPr>
              <w:spacing w:line="360" w:lineRule="atLeast"/>
              <w:jc w:val="center"/>
              <w:rPr>
                <w:sz w:val="24"/>
              </w:rPr>
            </w:pPr>
            <w:r>
              <w:rPr>
                <w:rFonts w:hint="eastAsia"/>
                <w:sz w:val="24"/>
              </w:rPr>
              <w:t>授权代表</w:t>
            </w:r>
          </w:p>
        </w:tc>
        <w:tc>
          <w:tcPr>
            <w:tcW w:w="1680" w:type="dxa"/>
            <w:gridSpan w:val="4"/>
          </w:tcPr>
          <w:p w:rsidR="008F393D" w:rsidRDefault="008F393D">
            <w:pPr>
              <w:spacing w:line="360" w:lineRule="atLeast"/>
              <w:jc w:val="center"/>
              <w:rPr>
                <w:sz w:val="24"/>
              </w:rPr>
            </w:pPr>
          </w:p>
        </w:tc>
        <w:tc>
          <w:tcPr>
            <w:tcW w:w="945" w:type="dxa"/>
          </w:tcPr>
          <w:p w:rsidR="008F393D" w:rsidRDefault="0014672F">
            <w:pPr>
              <w:spacing w:line="360" w:lineRule="atLeast"/>
              <w:jc w:val="center"/>
              <w:rPr>
                <w:sz w:val="24"/>
              </w:rPr>
            </w:pPr>
            <w:r>
              <w:rPr>
                <w:rFonts w:hint="eastAsia"/>
                <w:sz w:val="24"/>
              </w:rPr>
              <w:t>职务</w:t>
            </w:r>
          </w:p>
        </w:tc>
        <w:tc>
          <w:tcPr>
            <w:tcW w:w="2205" w:type="dxa"/>
            <w:gridSpan w:val="2"/>
          </w:tcPr>
          <w:p w:rsidR="008F393D" w:rsidRDefault="008F393D">
            <w:pPr>
              <w:spacing w:line="360" w:lineRule="atLeast"/>
              <w:jc w:val="center"/>
              <w:rPr>
                <w:sz w:val="24"/>
              </w:rPr>
            </w:pPr>
          </w:p>
        </w:tc>
      </w:tr>
      <w:tr w:rsidR="008F393D">
        <w:trPr>
          <w:trHeight w:val="400"/>
        </w:trPr>
        <w:tc>
          <w:tcPr>
            <w:tcW w:w="1575" w:type="dxa"/>
          </w:tcPr>
          <w:p w:rsidR="008F393D" w:rsidRDefault="0014672F">
            <w:pPr>
              <w:spacing w:line="360" w:lineRule="atLeast"/>
              <w:jc w:val="center"/>
              <w:rPr>
                <w:sz w:val="24"/>
              </w:rPr>
            </w:pPr>
            <w:r>
              <w:rPr>
                <w:rFonts w:hint="eastAsia"/>
                <w:sz w:val="24"/>
              </w:rPr>
              <w:t>邮政编码</w:t>
            </w:r>
          </w:p>
        </w:tc>
        <w:tc>
          <w:tcPr>
            <w:tcW w:w="1575" w:type="dxa"/>
            <w:gridSpan w:val="2"/>
          </w:tcPr>
          <w:p w:rsidR="008F393D" w:rsidRDefault="008F393D">
            <w:pPr>
              <w:spacing w:line="360" w:lineRule="atLeast"/>
              <w:jc w:val="center"/>
              <w:rPr>
                <w:sz w:val="24"/>
              </w:rPr>
            </w:pPr>
          </w:p>
        </w:tc>
        <w:tc>
          <w:tcPr>
            <w:tcW w:w="1470" w:type="dxa"/>
            <w:gridSpan w:val="2"/>
          </w:tcPr>
          <w:p w:rsidR="008F393D" w:rsidRDefault="0014672F">
            <w:pPr>
              <w:spacing w:line="360" w:lineRule="atLeast"/>
              <w:jc w:val="center"/>
              <w:rPr>
                <w:sz w:val="24"/>
              </w:rPr>
            </w:pPr>
            <w:r>
              <w:rPr>
                <w:rFonts w:hint="eastAsia"/>
                <w:sz w:val="24"/>
              </w:rPr>
              <w:t>电话</w:t>
            </w:r>
          </w:p>
        </w:tc>
        <w:tc>
          <w:tcPr>
            <w:tcW w:w="1680" w:type="dxa"/>
            <w:gridSpan w:val="4"/>
          </w:tcPr>
          <w:p w:rsidR="008F393D" w:rsidRDefault="008F393D">
            <w:pPr>
              <w:spacing w:line="360" w:lineRule="atLeast"/>
              <w:jc w:val="center"/>
              <w:rPr>
                <w:sz w:val="24"/>
              </w:rPr>
            </w:pPr>
          </w:p>
        </w:tc>
        <w:tc>
          <w:tcPr>
            <w:tcW w:w="945" w:type="dxa"/>
          </w:tcPr>
          <w:p w:rsidR="008F393D" w:rsidRDefault="0014672F">
            <w:pPr>
              <w:spacing w:line="360" w:lineRule="atLeast"/>
              <w:jc w:val="center"/>
              <w:rPr>
                <w:sz w:val="24"/>
              </w:rPr>
            </w:pPr>
            <w:r>
              <w:rPr>
                <w:rFonts w:hint="eastAsia"/>
                <w:sz w:val="24"/>
              </w:rPr>
              <w:t>传真</w:t>
            </w:r>
          </w:p>
        </w:tc>
        <w:tc>
          <w:tcPr>
            <w:tcW w:w="2205" w:type="dxa"/>
            <w:gridSpan w:val="2"/>
          </w:tcPr>
          <w:p w:rsidR="008F393D" w:rsidRDefault="008F393D">
            <w:pPr>
              <w:spacing w:line="360" w:lineRule="atLeast"/>
              <w:jc w:val="center"/>
              <w:rPr>
                <w:sz w:val="24"/>
              </w:rPr>
            </w:pPr>
          </w:p>
        </w:tc>
      </w:tr>
      <w:tr w:rsidR="008F393D">
        <w:trPr>
          <w:cantSplit/>
          <w:trHeight w:val="1233"/>
        </w:trPr>
        <w:tc>
          <w:tcPr>
            <w:tcW w:w="1575" w:type="dxa"/>
          </w:tcPr>
          <w:p w:rsidR="008F393D" w:rsidRDefault="008F393D">
            <w:pPr>
              <w:spacing w:line="360" w:lineRule="atLeast"/>
              <w:jc w:val="center"/>
              <w:rPr>
                <w:sz w:val="24"/>
              </w:rPr>
            </w:pPr>
          </w:p>
          <w:p w:rsidR="008F393D" w:rsidRDefault="0014672F">
            <w:pPr>
              <w:spacing w:line="360" w:lineRule="atLeast"/>
              <w:jc w:val="center"/>
              <w:rPr>
                <w:sz w:val="24"/>
              </w:rPr>
            </w:pPr>
            <w:r>
              <w:rPr>
                <w:rFonts w:hint="eastAsia"/>
                <w:sz w:val="24"/>
              </w:rPr>
              <w:t>单位简历</w:t>
            </w:r>
          </w:p>
          <w:p w:rsidR="008F393D" w:rsidRDefault="0014672F">
            <w:pPr>
              <w:spacing w:line="360" w:lineRule="atLeast"/>
              <w:jc w:val="center"/>
              <w:rPr>
                <w:sz w:val="24"/>
              </w:rPr>
            </w:pPr>
            <w:r>
              <w:rPr>
                <w:rFonts w:hint="eastAsia"/>
                <w:sz w:val="24"/>
              </w:rPr>
              <w:t>及机构</w:t>
            </w:r>
          </w:p>
        </w:tc>
        <w:tc>
          <w:tcPr>
            <w:tcW w:w="7875" w:type="dxa"/>
            <w:gridSpan w:val="11"/>
          </w:tcPr>
          <w:p w:rsidR="008F393D" w:rsidRDefault="008F393D">
            <w:pPr>
              <w:spacing w:line="360" w:lineRule="atLeast"/>
              <w:rPr>
                <w:sz w:val="24"/>
              </w:rPr>
            </w:pPr>
          </w:p>
        </w:tc>
      </w:tr>
      <w:tr w:rsidR="008F393D">
        <w:trPr>
          <w:cantSplit/>
          <w:trHeight w:val="843"/>
        </w:trPr>
        <w:tc>
          <w:tcPr>
            <w:tcW w:w="1575" w:type="dxa"/>
            <w:tcBorders>
              <w:bottom w:val="nil"/>
            </w:tcBorders>
          </w:tcPr>
          <w:p w:rsidR="008F393D" w:rsidRDefault="0014672F">
            <w:pPr>
              <w:spacing w:line="360" w:lineRule="atLeast"/>
              <w:jc w:val="center"/>
              <w:rPr>
                <w:sz w:val="24"/>
              </w:rPr>
            </w:pPr>
            <w:r>
              <w:rPr>
                <w:rFonts w:hint="eastAsia"/>
                <w:sz w:val="24"/>
              </w:rPr>
              <w:t>单位优势</w:t>
            </w:r>
          </w:p>
          <w:p w:rsidR="008F393D" w:rsidRDefault="0014672F">
            <w:pPr>
              <w:spacing w:line="360" w:lineRule="atLeast"/>
              <w:jc w:val="center"/>
              <w:rPr>
                <w:sz w:val="24"/>
              </w:rPr>
            </w:pPr>
            <w:r>
              <w:rPr>
                <w:rFonts w:hint="eastAsia"/>
                <w:sz w:val="24"/>
              </w:rPr>
              <w:t>及特长</w:t>
            </w:r>
          </w:p>
        </w:tc>
        <w:tc>
          <w:tcPr>
            <w:tcW w:w="7875" w:type="dxa"/>
            <w:gridSpan w:val="11"/>
            <w:tcBorders>
              <w:bottom w:val="nil"/>
            </w:tcBorders>
          </w:tcPr>
          <w:p w:rsidR="008F393D" w:rsidRDefault="008F393D">
            <w:pPr>
              <w:spacing w:line="360" w:lineRule="atLeast"/>
              <w:rPr>
                <w:sz w:val="24"/>
              </w:rPr>
            </w:pPr>
          </w:p>
        </w:tc>
      </w:tr>
      <w:tr w:rsidR="008F393D">
        <w:trPr>
          <w:cantSplit/>
          <w:trHeight w:val="400"/>
        </w:trPr>
        <w:tc>
          <w:tcPr>
            <w:tcW w:w="1575" w:type="dxa"/>
            <w:vMerge w:val="restart"/>
          </w:tcPr>
          <w:p w:rsidR="008F393D" w:rsidRDefault="008F393D">
            <w:pPr>
              <w:spacing w:line="360" w:lineRule="atLeast"/>
              <w:rPr>
                <w:sz w:val="24"/>
              </w:rPr>
            </w:pPr>
          </w:p>
          <w:p w:rsidR="008F393D" w:rsidRDefault="0014672F">
            <w:pPr>
              <w:spacing w:line="360" w:lineRule="atLeast"/>
              <w:rPr>
                <w:sz w:val="24"/>
              </w:rPr>
            </w:pPr>
            <w:r>
              <w:rPr>
                <w:rFonts w:hint="eastAsia"/>
                <w:sz w:val="24"/>
              </w:rPr>
              <w:t>单</w:t>
            </w:r>
          </w:p>
          <w:p w:rsidR="008F393D" w:rsidRDefault="0014672F">
            <w:pPr>
              <w:spacing w:line="360" w:lineRule="atLeast"/>
              <w:rPr>
                <w:sz w:val="24"/>
              </w:rPr>
            </w:pPr>
            <w:r>
              <w:rPr>
                <w:rFonts w:hint="eastAsia"/>
                <w:sz w:val="24"/>
              </w:rPr>
              <w:t>位</w:t>
            </w:r>
          </w:p>
          <w:p w:rsidR="008F393D" w:rsidRDefault="0014672F">
            <w:pPr>
              <w:spacing w:line="360" w:lineRule="atLeast"/>
              <w:rPr>
                <w:sz w:val="24"/>
              </w:rPr>
            </w:pPr>
            <w:r>
              <w:rPr>
                <w:rFonts w:hint="eastAsia"/>
                <w:sz w:val="24"/>
              </w:rPr>
              <w:t>概</w:t>
            </w:r>
          </w:p>
          <w:p w:rsidR="008F393D" w:rsidRDefault="0014672F">
            <w:pPr>
              <w:spacing w:line="360" w:lineRule="atLeast"/>
              <w:rPr>
                <w:sz w:val="24"/>
              </w:rPr>
            </w:pPr>
            <w:r>
              <w:rPr>
                <w:rFonts w:hint="eastAsia"/>
                <w:sz w:val="24"/>
              </w:rPr>
              <w:t>况</w:t>
            </w:r>
          </w:p>
        </w:tc>
        <w:tc>
          <w:tcPr>
            <w:tcW w:w="945" w:type="dxa"/>
            <w:vMerge w:val="restart"/>
          </w:tcPr>
          <w:p w:rsidR="008F393D" w:rsidRDefault="0014672F">
            <w:pPr>
              <w:spacing w:line="360" w:lineRule="atLeast"/>
              <w:jc w:val="center"/>
              <w:rPr>
                <w:sz w:val="24"/>
              </w:rPr>
            </w:pPr>
            <w:r>
              <w:rPr>
                <w:rFonts w:hint="eastAsia"/>
                <w:sz w:val="24"/>
              </w:rPr>
              <w:t>职工</w:t>
            </w:r>
          </w:p>
          <w:p w:rsidR="008F393D" w:rsidRDefault="0014672F">
            <w:pPr>
              <w:spacing w:line="360" w:lineRule="atLeast"/>
              <w:jc w:val="center"/>
              <w:rPr>
                <w:sz w:val="24"/>
              </w:rPr>
            </w:pPr>
            <w:r>
              <w:rPr>
                <w:rFonts w:hint="eastAsia"/>
                <w:sz w:val="24"/>
              </w:rPr>
              <w:t>总数</w:t>
            </w:r>
          </w:p>
        </w:tc>
        <w:tc>
          <w:tcPr>
            <w:tcW w:w="2415" w:type="dxa"/>
            <w:gridSpan w:val="4"/>
            <w:vMerge w:val="restart"/>
          </w:tcPr>
          <w:p w:rsidR="008F393D" w:rsidRDefault="0014672F">
            <w:pPr>
              <w:spacing w:line="360" w:lineRule="atLeast"/>
              <w:jc w:val="right"/>
              <w:rPr>
                <w:sz w:val="24"/>
              </w:rPr>
            </w:pPr>
            <w:r>
              <w:rPr>
                <w:rFonts w:hint="eastAsia"/>
                <w:sz w:val="24"/>
              </w:rPr>
              <w:t>人</w:t>
            </w:r>
          </w:p>
        </w:tc>
        <w:tc>
          <w:tcPr>
            <w:tcW w:w="4515" w:type="dxa"/>
            <w:gridSpan w:val="6"/>
          </w:tcPr>
          <w:p w:rsidR="008F393D" w:rsidRDefault="0014672F">
            <w:pPr>
              <w:spacing w:line="360" w:lineRule="atLeast"/>
              <w:jc w:val="center"/>
              <w:rPr>
                <w:sz w:val="24"/>
              </w:rPr>
            </w:pPr>
            <w:r>
              <w:rPr>
                <w:rFonts w:hint="eastAsia"/>
                <w:sz w:val="24"/>
              </w:rPr>
              <w:t>生产工人人</w:t>
            </w:r>
          </w:p>
        </w:tc>
      </w:tr>
      <w:tr w:rsidR="008F393D">
        <w:trPr>
          <w:cantSplit/>
          <w:trHeight w:val="400"/>
        </w:trPr>
        <w:tc>
          <w:tcPr>
            <w:tcW w:w="1575" w:type="dxa"/>
            <w:vMerge/>
          </w:tcPr>
          <w:p w:rsidR="008F393D" w:rsidRDefault="008F393D">
            <w:pPr>
              <w:spacing w:line="360" w:lineRule="atLeast"/>
              <w:rPr>
                <w:sz w:val="24"/>
              </w:rPr>
            </w:pPr>
          </w:p>
        </w:tc>
        <w:tc>
          <w:tcPr>
            <w:tcW w:w="945" w:type="dxa"/>
            <w:vMerge/>
          </w:tcPr>
          <w:p w:rsidR="008F393D" w:rsidRDefault="008F393D">
            <w:pPr>
              <w:spacing w:line="360" w:lineRule="atLeast"/>
              <w:jc w:val="center"/>
              <w:rPr>
                <w:sz w:val="24"/>
              </w:rPr>
            </w:pPr>
          </w:p>
        </w:tc>
        <w:tc>
          <w:tcPr>
            <w:tcW w:w="2415" w:type="dxa"/>
            <w:gridSpan w:val="4"/>
            <w:vMerge/>
          </w:tcPr>
          <w:p w:rsidR="008F393D" w:rsidRDefault="008F393D">
            <w:pPr>
              <w:spacing w:line="360" w:lineRule="atLeast"/>
              <w:rPr>
                <w:sz w:val="24"/>
              </w:rPr>
            </w:pPr>
          </w:p>
        </w:tc>
        <w:tc>
          <w:tcPr>
            <w:tcW w:w="4515" w:type="dxa"/>
            <w:gridSpan w:val="6"/>
          </w:tcPr>
          <w:p w:rsidR="008F393D" w:rsidRDefault="0014672F">
            <w:pPr>
              <w:spacing w:line="360" w:lineRule="atLeast"/>
              <w:jc w:val="center"/>
              <w:rPr>
                <w:sz w:val="24"/>
              </w:rPr>
            </w:pPr>
            <w:r>
              <w:rPr>
                <w:rFonts w:hint="eastAsia"/>
                <w:sz w:val="24"/>
              </w:rPr>
              <w:t>工程技术人员人</w:t>
            </w:r>
          </w:p>
        </w:tc>
      </w:tr>
      <w:tr w:rsidR="008F393D">
        <w:trPr>
          <w:cantSplit/>
          <w:trHeight w:val="400"/>
        </w:trPr>
        <w:tc>
          <w:tcPr>
            <w:tcW w:w="1575" w:type="dxa"/>
            <w:vMerge/>
          </w:tcPr>
          <w:p w:rsidR="008F393D" w:rsidRDefault="008F393D">
            <w:pPr>
              <w:spacing w:line="360" w:lineRule="atLeast"/>
              <w:rPr>
                <w:sz w:val="24"/>
              </w:rPr>
            </w:pPr>
          </w:p>
        </w:tc>
        <w:tc>
          <w:tcPr>
            <w:tcW w:w="945" w:type="dxa"/>
            <w:vMerge w:val="restart"/>
          </w:tcPr>
          <w:p w:rsidR="008F393D" w:rsidRDefault="0014672F">
            <w:pPr>
              <w:spacing w:line="360" w:lineRule="atLeast"/>
              <w:jc w:val="center"/>
              <w:rPr>
                <w:sz w:val="24"/>
              </w:rPr>
            </w:pPr>
            <w:r>
              <w:rPr>
                <w:rFonts w:hint="eastAsia"/>
                <w:sz w:val="24"/>
              </w:rPr>
              <w:t>流动</w:t>
            </w:r>
          </w:p>
          <w:p w:rsidR="008F393D" w:rsidRDefault="0014672F">
            <w:pPr>
              <w:spacing w:line="360" w:lineRule="atLeast"/>
              <w:jc w:val="center"/>
              <w:rPr>
                <w:sz w:val="24"/>
              </w:rPr>
            </w:pPr>
            <w:r>
              <w:rPr>
                <w:rFonts w:hint="eastAsia"/>
                <w:sz w:val="24"/>
              </w:rPr>
              <w:t>资金</w:t>
            </w:r>
          </w:p>
        </w:tc>
        <w:tc>
          <w:tcPr>
            <w:tcW w:w="2415" w:type="dxa"/>
            <w:gridSpan w:val="4"/>
            <w:vMerge w:val="restart"/>
          </w:tcPr>
          <w:p w:rsidR="008F393D" w:rsidRDefault="0014672F">
            <w:pPr>
              <w:spacing w:line="360" w:lineRule="atLeast"/>
              <w:jc w:val="right"/>
              <w:rPr>
                <w:sz w:val="24"/>
              </w:rPr>
            </w:pPr>
            <w:r>
              <w:rPr>
                <w:rFonts w:hint="eastAsia"/>
                <w:sz w:val="24"/>
              </w:rPr>
              <w:t>万元</w:t>
            </w:r>
          </w:p>
        </w:tc>
        <w:tc>
          <w:tcPr>
            <w:tcW w:w="840" w:type="dxa"/>
            <w:gridSpan w:val="2"/>
            <w:vMerge w:val="restart"/>
          </w:tcPr>
          <w:p w:rsidR="008F393D" w:rsidRDefault="0014672F">
            <w:pPr>
              <w:spacing w:line="360" w:lineRule="atLeast"/>
              <w:rPr>
                <w:sz w:val="24"/>
              </w:rPr>
            </w:pPr>
            <w:r>
              <w:rPr>
                <w:rFonts w:hint="eastAsia"/>
                <w:sz w:val="24"/>
              </w:rPr>
              <w:t>资金</w:t>
            </w:r>
          </w:p>
          <w:p w:rsidR="008F393D" w:rsidRDefault="0014672F">
            <w:pPr>
              <w:spacing w:line="360" w:lineRule="atLeast"/>
              <w:rPr>
                <w:sz w:val="24"/>
              </w:rPr>
            </w:pPr>
            <w:r>
              <w:rPr>
                <w:rFonts w:hint="eastAsia"/>
                <w:sz w:val="24"/>
              </w:rPr>
              <w:t>来源</w:t>
            </w:r>
          </w:p>
        </w:tc>
        <w:tc>
          <w:tcPr>
            <w:tcW w:w="1575" w:type="dxa"/>
            <w:gridSpan w:val="3"/>
          </w:tcPr>
          <w:p w:rsidR="008F393D" w:rsidRDefault="0014672F">
            <w:pPr>
              <w:spacing w:line="360" w:lineRule="atLeast"/>
              <w:rPr>
                <w:sz w:val="24"/>
              </w:rPr>
            </w:pPr>
            <w:r>
              <w:rPr>
                <w:rFonts w:hint="eastAsia"/>
                <w:sz w:val="24"/>
              </w:rPr>
              <w:t>自有资金</w:t>
            </w:r>
          </w:p>
        </w:tc>
        <w:tc>
          <w:tcPr>
            <w:tcW w:w="2100" w:type="dxa"/>
          </w:tcPr>
          <w:p w:rsidR="008F393D" w:rsidRDefault="0014672F">
            <w:pPr>
              <w:spacing w:line="360" w:lineRule="atLeast"/>
              <w:jc w:val="right"/>
              <w:rPr>
                <w:sz w:val="24"/>
              </w:rPr>
            </w:pPr>
            <w:r>
              <w:rPr>
                <w:rFonts w:hint="eastAsia"/>
                <w:sz w:val="24"/>
              </w:rPr>
              <w:t>万元</w:t>
            </w:r>
          </w:p>
        </w:tc>
      </w:tr>
      <w:tr w:rsidR="008F393D">
        <w:trPr>
          <w:cantSplit/>
          <w:trHeight w:val="400"/>
        </w:trPr>
        <w:tc>
          <w:tcPr>
            <w:tcW w:w="1575" w:type="dxa"/>
            <w:vMerge/>
          </w:tcPr>
          <w:p w:rsidR="008F393D" w:rsidRDefault="008F393D">
            <w:pPr>
              <w:spacing w:line="360" w:lineRule="atLeast"/>
              <w:rPr>
                <w:sz w:val="24"/>
              </w:rPr>
            </w:pPr>
          </w:p>
        </w:tc>
        <w:tc>
          <w:tcPr>
            <w:tcW w:w="945" w:type="dxa"/>
            <w:vMerge/>
            <w:tcBorders>
              <w:bottom w:val="nil"/>
            </w:tcBorders>
          </w:tcPr>
          <w:p w:rsidR="008F393D" w:rsidRDefault="008F393D">
            <w:pPr>
              <w:spacing w:line="360" w:lineRule="atLeast"/>
              <w:jc w:val="center"/>
              <w:rPr>
                <w:sz w:val="24"/>
              </w:rPr>
            </w:pPr>
          </w:p>
        </w:tc>
        <w:tc>
          <w:tcPr>
            <w:tcW w:w="2415" w:type="dxa"/>
            <w:gridSpan w:val="4"/>
            <w:vMerge/>
            <w:tcBorders>
              <w:bottom w:val="nil"/>
            </w:tcBorders>
          </w:tcPr>
          <w:p w:rsidR="008F393D" w:rsidRDefault="008F393D">
            <w:pPr>
              <w:spacing w:line="360" w:lineRule="atLeast"/>
              <w:rPr>
                <w:sz w:val="24"/>
              </w:rPr>
            </w:pPr>
          </w:p>
        </w:tc>
        <w:tc>
          <w:tcPr>
            <w:tcW w:w="840" w:type="dxa"/>
            <w:gridSpan w:val="2"/>
            <w:vMerge/>
            <w:tcBorders>
              <w:bottom w:val="nil"/>
            </w:tcBorders>
          </w:tcPr>
          <w:p w:rsidR="008F393D" w:rsidRDefault="008F393D">
            <w:pPr>
              <w:spacing w:line="360" w:lineRule="atLeast"/>
              <w:rPr>
                <w:sz w:val="24"/>
              </w:rPr>
            </w:pPr>
          </w:p>
        </w:tc>
        <w:tc>
          <w:tcPr>
            <w:tcW w:w="1575" w:type="dxa"/>
            <w:gridSpan w:val="3"/>
            <w:tcBorders>
              <w:bottom w:val="nil"/>
            </w:tcBorders>
          </w:tcPr>
          <w:p w:rsidR="008F393D" w:rsidRDefault="0014672F">
            <w:pPr>
              <w:spacing w:line="360" w:lineRule="atLeast"/>
              <w:rPr>
                <w:sz w:val="24"/>
              </w:rPr>
            </w:pPr>
            <w:r>
              <w:rPr>
                <w:rFonts w:hint="eastAsia"/>
                <w:sz w:val="24"/>
              </w:rPr>
              <w:t>银行贷款</w:t>
            </w:r>
          </w:p>
        </w:tc>
        <w:tc>
          <w:tcPr>
            <w:tcW w:w="2100" w:type="dxa"/>
            <w:tcBorders>
              <w:bottom w:val="nil"/>
            </w:tcBorders>
          </w:tcPr>
          <w:p w:rsidR="008F393D" w:rsidRDefault="0014672F">
            <w:pPr>
              <w:spacing w:line="360" w:lineRule="atLeast"/>
              <w:jc w:val="right"/>
              <w:rPr>
                <w:sz w:val="24"/>
              </w:rPr>
            </w:pPr>
            <w:r>
              <w:rPr>
                <w:rFonts w:hint="eastAsia"/>
                <w:sz w:val="24"/>
              </w:rPr>
              <w:t>万元</w:t>
            </w:r>
          </w:p>
        </w:tc>
      </w:tr>
      <w:tr w:rsidR="008F393D">
        <w:trPr>
          <w:cantSplit/>
          <w:trHeight w:val="400"/>
        </w:trPr>
        <w:tc>
          <w:tcPr>
            <w:tcW w:w="1575" w:type="dxa"/>
            <w:vMerge/>
          </w:tcPr>
          <w:p w:rsidR="008F393D" w:rsidRDefault="008F393D">
            <w:pPr>
              <w:spacing w:line="360" w:lineRule="atLeast"/>
              <w:rPr>
                <w:sz w:val="24"/>
              </w:rPr>
            </w:pPr>
          </w:p>
        </w:tc>
        <w:tc>
          <w:tcPr>
            <w:tcW w:w="945" w:type="dxa"/>
            <w:vMerge w:val="restart"/>
          </w:tcPr>
          <w:p w:rsidR="008F393D" w:rsidRDefault="0014672F">
            <w:pPr>
              <w:spacing w:line="360" w:lineRule="atLeast"/>
              <w:jc w:val="center"/>
              <w:rPr>
                <w:sz w:val="24"/>
              </w:rPr>
            </w:pPr>
            <w:r>
              <w:rPr>
                <w:rFonts w:hint="eastAsia"/>
                <w:sz w:val="24"/>
              </w:rPr>
              <w:t>固定</w:t>
            </w:r>
          </w:p>
          <w:p w:rsidR="008F393D" w:rsidRDefault="0014672F">
            <w:pPr>
              <w:spacing w:line="360" w:lineRule="atLeast"/>
              <w:jc w:val="center"/>
              <w:rPr>
                <w:sz w:val="24"/>
              </w:rPr>
            </w:pPr>
            <w:r>
              <w:rPr>
                <w:rFonts w:hint="eastAsia"/>
                <w:sz w:val="24"/>
              </w:rPr>
              <w:t>资产</w:t>
            </w:r>
          </w:p>
        </w:tc>
        <w:tc>
          <w:tcPr>
            <w:tcW w:w="2415" w:type="dxa"/>
            <w:gridSpan w:val="4"/>
          </w:tcPr>
          <w:p w:rsidR="008F393D" w:rsidRDefault="0014672F">
            <w:pPr>
              <w:spacing w:line="360" w:lineRule="atLeast"/>
              <w:rPr>
                <w:sz w:val="24"/>
              </w:rPr>
            </w:pPr>
            <w:r>
              <w:rPr>
                <w:rFonts w:hint="eastAsia"/>
                <w:sz w:val="24"/>
              </w:rPr>
              <w:t>原值万元</w:t>
            </w:r>
          </w:p>
        </w:tc>
        <w:tc>
          <w:tcPr>
            <w:tcW w:w="840" w:type="dxa"/>
            <w:gridSpan w:val="2"/>
            <w:vMerge w:val="restart"/>
          </w:tcPr>
          <w:p w:rsidR="008F393D" w:rsidRDefault="0014672F">
            <w:pPr>
              <w:spacing w:line="360" w:lineRule="atLeast"/>
              <w:rPr>
                <w:sz w:val="24"/>
              </w:rPr>
            </w:pPr>
            <w:r>
              <w:rPr>
                <w:rFonts w:hint="eastAsia"/>
                <w:sz w:val="24"/>
              </w:rPr>
              <w:t>资金</w:t>
            </w:r>
          </w:p>
          <w:p w:rsidR="008F393D" w:rsidRDefault="0014672F">
            <w:pPr>
              <w:spacing w:line="360" w:lineRule="atLeast"/>
              <w:rPr>
                <w:sz w:val="24"/>
              </w:rPr>
            </w:pPr>
            <w:r>
              <w:rPr>
                <w:rFonts w:hint="eastAsia"/>
                <w:sz w:val="24"/>
              </w:rPr>
              <w:t>性质</w:t>
            </w:r>
          </w:p>
        </w:tc>
        <w:tc>
          <w:tcPr>
            <w:tcW w:w="1575" w:type="dxa"/>
            <w:gridSpan w:val="3"/>
          </w:tcPr>
          <w:p w:rsidR="008F393D" w:rsidRDefault="0014672F">
            <w:pPr>
              <w:spacing w:line="360" w:lineRule="atLeast"/>
              <w:rPr>
                <w:sz w:val="24"/>
              </w:rPr>
            </w:pPr>
            <w:r>
              <w:rPr>
                <w:rFonts w:hint="eastAsia"/>
                <w:sz w:val="24"/>
              </w:rPr>
              <w:t>生产性</w:t>
            </w:r>
          </w:p>
        </w:tc>
        <w:tc>
          <w:tcPr>
            <w:tcW w:w="2100" w:type="dxa"/>
          </w:tcPr>
          <w:p w:rsidR="008F393D" w:rsidRDefault="0014672F">
            <w:pPr>
              <w:spacing w:line="360" w:lineRule="atLeast"/>
              <w:jc w:val="right"/>
              <w:rPr>
                <w:sz w:val="24"/>
              </w:rPr>
            </w:pPr>
            <w:r>
              <w:rPr>
                <w:rFonts w:hint="eastAsia"/>
                <w:sz w:val="24"/>
              </w:rPr>
              <w:t>万元</w:t>
            </w:r>
          </w:p>
        </w:tc>
      </w:tr>
      <w:tr w:rsidR="008F393D">
        <w:trPr>
          <w:cantSplit/>
          <w:trHeight w:val="538"/>
        </w:trPr>
        <w:tc>
          <w:tcPr>
            <w:tcW w:w="1575" w:type="dxa"/>
            <w:vMerge/>
          </w:tcPr>
          <w:p w:rsidR="008F393D" w:rsidRDefault="008F393D">
            <w:pPr>
              <w:spacing w:line="360" w:lineRule="atLeast"/>
              <w:rPr>
                <w:sz w:val="24"/>
              </w:rPr>
            </w:pPr>
          </w:p>
        </w:tc>
        <w:tc>
          <w:tcPr>
            <w:tcW w:w="945" w:type="dxa"/>
            <w:vMerge/>
            <w:tcBorders>
              <w:bottom w:val="nil"/>
            </w:tcBorders>
          </w:tcPr>
          <w:p w:rsidR="008F393D" w:rsidRDefault="008F393D">
            <w:pPr>
              <w:spacing w:line="360" w:lineRule="atLeast"/>
              <w:jc w:val="center"/>
              <w:rPr>
                <w:sz w:val="24"/>
              </w:rPr>
            </w:pPr>
          </w:p>
        </w:tc>
        <w:tc>
          <w:tcPr>
            <w:tcW w:w="2415" w:type="dxa"/>
            <w:gridSpan w:val="4"/>
            <w:tcBorders>
              <w:bottom w:val="nil"/>
            </w:tcBorders>
          </w:tcPr>
          <w:p w:rsidR="008F393D" w:rsidRDefault="0014672F">
            <w:pPr>
              <w:spacing w:line="360" w:lineRule="atLeast"/>
              <w:rPr>
                <w:sz w:val="24"/>
              </w:rPr>
            </w:pPr>
            <w:r>
              <w:rPr>
                <w:rFonts w:hint="eastAsia"/>
                <w:sz w:val="24"/>
              </w:rPr>
              <w:t>净值万元</w:t>
            </w:r>
          </w:p>
        </w:tc>
        <w:tc>
          <w:tcPr>
            <w:tcW w:w="840" w:type="dxa"/>
            <w:gridSpan w:val="2"/>
            <w:vMerge/>
            <w:tcBorders>
              <w:bottom w:val="nil"/>
            </w:tcBorders>
          </w:tcPr>
          <w:p w:rsidR="008F393D" w:rsidRDefault="008F393D">
            <w:pPr>
              <w:spacing w:line="360" w:lineRule="atLeast"/>
              <w:rPr>
                <w:sz w:val="24"/>
              </w:rPr>
            </w:pPr>
          </w:p>
        </w:tc>
        <w:tc>
          <w:tcPr>
            <w:tcW w:w="1575" w:type="dxa"/>
            <w:gridSpan w:val="3"/>
            <w:tcBorders>
              <w:bottom w:val="nil"/>
            </w:tcBorders>
          </w:tcPr>
          <w:p w:rsidR="008F393D" w:rsidRDefault="0014672F">
            <w:pPr>
              <w:spacing w:line="360" w:lineRule="atLeast"/>
              <w:rPr>
                <w:sz w:val="24"/>
              </w:rPr>
            </w:pPr>
            <w:r>
              <w:rPr>
                <w:rFonts w:hint="eastAsia"/>
                <w:sz w:val="24"/>
              </w:rPr>
              <w:t>非生产性</w:t>
            </w:r>
          </w:p>
        </w:tc>
        <w:tc>
          <w:tcPr>
            <w:tcW w:w="2100" w:type="dxa"/>
            <w:tcBorders>
              <w:bottom w:val="nil"/>
            </w:tcBorders>
          </w:tcPr>
          <w:p w:rsidR="008F393D" w:rsidRDefault="0014672F">
            <w:pPr>
              <w:spacing w:line="360" w:lineRule="atLeast"/>
              <w:jc w:val="right"/>
              <w:rPr>
                <w:sz w:val="24"/>
              </w:rPr>
            </w:pPr>
            <w:r>
              <w:rPr>
                <w:rFonts w:hint="eastAsia"/>
                <w:sz w:val="24"/>
              </w:rPr>
              <w:t>万元</w:t>
            </w:r>
          </w:p>
        </w:tc>
      </w:tr>
      <w:tr w:rsidR="008F393D">
        <w:trPr>
          <w:cantSplit/>
          <w:trHeight w:val="400"/>
        </w:trPr>
        <w:tc>
          <w:tcPr>
            <w:tcW w:w="1575" w:type="dxa"/>
            <w:vMerge w:val="restart"/>
            <w:tcBorders>
              <w:top w:val="nil"/>
              <w:bottom w:val="nil"/>
              <w:right w:val="nil"/>
            </w:tcBorders>
          </w:tcPr>
          <w:p w:rsidR="008F393D" w:rsidRDefault="008F393D">
            <w:pPr>
              <w:pBdr>
                <w:top w:val="single" w:sz="6" w:space="1" w:color="auto"/>
              </w:pBdr>
              <w:spacing w:line="360" w:lineRule="atLeast"/>
              <w:jc w:val="center"/>
              <w:rPr>
                <w:sz w:val="24"/>
              </w:rPr>
            </w:pPr>
          </w:p>
          <w:p w:rsidR="008F393D" w:rsidRDefault="0014672F">
            <w:pPr>
              <w:pBdr>
                <w:top w:val="single" w:sz="6" w:space="1" w:color="auto"/>
              </w:pBdr>
              <w:spacing w:line="360" w:lineRule="atLeast"/>
              <w:jc w:val="center"/>
              <w:rPr>
                <w:sz w:val="24"/>
              </w:rPr>
            </w:pPr>
            <w:r>
              <w:rPr>
                <w:rFonts w:hint="eastAsia"/>
                <w:sz w:val="24"/>
              </w:rPr>
              <w:t>企业财</w:t>
            </w:r>
          </w:p>
          <w:p w:rsidR="008F393D" w:rsidRDefault="0014672F">
            <w:pPr>
              <w:pBdr>
                <w:top w:val="single" w:sz="6" w:space="1" w:color="auto"/>
              </w:pBdr>
              <w:spacing w:line="360" w:lineRule="atLeast"/>
              <w:jc w:val="center"/>
              <w:rPr>
                <w:sz w:val="24"/>
              </w:rPr>
            </w:pPr>
            <w:r>
              <w:rPr>
                <w:rFonts w:hint="eastAsia"/>
                <w:sz w:val="24"/>
              </w:rPr>
              <w:t>务状况</w:t>
            </w:r>
          </w:p>
        </w:tc>
        <w:tc>
          <w:tcPr>
            <w:tcW w:w="945" w:type="dxa"/>
            <w:tcBorders>
              <w:left w:val="single" w:sz="6" w:space="0" w:color="000000"/>
              <w:bottom w:val="single" w:sz="6" w:space="0" w:color="000000"/>
            </w:tcBorders>
          </w:tcPr>
          <w:p w:rsidR="008F393D" w:rsidRDefault="008F393D">
            <w:pPr>
              <w:spacing w:line="360" w:lineRule="atLeast"/>
              <w:jc w:val="center"/>
              <w:rPr>
                <w:sz w:val="24"/>
              </w:rPr>
            </w:pPr>
          </w:p>
        </w:tc>
        <w:tc>
          <w:tcPr>
            <w:tcW w:w="1155" w:type="dxa"/>
            <w:gridSpan w:val="2"/>
          </w:tcPr>
          <w:p w:rsidR="008F393D" w:rsidRDefault="0014672F">
            <w:pPr>
              <w:spacing w:line="360" w:lineRule="atLeast"/>
              <w:jc w:val="center"/>
              <w:rPr>
                <w:sz w:val="24"/>
              </w:rPr>
            </w:pPr>
            <w:r>
              <w:rPr>
                <w:rFonts w:hint="eastAsia"/>
                <w:sz w:val="24"/>
              </w:rPr>
              <w:t>收入总额</w:t>
            </w:r>
          </w:p>
        </w:tc>
        <w:tc>
          <w:tcPr>
            <w:tcW w:w="2100" w:type="dxa"/>
            <w:gridSpan w:val="4"/>
          </w:tcPr>
          <w:p w:rsidR="008F393D" w:rsidRDefault="0014672F">
            <w:pPr>
              <w:spacing w:line="360" w:lineRule="atLeast"/>
              <w:jc w:val="center"/>
              <w:rPr>
                <w:sz w:val="24"/>
              </w:rPr>
            </w:pPr>
            <w:r>
              <w:rPr>
                <w:rFonts w:hint="eastAsia"/>
                <w:sz w:val="24"/>
              </w:rPr>
              <w:t>利润总额</w:t>
            </w:r>
          </w:p>
        </w:tc>
        <w:tc>
          <w:tcPr>
            <w:tcW w:w="1575" w:type="dxa"/>
            <w:gridSpan w:val="3"/>
          </w:tcPr>
          <w:p w:rsidR="008F393D" w:rsidRDefault="0014672F">
            <w:pPr>
              <w:spacing w:line="360" w:lineRule="atLeast"/>
              <w:jc w:val="center"/>
              <w:rPr>
                <w:sz w:val="24"/>
              </w:rPr>
            </w:pPr>
            <w:r>
              <w:rPr>
                <w:rFonts w:hint="eastAsia"/>
                <w:sz w:val="24"/>
              </w:rPr>
              <w:t>税后利润</w:t>
            </w:r>
          </w:p>
        </w:tc>
        <w:tc>
          <w:tcPr>
            <w:tcW w:w="2100" w:type="dxa"/>
          </w:tcPr>
          <w:p w:rsidR="008F393D" w:rsidRDefault="0014672F">
            <w:pPr>
              <w:spacing w:line="360" w:lineRule="atLeast"/>
              <w:jc w:val="center"/>
              <w:rPr>
                <w:sz w:val="24"/>
              </w:rPr>
            </w:pPr>
            <w:r>
              <w:rPr>
                <w:rFonts w:hint="eastAsia"/>
                <w:sz w:val="24"/>
              </w:rPr>
              <w:t>负债总额</w:t>
            </w:r>
          </w:p>
        </w:tc>
      </w:tr>
      <w:tr w:rsidR="008F393D">
        <w:trPr>
          <w:cantSplit/>
          <w:trHeight w:val="400"/>
        </w:trPr>
        <w:tc>
          <w:tcPr>
            <w:tcW w:w="1575" w:type="dxa"/>
            <w:vMerge/>
            <w:tcBorders>
              <w:top w:val="nil"/>
              <w:bottom w:val="nil"/>
              <w:right w:val="nil"/>
            </w:tcBorders>
          </w:tcPr>
          <w:p w:rsidR="008F393D" w:rsidRDefault="008F393D">
            <w:pPr>
              <w:spacing w:line="360" w:lineRule="atLeast"/>
              <w:rPr>
                <w:sz w:val="24"/>
              </w:rPr>
            </w:pPr>
          </w:p>
        </w:tc>
        <w:tc>
          <w:tcPr>
            <w:tcW w:w="945" w:type="dxa"/>
            <w:tcBorders>
              <w:top w:val="single" w:sz="6" w:space="0" w:color="000000"/>
              <w:left w:val="single" w:sz="6" w:space="0" w:color="000000"/>
            </w:tcBorders>
          </w:tcPr>
          <w:p w:rsidR="008F393D" w:rsidRDefault="0014672F" w:rsidP="004856E5">
            <w:pPr>
              <w:spacing w:line="360" w:lineRule="atLeast"/>
              <w:jc w:val="center"/>
              <w:rPr>
                <w:sz w:val="24"/>
              </w:rPr>
            </w:pPr>
            <w:r>
              <w:rPr>
                <w:rFonts w:hint="eastAsia"/>
                <w:sz w:val="24"/>
              </w:rPr>
              <w:t>20</w:t>
            </w:r>
            <w:r w:rsidR="00001D5A">
              <w:rPr>
                <w:rFonts w:hint="eastAsia"/>
                <w:sz w:val="24"/>
              </w:rPr>
              <w:t>1</w:t>
            </w:r>
            <w:r w:rsidR="004856E5">
              <w:rPr>
                <w:sz w:val="24"/>
              </w:rPr>
              <w:t>7</w:t>
            </w:r>
            <w:r>
              <w:rPr>
                <w:rFonts w:hint="eastAsia"/>
                <w:sz w:val="24"/>
              </w:rPr>
              <w:t>年</w:t>
            </w:r>
          </w:p>
        </w:tc>
        <w:tc>
          <w:tcPr>
            <w:tcW w:w="1155" w:type="dxa"/>
            <w:gridSpan w:val="2"/>
          </w:tcPr>
          <w:p w:rsidR="008F393D" w:rsidRDefault="008F393D">
            <w:pPr>
              <w:spacing w:line="360" w:lineRule="atLeast"/>
              <w:rPr>
                <w:sz w:val="24"/>
              </w:rPr>
            </w:pPr>
          </w:p>
        </w:tc>
        <w:tc>
          <w:tcPr>
            <w:tcW w:w="2100" w:type="dxa"/>
            <w:gridSpan w:val="4"/>
          </w:tcPr>
          <w:p w:rsidR="008F393D" w:rsidRDefault="008F393D">
            <w:pPr>
              <w:spacing w:line="360" w:lineRule="atLeast"/>
              <w:rPr>
                <w:sz w:val="24"/>
              </w:rPr>
            </w:pPr>
          </w:p>
        </w:tc>
        <w:tc>
          <w:tcPr>
            <w:tcW w:w="1575" w:type="dxa"/>
            <w:gridSpan w:val="3"/>
          </w:tcPr>
          <w:p w:rsidR="008F393D" w:rsidRDefault="008F393D">
            <w:pPr>
              <w:spacing w:line="360" w:lineRule="atLeast"/>
              <w:rPr>
                <w:sz w:val="24"/>
              </w:rPr>
            </w:pPr>
          </w:p>
        </w:tc>
        <w:tc>
          <w:tcPr>
            <w:tcW w:w="2100" w:type="dxa"/>
          </w:tcPr>
          <w:p w:rsidR="008F393D" w:rsidRDefault="008F393D">
            <w:pPr>
              <w:spacing w:line="360" w:lineRule="atLeast"/>
              <w:rPr>
                <w:sz w:val="24"/>
              </w:rPr>
            </w:pPr>
          </w:p>
        </w:tc>
      </w:tr>
      <w:tr w:rsidR="008F393D">
        <w:trPr>
          <w:cantSplit/>
          <w:trHeight w:val="400"/>
        </w:trPr>
        <w:tc>
          <w:tcPr>
            <w:tcW w:w="1575" w:type="dxa"/>
            <w:vMerge/>
            <w:tcBorders>
              <w:top w:val="nil"/>
              <w:bottom w:val="nil"/>
            </w:tcBorders>
          </w:tcPr>
          <w:p w:rsidR="008F393D" w:rsidRDefault="008F393D">
            <w:pPr>
              <w:spacing w:line="360" w:lineRule="atLeast"/>
              <w:rPr>
                <w:sz w:val="24"/>
              </w:rPr>
            </w:pPr>
          </w:p>
        </w:tc>
        <w:tc>
          <w:tcPr>
            <w:tcW w:w="945" w:type="dxa"/>
            <w:tcBorders>
              <w:bottom w:val="single" w:sz="6" w:space="0" w:color="000000"/>
            </w:tcBorders>
          </w:tcPr>
          <w:p w:rsidR="008F393D" w:rsidRDefault="00001D5A" w:rsidP="004856E5">
            <w:pPr>
              <w:spacing w:line="360" w:lineRule="atLeast"/>
              <w:jc w:val="center"/>
              <w:rPr>
                <w:sz w:val="24"/>
              </w:rPr>
            </w:pPr>
            <w:r>
              <w:rPr>
                <w:rFonts w:hint="eastAsia"/>
                <w:sz w:val="24"/>
              </w:rPr>
              <w:t>201</w:t>
            </w:r>
            <w:r w:rsidR="004856E5">
              <w:rPr>
                <w:sz w:val="24"/>
              </w:rPr>
              <w:t>8</w:t>
            </w:r>
            <w:r w:rsidR="0014672F">
              <w:rPr>
                <w:rFonts w:hint="eastAsia"/>
                <w:sz w:val="24"/>
              </w:rPr>
              <w:t>年</w:t>
            </w:r>
          </w:p>
        </w:tc>
        <w:tc>
          <w:tcPr>
            <w:tcW w:w="1155" w:type="dxa"/>
            <w:gridSpan w:val="2"/>
            <w:tcBorders>
              <w:bottom w:val="single" w:sz="6" w:space="0" w:color="000000"/>
            </w:tcBorders>
          </w:tcPr>
          <w:p w:rsidR="008F393D" w:rsidRDefault="008F393D">
            <w:pPr>
              <w:spacing w:line="360" w:lineRule="atLeast"/>
              <w:rPr>
                <w:sz w:val="24"/>
              </w:rPr>
            </w:pPr>
          </w:p>
        </w:tc>
        <w:tc>
          <w:tcPr>
            <w:tcW w:w="2100" w:type="dxa"/>
            <w:gridSpan w:val="4"/>
            <w:tcBorders>
              <w:bottom w:val="single" w:sz="6" w:space="0" w:color="000000"/>
            </w:tcBorders>
          </w:tcPr>
          <w:p w:rsidR="008F393D" w:rsidRDefault="008F393D">
            <w:pPr>
              <w:spacing w:line="360" w:lineRule="atLeast"/>
              <w:rPr>
                <w:sz w:val="24"/>
              </w:rPr>
            </w:pPr>
          </w:p>
        </w:tc>
        <w:tc>
          <w:tcPr>
            <w:tcW w:w="1575" w:type="dxa"/>
            <w:gridSpan w:val="3"/>
            <w:tcBorders>
              <w:bottom w:val="single" w:sz="6" w:space="0" w:color="000000"/>
            </w:tcBorders>
          </w:tcPr>
          <w:p w:rsidR="008F393D" w:rsidRDefault="008F393D">
            <w:pPr>
              <w:spacing w:line="360" w:lineRule="atLeast"/>
              <w:rPr>
                <w:sz w:val="24"/>
              </w:rPr>
            </w:pPr>
          </w:p>
        </w:tc>
        <w:tc>
          <w:tcPr>
            <w:tcW w:w="2100" w:type="dxa"/>
            <w:tcBorders>
              <w:bottom w:val="single" w:sz="6" w:space="0" w:color="000000"/>
            </w:tcBorders>
          </w:tcPr>
          <w:p w:rsidR="008F393D" w:rsidRDefault="008F393D">
            <w:pPr>
              <w:spacing w:line="360" w:lineRule="atLeast"/>
              <w:rPr>
                <w:sz w:val="24"/>
              </w:rPr>
            </w:pPr>
          </w:p>
        </w:tc>
      </w:tr>
      <w:tr w:rsidR="008F393D">
        <w:trPr>
          <w:cantSplit/>
          <w:trHeight w:val="400"/>
        </w:trPr>
        <w:tc>
          <w:tcPr>
            <w:tcW w:w="1575" w:type="dxa"/>
            <w:vMerge/>
            <w:tcBorders>
              <w:top w:val="nil"/>
              <w:bottom w:val="single" w:sz="6" w:space="0" w:color="000000"/>
            </w:tcBorders>
          </w:tcPr>
          <w:p w:rsidR="008F393D" w:rsidRDefault="008F393D">
            <w:pPr>
              <w:spacing w:line="360" w:lineRule="atLeast"/>
              <w:rPr>
                <w:sz w:val="24"/>
              </w:rPr>
            </w:pPr>
          </w:p>
        </w:tc>
        <w:tc>
          <w:tcPr>
            <w:tcW w:w="945" w:type="dxa"/>
            <w:tcBorders>
              <w:bottom w:val="single" w:sz="6" w:space="0" w:color="000000"/>
            </w:tcBorders>
          </w:tcPr>
          <w:p w:rsidR="008F393D" w:rsidRDefault="00001D5A" w:rsidP="004856E5">
            <w:pPr>
              <w:spacing w:line="360" w:lineRule="atLeast"/>
              <w:jc w:val="center"/>
              <w:rPr>
                <w:sz w:val="24"/>
              </w:rPr>
            </w:pPr>
            <w:r>
              <w:rPr>
                <w:rFonts w:hint="eastAsia"/>
                <w:sz w:val="24"/>
              </w:rPr>
              <w:t>201</w:t>
            </w:r>
            <w:r w:rsidR="004856E5">
              <w:rPr>
                <w:sz w:val="24"/>
              </w:rPr>
              <w:t>9</w:t>
            </w:r>
            <w:r w:rsidR="0014672F">
              <w:rPr>
                <w:rFonts w:hint="eastAsia"/>
                <w:sz w:val="24"/>
              </w:rPr>
              <w:t>年</w:t>
            </w:r>
          </w:p>
        </w:tc>
        <w:tc>
          <w:tcPr>
            <w:tcW w:w="1155" w:type="dxa"/>
            <w:gridSpan w:val="2"/>
            <w:tcBorders>
              <w:bottom w:val="single" w:sz="6" w:space="0" w:color="000000"/>
            </w:tcBorders>
          </w:tcPr>
          <w:p w:rsidR="008F393D" w:rsidRDefault="008F393D">
            <w:pPr>
              <w:spacing w:line="360" w:lineRule="atLeast"/>
              <w:rPr>
                <w:sz w:val="24"/>
              </w:rPr>
            </w:pPr>
          </w:p>
        </w:tc>
        <w:tc>
          <w:tcPr>
            <w:tcW w:w="2100" w:type="dxa"/>
            <w:gridSpan w:val="4"/>
            <w:tcBorders>
              <w:bottom w:val="single" w:sz="6" w:space="0" w:color="000000"/>
            </w:tcBorders>
          </w:tcPr>
          <w:p w:rsidR="008F393D" w:rsidRDefault="008F393D">
            <w:pPr>
              <w:spacing w:line="360" w:lineRule="atLeast"/>
              <w:rPr>
                <w:sz w:val="24"/>
              </w:rPr>
            </w:pPr>
          </w:p>
        </w:tc>
        <w:tc>
          <w:tcPr>
            <w:tcW w:w="1575" w:type="dxa"/>
            <w:gridSpan w:val="3"/>
            <w:tcBorders>
              <w:bottom w:val="single" w:sz="6" w:space="0" w:color="000000"/>
            </w:tcBorders>
          </w:tcPr>
          <w:p w:rsidR="008F393D" w:rsidRDefault="008F393D">
            <w:pPr>
              <w:spacing w:line="360" w:lineRule="atLeast"/>
              <w:rPr>
                <w:sz w:val="24"/>
              </w:rPr>
            </w:pPr>
          </w:p>
        </w:tc>
        <w:tc>
          <w:tcPr>
            <w:tcW w:w="2100" w:type="dxa"/>
            <w:tcBorders>
              <w:bottom w:val="single" w:sz="6" w:space="0" w:color="000000"/>
            </w:tcBorders>
          </w:tcPr>
          <w:p w:rsidR="008F393D" w:rsidRDefault="008F393D">
            <w:pPr>
              <w:spacing w:line="360" w:lineRule="atLeast"/>
              <w:rPr>
                <w:sz w:val="24"/>
              </w:rPr>
            </w:pPr>
          </w:p>
        </w:tc>
      </w:tr>
      <w:tr w:rsidR="008F393D">
        <w:trPr>
          <w:cantSplit/>
          <w:trHeight w:val="400"/>
        </w:trPr>
        <w:tc>
          <w:tcPr>
            <w:tcW w:w="1575" w:type="dxa"/>
            <w:vMerge w:val="restart"/>
            <w:tcBorders>
              <w:bottom w:val="single" w:sz="6" w:space="0" w:color="000000"/>
            </w:tcBorders>
          </w:tcPr>
          <w:p w:rsidR="008F393D" w:rsidRDefault="008F393D">
            <w:pPr>
              <w:spacing w:line="360" w:lineRule="atLeast"/>
              <w:jc w:val="center"/>
              <w:rPr>
                <w:sz w:val="24"/>
              </w:rPr>
            </w:pPr>
          </w:p>
          <w:p w:rsidR="008F393D" w:rsidRDefault="0014672F">
            <w:pPr>
              <w:spacing w:line="360" w:lineRule="atLeast"/>
              <w:jc w:val="center"/>
              <w:rPr>
                <w:sz w:val="24"/>
              </w:rPr>
            </w:pPr>
            <w:r>
              <w:rPr>
                <w:rFonts w:hint="eastAsia"/>
                <w:sz w:val="24"/>
              </w:rPr>
              <w:t>主要服务</w:t>
            </w:r>
          </w:p>
          <w:p w:rsidR="008F393D" w:rsidRDefault="0014672F">
            <w:pPr>
              <w:spacing w:line="360" w:lineRule="atLeast"/>
              <w:jc w:val="center"/>
              <w:rPr>
                <w:sz w:val="24"/>
              </w:rPr>
            </w:pPr>
            <w:r>
              <w:rPr>
                <w:rFonts w:hint="eastAsia"/>
                <w:sz w:val="24"/>
              </w:rPr>
              <w:t>情况</w:t>
            </w:r>
          </w:p>
        </w:tc>
        <w:tc>
          <w:tcPr>
            <w:tcW w:w="3465" w:type="dxa"/>
            <w:gridSpan w:val="6"/>
          </w:tcPr>
          <w:p w:rsidR="008F393D" w:rsidRDefault="0014672F">
            <w:pPr>
              <w:spacing w:line="360" w:lineRule="atLeast"/>
              <w:jc w:val="center"/>
              <w:rPr>
                <w:sz w:val="24"/>
              </w:rPr>
            </w:pPr>
            <w:r>
              <w:rPr>
                <w:rFonts w:hint="eastAsia"/>
                <w:sz w:val="24"/>
              </w:rPr>
              <w:t>服务</w:t>
            </w:r>
            <w:r>
              <w:rPr>
                <w:rFonts w:hint="eastAsia"/>
                <w:sz w:val="24"/>
              </w:rPr>
              <w:t>/</w:t>
            </w:r>
            <w:r>
              <w:rPr>
                <w:rFonts w:hint="eastAsia"/>
                <w:sz w:val="24"/>
              </w:rPr>
              <w:t>项目名称</w:t>
            </w:r>
          </w:p>
        </w:tc>
        <w:tc>
          <w:tcPr>
            <w:tcW w:w="4410" w:type="dxa"/>
            <w:gridSpan w:val="5"/>
          </w:tcPr>
          <w:p w:rsidR="008F393D" w:rsidRDefault="0014672F">
            <w:pPr>
              <w:spacing w:line="360" w:lineRule="atLeast"/>
              <w:jc w:val="center"/>
              <w:rPr>
                <w:sz w:val="24"/>
              </w:rPr>
            </w:pPr>
            <w:r>
              <w:rPr>
                <w:rFonts w:hint="eastAsia"/>
                <w:sz w:val="24"/>
              </w:rPr>
              <w:t>合同额（万元）</w:t>
            </w:r>
          </w:p>
        </w:tc>
      </w:tr>
      <w:tr w:rsidR="008F393D">
        <w:trPr>
          <w:cantSplit/>
          <w:trHeight w:val="400"/>
        </w:trPr>
        <w:tc>
          <w:tcPr>
            <w:tcW w:w="1575" w:type="dxa"/>
            <w:vMerge/>
            <w:tcBorders>
              <w:top w:val="nil"/>
              <w:bottom w:val="single" w:sz="6" w:space="0" w:color="000000"/>
            </w:tcBorders>
          </w:tcPr>
          <w:p w:rsidR="008F393D" w:rsidRDefault="008F393D">
            <w:pPr>
              <w:spacing w:line="360" w:lineRule="atLeast"/>
              <w:rPr>
                <w:sz w:val="24"/>
              </w:rPr>
            </w:pPr>
          </w:p>
        </w:tc>
        <w:tc>
          <w:tcPr>
            <w:tcW w:w="3465" w:type="dxa"/>
            <w:gridSpan w:val="6"/>
          </w:tcPr>
          <w:p w:rsidR="008F393D" w:rsidRDefault="008F393D">
            <w:pPr>
              <w:spacing w:line="360" w:lineRule="atLeast"/>
              <w:rPr>
                <w:sz w:val="24"/>
              </w:rPr>
            </w:pPr>
          </w:p>
        </w:tc>
        <w:tc>
          <w:tcPr>
            <w:tcW w:w="4410" w:type="dxa"/>
            <w:gridSpan w:val="5"/>
          </w:tcPr>
          <w:p w:rsidR="008F393D" w:rsidRDefault="008F393D">
            <w:pPr>
              <w:spacing w:line="360" w:lineRule="atLeast"/>
              <w:rPr>
                <w:sz w:val="24"/>
              </w:rPr>
            </w:pPr>
          </w:p>
        </w:tc>
      </w:tr>
      <w:tr w:rsidR="008F393D">
        <w:trPr>
          <w:cantSplit/>
          <w:trHeight w:val="400"/>
        </w:trPr>
        <w:tc>
          <w:tcPr>
            <w:tcW w:w="1575" w:type="dxa"/>
            <w:vMerge/>
            <w:tcBorders>
              <w:top w:val="nil"/>
              <w:bottom w:val="single" w:sz="6" w:space="0" w:color="000000"/>
            </w:tcBorders>
          </w:tcPr>
          <w:p w:rsidR="008F393D" w:rsidRDefault="008F393D">
            <w:pPr>
              <w:spacing w:line="360" w:lineRule="atLeast"/>
              <w:rPr>
                <w:sz w:val="24"/>
              </w:rPr>
            </w:pPr>
          </w:p>
        </w:tc>
        <w:tc>
          <w:tcPr>
            <w:tcW w:w="3465" w:type="dxa"/>
            <w:gridSpan w:val="6"/>
          </w:tcPr>
          <w:p w:rsidR="008F393D" w:rsidRDefault="008F393D">
            <w:pPr>
              <w:spacing w:line="360" w:lineRule="atLeast"/>
              <w:rPr>
                <w:sz w:val="24"/>
              </w:rPr>
            </w:pPr>
          </w:p>
        </w:tc>
        <w:tc>
          <w:tcPr>
            <w:tcW w:w="4410" w:type="dxa"/>
            <w:gridSpan w:val="5"/>
          </w:tcPr>
          <w:p w:rsidR="008F393D" w:rsidRDefault="008F393D">
            <w:pPr>
              <w:spacing w:line="360" w:lineRule="atLeast"/>
              <w:rPr>
                <w:sz w:val="24"/>
              </w:rPr>
            </w:pPr>
          </w:p>
        </w:tc>
      </w:tr>
      <w:tr w:rsidR="008F393D">
        <w:trPr>
          <w:cantSplit/>
          <w:trHeight w:val="400"/>
        </w:trPr>
        <w:tc>
          <w:tcPr>
            <w:tcW w:w="1575" w:type="dxa"/>
            <w:vMerge/>
            <w:tcBorders>
              <w:top w:val="nil"/>
              <w:bottom w:val="single" w:sz="6" w:space="0" w:color="000000"/>
            </w:tcBorders>
          </w:tcPr>
          <w:p w:rsidR="008F393D" w:rsidRDefault="008F393D">
            <w:pPr>
              <w:spacing w:line="360" w:lineRule="atLeast"/>
              <w:rPr>
                <w:sz w:val="24"/>
              </w:rPr>
            </w:pPr>
          </w:p>
        </w:tc>
        <w:tc>
          <w:tcPr>
            <w:tcW w:w="3465" w:type="dxa"/>
            <w:gridSpan w:val="6"/>
          </w:tcPr>
          <w:p w:rsidR="008F393D" w:rsidRDefault="008F393D">
            <w:pPr>
              <w:spacing w:line="360" w:lineRule="atLeast"/>
              <w:rPr>
                <w:sz w:val="24"/>
              </w:rPr>
            </w:pPr>
          </w:p>
        </w:tc>
        <w:tc>
          <w:tcPr>
            <w:tcW w:w="4410" w:type="dxa"/>
            <w:gridSpan w:val="5"/>
          </w:tcPr>
          <w:p w:rsidR="008F393D" w:rsidRDefault="008F393D">
            <w:pPr>
              <w:spacing w:line="360" w:lineRule="atLeast"/>
              <w:rPr>
                <w:sz w:val="24"/>
              </w:rPr>
            </w:pPr>
          </w:p>
        </w:tc>
      </w:tr>
    </w:tbl>
    <w:p w:rsidR="008F393D" w:rsidRDefault="008F393D">
      <w:pPr>
        <w:spacing w:before="120" w:line="360" w:lineRule="atLeast"/>
        <w:ind w:left="-357"/>
        <w:rPr>
          <w:b/>
          <w:sz w:val="24"/>
        </w:rPr>
      </w:pPr>
    </w:p>
    <w:p w:rsidR="008F393D" w:rsidRDefault="008F393D">
      <w:pPr>
        <w:spacing w:line="400" w:lineRule="atLeast"/>
        <w:ind w:left="1275"/>
        <w:rPr>
          <w:b/>
          <w:sz w:val="24"/>
        </w:rPr>
      </w:pPr>
    </w:p>
    <w:p w:rsidR="008F393D" w:rsidRDefault="008F393D">
      <w:pPr>
        <w:spacing w:line="400" w:lineRule="atLeast"/>
        <w:ind w:left="1275"/>
        <w:rPr>
          <w:b/>
          <w:sz w:val="24"/>
        </w:rPr>
      </w:pPr>
    </w:p>
    <w:p w:rsidR="008F393D" w:rsidRDefault="008F393D">
      <w:pPr>
        <w:spacing w:line="400" w:lineRule="atLeast"/>
        <w:ind w:left="1275"/>
        <w:rPr>
          <w:b/>
          <w:sz w:val="24"/>
        </w:rPr>
      </w:pPr>
    </w:p>
    <w:p w:rsidR="008F393D" w:rsidRDefault="008F393D">
      <w:pPr>
        <w:spacing w:line="400" w:lineRule="atLeast"/>
        <w:rPr>
          <w:b/>
          <w:sz w:val="24"/>
        </w:rPr>
      </w:pPr>
    </w:p>
    <w:p w:rsidR="008F393D" w:rsidRDefault="0014672F">
      <w:pPr>
        <w:spacing w:line="400" w:lineRule="atLeast"/>
        <w:rPr>
          <w:rFonts w:ascii="宋体"/>
          <w:color w:val="000000"/>
          <w:sz w:val="24"/>
        </w:rPr>
      </w:pPr>
      <w:r>
        <w:rPr>
          <w:rFonts w:hint="eastAsia"/>
          <w:b/>
          <w:sz w:val="24"/>
        </w:rPr>
        <w:lastRenderedPageBreak/>
        <w:t>（</w:t>
      </w:r>
      <w:r>
        <w:rPr>
          <w:rFonts w:hint="eastAsia"/>
          <w:b/>
          <w:sz w:val="24"/>
        </w:rPr>
        <w:t>3</w:t>
      </w:r>
      <w:r>
        <w:rPr>
          <w:rFonts w:hint="eastAsia"/>
          <w:b/>
          <w:sz w:val="24"/>
        </w:rPr>
        <w:t>）投标人如为企业法人，须提供企业法人营业执照副本复印件；投标人如为事业单位或其他组织，须提供事业法人证书或登记证或组织机构代码证或其他有效证明文件复印件（加盖投标人公章，须在有效期内）；</w:t>
      </w:r>
      <w:r>
        <w:rPr>
          <w:rFonts w:ascii="宋体" w:hint="eastAsia"/>
          <w:b/>
          <w:bCs/>
          <w:color w:val="000000"/>
          <w:sz w:val="24"/>
        </w:rPr>
        <w:t>有效的税务登记证</w:t>
      </w:r>
      <w:r>
        <w:rPr>
          <w:rFonts w:ascii="宋体" w:hint="eastAsia"/>
          <w:color w:val="000000"/>
          <w:sz w:val="24"/>
        </w:rPr>
        <w:t>（复印件加盖公章）（</w:t>
      </w:r>
      <w:r>
        <w:rPr>
          <w:rFonts w:ascii="宋体"/>
          <w:color w:val="000000"/>
          <w:sz w:val="24"/>
        </w:rPr>
        <w:t>提供了</w:t>
      </w:r>
      <w:r>
        <w:rPr>
          <w:rFonts w:ascii="宋体"/>
          <w:color w:val="000000"/>
          <w:sz w:val="24"/>
        </w:rPr>
        <w:t>“</w:t>
      </w:r>
      <w:r>
        <w:rPr>
          <w:rFonts w:ascii="宋体"/>
          <w:color w:val="000000"/>
          <w:sz w:val="24"/>
        </w:rPr>
        <w:t>加载统一社会信用代码的营业执照</w:t>
      </w:r>
      <w:r>
        <w:rPr>
          <w:rFonts w:ascii="宋体"/>
          <w:color w:val="000000"/>
          <w:sz w:val="24"/>
        </w:rPr>
        <w:t>”</w:t>
      </w:r>
      <w:r>
        <w:rPr>
          <w:rFonts w:ascii="宋体"/>
          <w:color w:val="000000"/>
          <w:sz w:val="24"/>
        </w:rPr>
        <w:t>的供应商，可不提供税务登记证</w:t>
      </w:r>
      <w:r>
        <w:rPr>
          <w:rFonts w:ascii="宋体" w:hint="eastAsia"/>
          <w:color w:val="000000"/>
          <w:sz w:val="24"/>
        </w:rPr>
        <w:t>）</w:t>
      </w:r>
    </w:p>
    <w:p w:rsidR="005C0708" w:rsidRDefault="0014672F">
      <w:pPr>
        <w:spacing w:line="400" w:lineRule="atLeast"/>
        <w:rPr>
          <w:rFonts w:ascii="宋体"/>
          <w:b/>
          <w:bCs/>
          <w:color w:val="000000"/>
          <w:sz w:val="24"/>
        </w:rPr>
      </w:pPr>
      <w:r>
        <w:rPr>
          <w:rFonts w:ascii="宋体" w:hint="eastAsia"/>
          <w:b/>
          <w:bCs/>
          <w:color w:val="000000"/>
          <w:sz w:val="24"/>
        </w:rPr>
        <w:t>投标人投标截止时间前6个月内任意一次缴纳税收的有效票据凭证；</w:t>
      </w:r>
      <w:r w:rsidR="005C0708">
        <w:rPr>
          <w:rFonts w:ascii="宋体" w:hint="eastAsia"/>
          <w:color w:val="000000"/>
          <w:sz w:val="24"/>
        </w:rPr>
        <w:t>（复印件加盖公章）（事业单位如有特殊情况，提供单位出具的证明材料，投标人相关证明记录为其母公司或上级公司所有，需提供其母公司或上级公司证明文件，并加盖公章视为有效）</w:t>
      </w:r>
    </w:p>
    <w:p w:rsidR="008F393D" w:rsidRDefault="0014672F">
      <w:pPr>
        <w:spacing w:line="400" w:lineRule="atLeast"/>
        <w:rPr>
          <w:rFonts w:ascii="宋体"/>
          <w:color w:val="000000"/>
          <w:sz w:val="24"/>
        </w:rPr>
        <w:sectPr w:rsidR="008F393D">
          <w:pgSz w:w="11906" w:h="16838"/>
          <w:pgMar w:top="1361" w:right="1531" w:bottom="1191" w:left="1531" w:header="851" w:footer="992" w:gutter="0"/>
          <w:cols w:space="720"/>
        </w:sectPr>
      </w:pPr>
      <w:r>
        <w:rPr>
          <w:rFonts w:ascii="宋体" w:hint="eastAsia"/>
          <w:b/>
          <w:bCs/>
          <w:color w:val="000000"/>
          <w:sz w:val="24"/>
        </w:rPr>
        <w:t>投标人投标截止时间前6个月内任意一次缴纳社保基金的有效票据凭证</w:t>
      </w:r>
      <w:r>
        <w:rPr>
          <w:rFonts w:ascii="宋体" w:hint="eastAsia"/>
          <w:color w:val="000000"/>
          <w:sz w:val="24"/>
        </w:rPr>
        <w:t>（复印件加盖公章）（事业单位如有特殊情况，提供单位出具的证明材料，投标人相关证明记录为其母公司或上级公司所有，需提供其母公司或上级公司证明文件，并加盖公章视为有效）</w:t>
      </w:r>
    </w:p>
    <w:p w:rsidR="008F393D" w:rsidRDefault="0014672F">
      <w:pPr>
        <w:spacing w:line="400" w:lineRule="atLeast"/>
        <w:ind w:left="1"/>
        <w:rPr>
          <w:rFonts w:ascii="宋体"/>
          <w:b/>
          <w:bCs/>
          <w:color w:val="000000"/>
          <w:sz w:val="24"/>
        </w:rPr>
      </w:pPr>
      <w:r>
        <w:rPr>
          <w:rFonts w:hint="eastAsia"/>
          <w:b/>
          <w:sz w:val="24"/>
        </w:rPr>
        <w:lastRenderedPageBreak/>
        <w:t>（</w:t>
      </w:r>
      <w:r>
        <w:rPr>
          <w:rFonts w:hint="eastAsia"/>
          <w:b/>
          <w:sz w:val="24"/>
        </w:rPr>
        <w:t>4</w:t>
      </w:r>
      <w:r>
        <w:rPr>
          <w:rFonts w:hint="eastAsia"/>
          <w:b/>
          <w:sz w:val="24"/>
        </w:rPr>
        <w:t>）</w:t>
      </w:r>
      <w:r w:rsidR="005C0708" w:rsidRPr="005C0708">
        <w:rPr>
          <w:rFonts w:ascii="宋体" w:hint="eastAsia"/>
          <w:b/>
          <w:bCs/>
          <w:color w:val="000000"/>
          <w:sz w:val="24"/>
        </w:rPr>
        <w:t>具有近</w:t>
      </w:r>
      <w:r w:rsidR="004856E5">
        <w:rPr>
          <w:rFonts w:ascii="宋体"/>
          <w:b/>
          <w:bCs/>
          <w:color w:val="000000"/>
          <w:sz w:val="24"/>
        </w:rPr>
        <w:t>3</w:t>
      </w:r>
      <w:r w:rsidR="005C0708" w:rsidRPr="005C0708">
        <w:rPr>
          <w:rFonts w:ascii="宋体" w:hint="eastAsia"/>
          <w:b/>
          <w:bCs/>
          <w:color w:val="000000"/>
          <w:sz w:val="24"/>
        </w:rPr>
        <w:t>年，指201</w:t>
      </w:r>
      <w:r w:rsidR="004856E5">
        <w:rPr>
          <w:rFonts w:ascii="宋体"/>
          <w:b/>
          <w:bCs/>
          <w:color w:val="000000"/>
          <w:sz w:val="24"/>
        </w:rPr>
        <w:t>7</w:t>
      </w:r>
      <w:r w:rsidR="005C0708" w:rsidRPr="005C0708">
        <w:rPr>
          <w:rFonts w:ascii="宋体" w:hint="eastAsia"/>
          <w:b/>
          <w:bCs/>
          <w:color w:val="000000"/>
          <w:sz w:val="24"/>
        </w:rPr>
        <w:t>年</w:t>
      </w:r>
      <w:r w:rsidR="00BE3F1F">
        <w:rPr>
          <w:rFonts w:ascii="宋体"/>
          <w:b/>
          <w:bCs/>
          <w:color w:val="000000"/>
          <w:sz w:val="24"/>
        </w:rPr>
        <w:t>8</w:t>
      </w:r>
      <w:r w:rsidR="005C0708" w:rsidRPr="005C0708">
        <w:rPr>
          <w:rFonts w:ascii="宋体" w:hint="eastAsia"/>
          <w:b/>
          <w:bCs/>
          <w:color w:val="000000"/>
          <w:sz w:val="24"/>
        </w:rPr>
        <w:t>月1日至20</w:t>
      </w:r>
      <w:r w:rsidR="004856E5">
        <w:rPr>
          <w:rFonts w:ascii="宋体"/>
          <w:b/>
          <w:bCs/>
          <w:color w:val="000000"/>
          <w:sz w:val="24"/>
        </w:rPr>
        <w:t>20</w:t>
      </w:r>
      <w:r w:rsidR="005C0708" w:rsidRPr="005C0708">
        <w:rPr>
          <w:rFonts w:ascii="宋体" w:hint="eastAsia"/>
          <w:b/>
          <w:bCs/>
          <w:color w:val="000000"/>
          <w:sz w:val="24"/>
        </w:rPr>
        <w:t>年</w:t>
      </w:r>
      <w:r w:rsidR="00BE3F1F">
        <w:rPr>
          <w:rFonts w:ascii="宋体"/>
          <w:b/>
          <w:bCs/>
          <w:color w:val="000000"/>
          <w:sz w:val="24"/>
        </w:rPr>
        <w:t>9</w:t>
      </w:r>
      <w:r w:rsidR="005C0708" w:rsidRPr="005C0708">
        <w:rPr>
          <w:rFonts w:ascii="宋体" w:hint="eastAsia"/>
          <w:b/>
          <w:bCs/>
          <w:color w:val="000000"/>
          <w:sz w:val="24"/>
        </w:rPr>
        <w:t>月</w:t>
      </w:r>
      <w:r w:rsidR="00B67EC6">
        <w:rPr>
          <w:rFonts w:ascii="宋体" w:hint="eastAsia"/>
          <w:b/>
          <w:bCs/>
          <w:color w:val="000000"/>
          <w:sz w:val="24"/>
        </w:rPr>
        <w:t>3</w:t>
      </w:r>
      <w:r w:rsidR="00B67EC6">
        <w:rPr>
          <w:rFonts w:ascii="宋体"/>
          <w:b/>
          <w:bCs/>
          <w:color w:val="000000"/>
          <w:sz w:val="24"/>
        </w:rPr>
        <w:t>1</w:t>
      </w:r>
      <w:r w:rsidR="00723EA2">
        <w:rPr>
          <w:rFonts w:ascii="宋体" w:hint="eastAsia"/>
          <w:b/>
          <w:bCs/>
          <w:color w:val="000000"/>
          <w:sz w:val="24"/>
        </w:rPr>
        <w:t>日内</w:t>
      </w:r>
      <w:r w:rsidR="00723EA2" w:rsidRPr="00723EA2">
        <w:rPr>
          <w:rFonts w:ascii="宋体" w:hint="eastAsia"/>
          <w:b/>
          <w:bCs/>
          <w:color w:val="000000"/>
          <w:sz w:val="24"/>
        </w:rPr>
        <w:t>已完成的</w:t>
      </w:r>
      <w:r w:rsidR="00BE3F1F">
        <w:rPr>
          <w:rFonts w:ascii="宋体" w:hint="eastAsia"/>
          <w:b/>
          <w:bCs/>
          <w:color w:val="000000"/>
          <w:sz w:val="24"/>
        </w:rPr>
        <w:t>劳务派遣</w:t>
      </w:r>
      <w:r w:rsidR="00723EA2" w:rsidRPr="00723EA2">
        <w:rPr>
          <w:rFonts w:ascii="宋体" w:hint="eastAsia"/>
          <w:b/>
          <w:bCs/>
          <w:color w:val="000000"/>
          <w:sz w:val="24"/>
        </w:rPr>
        <w:t>相关服务</w:t>
      </w:r>
      <w:r w:rsidR="004856E5">
        <w:rPr>
          <w:rFonts w:ascii="宋体" w:hint="eastAsia"/>
          <w:b/>
          <w:bCs/>
          <w:color w:val="000000"/>
          <w:sz w:val="24"/>
        </w:rPr>
        <w:t>类似</w:t>
      </w:r>
      <w:r w:rsidR="005C0708" w:rsidRPr="005C0708">
        <w:rPr>
          <w:rFonts w:ascii="宋体" w:hint="eastAsia"/>
          <w:b/>
          <w:bCs/>
          <w:color w:val="000000"/>
          <w:sz w:val="24"/>
        </w:rPr>
        <w:t>业绩</w:t>
      </w:r>
      <w:r>
        <w:rPr>
          <w:rFonts w:ascii="宋体" w:hint="eastAsia"/>
          <w:b/>
          <w:bCs/>
          <w:color w:val="000000"/>
          <w:sz w:val="24"/>
        </w:rPr>
        <w:t>。</w:t>
      </w:r>
    </w:p>
    <w:p w:rsidR="008F393D" w:rsidRDefault="008F393D">
      <w:pPr>
        <w:spacing w:line="400" w:lineRule="atLeast"/>
        <w:ind w:left="1"/>
        <w:rPr>
          <w:rFonts w:ascii="宋体"/>
          <w:b/>
          <w:bCs/>
          <w:color w:val="000000"/>
          <w:sz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3"/>
        <w:gridCol w:w="708"/>
        <w:gridCol w:w="2835"/>
        <w:gridCol w:w="1843"/>
        <w:gridCol w:w="1985"/>
      </w:tblGrid>
      <w:tr w:rsidR="004856E5" w:rsidTr="00ED4009">
        <w:trPr>
          <w:trHeight w:val="512"/>
        </w:trPr>
        <w:tc>
          <w:tcPr>
            <w:tcW w:w="9924" w:type="dxa"/>
            <w:gridSpan w:val="6"/>
          </w:tcPr>
          <w:p w:rsidR="004856E5" w:rsidRPr="00B67EC6" w:rsidRDefault="004856E5" w:rsidP="005C0708">
            <w:pPr>
              <w:spacing w:line="360" w:lineRule="auto"/>
              <w:jc w:val="center"/>
              <w:rPr>
                <w:rFonts w:ascii="宋体" w:hAnsi="宋体"/>
                <w:bCs/>
                <w:sz w:val="24"/>
              </w:rPr>
            </w:pPr>
            <w:r w:rsidRPr="004856E5">
              <w:rPr>
                <w:rFonts w:ascii="宋体" w:hAnsi="宋体" w:hint="eastAsia"/>
                <w:bCs/>
                <w:sz w:val="24"/>
              </w:rPr>
              <w:t>类似业绩</w:t>
            </w:r>
            <w:r w:rsidRPr="00B67EC6">
              <w:rPr>
                <w:rFonts w:ascii="宋体" w:hAnsi="宋体" w:hint="eastAsia"/>
                <w:bCs/>
                <w:sz w:val="24"/>
              </w:rPr>
              <w:t>表</w:t>
            </w:r>
          </w:p>
        </w:tc>
      </w:tr>
      <w:tr w:rsidR="008F393D" w:rsidTr="005C0708">
        <w:trPr>
          <w:trHeight w:val="534"/>
        </w:trPr>
        <w:tc>
          <w:tcPr>
            <w:tcW w:w="710" w:type="dxa"/>
          </w:tcPr>
          <w:p w:rsidR="008F393D" w:rsidRPr="00B67EC6" w:rsidRDefault="0014672F" w:rsidP="005C0708">
            <w:pPr>
              <w:spacing w:line="360" w:lineRule="auto"/>
              <w:jc w:val="center"/>
              <w:rPr>
                <w:rFonts w:ascii="宋体" w:hAnsi="宋体"/>
                <w:bCs/>
                <w:sz w:val="24"/>
              </w:rPr>
            </w:pPr>
            <w:r w:rsidRPr="00B67EC6">
              <w:rPr>
                <w:rFonts w:ascii="宋体" w:hAnsi="宋体" w:hint="eastAsia"/>
                <w:bCs/>
                <w:sz w:val="24"/>
              </w:rPr>
              <w:t>序号</w:t>
            </w:r>
          </w:p>
        </w:tc>
        <w:tc>
          <w:tcPr>
            <w:tcW w:w="1843" w:type="dxa"/>
          </w:tcPr>
          <w:p w:rsidR="008F393D" w:rsidRPr="00B67EC6" w:rsidRDefault="0014672F" w:rsidP="005C0708">
            <w:pPr>
              <w:spacing w:line="360" w:lineRule="auto"/>
              <w:jc w:val="center"/>
              <w:rPr>
                <w:rFonts w:ascii="宋体" w:hAnsi="宋体"/>
                <w:bCs/>
                <w:sz w:val="24"/>
              </w:rPr>
            </w:pPr>
            <w:r w:rsidRPr="00B67EC6">
              <w:rPr>
                <w:rFonts w:ascii="宋体" w:hAnsi="宋体" w:hint="eastAsia"/>
                <w:bCs/>
                <w:sz w:val="24"/>
              </w:rPr>
              <w:t>项目名称</w:t>
            </w:r>
          </w:p>
        </w:tc>
        <w:tc>
          <w:tcPr>
            <w:tcW w:w="708" w:type="dxa"/>
          </w:tcPr>
          <w:p w:rsidR="008F393D" w:rsidRPr="00B67EC6" w:rsidRDefault="0014672F" w:rsidP="005C0708">
            <w:pPr>
              <w:spacing w:line="360" w:lineRule="auto"/>
              <w:jc w:val="center"/>
              <w:rPr>
                <w:rFonts w:ascii="宋体" w:hAnsi="宋体"/>
                <w:bCs/>
                <w:sz w:val="24"/>
              </w:rPr>
            </w:pPr>
            <w:r w:rsidRPr="00B67EC6">
              <w:rPr>
                <w:rFonts w:ascii="宋体" w:hAnsi="宋体" w:hint="eastAsia"/>
                <w:bCs/>
                <w:sz w:val="24"/>
              </w:rPr>
              <w:t>业主</w:t>
            </w:r>
          </w:p>
        </w:tc>
        <w:tc>
          <w:tcPr>
            <w:tcW w:w="2835" w:type="dxa"/>
          </w:tcPr>
          <w:p w:rsidR="008F393D" w:rsidRPr="00B67EC6" w:rsidRDefault="005C0708" w:rsidP="005C0708">
            <w:pPr>
              <w:spacing w:line="360" w:lineRule="auto"/>
              <w:jc w:val="center"/>
              <w:rPr>
                <w:rFonts w:ascii="宋体" w:hAnsi="宋体"/>
                <w:bCs/>
                <w:sz w:val="24"/>
              </w:rPr>
            </w:pPr>
            <w:r w:rsidRPr="00B67EC6">
              <w:rPr>
                <w:rFonts w:ascii="宋体" w:hAnsi="宋体" w:hint="eastAsia"/>
                <w:bCs/>
                <w:sz w:val="24"/>
              </w:rPr>
              <w:t>服务内容</w:t>
            </w:r>
          </w:p>
        </w:tc>
        <w:tc>
          <w:tcPr>
            <w:tcW w:w="1843" w:type="dxa"/>
          </w:tcPr>
          <w:p w:rsidR="008F393D" w:rsidRPr="00B67EC6" w:rsidRDefault="005C0708" w:rsidP="005C0708">
            <w:pPr>
              <w:spacing w:line="360" w:lineRule="auto"/>
              <w:jc w:val="center"/>
              <w:rPr>
                <w:rFonts w:ascii="宋体" w:hAnsi="宋体"/>
                <w:bCs/>
                <w:sz w:val="24"/>
              </w:rPr>
            </w:pPr>
            <w:r w:rsidRPr="00B67EC6">
              <w:rPr>
                <w:rFonts w:ascii="宋体" w:hAnsi="宋体" w:hint="eastAsia"/>
                <w:bCs/>
                <w:sz w:val="24"/>
              </w:rPr>
              <w:t>服务效果</w:t>
            </w:r>
          </w:p>
        </w:tc>
        <w:tc>
          <w:tcPr>
            <w:tcW w:w="1985" w:type="dxa"/>
          </w:tcPr>
          <w:p w:rsidR="008F393D" w:rsidRPr="00B67EC6" w:rsidRDefault="0014672F" w:rsidP="005C0708">
            <w:pPr>
              <w:spacing w:line="360" w:lineRule="auto"/>
              <w:jc w:val="center"/>
              <w:rPr>
                <w:rFonts w:ascii="宋体" w:hAnsi="宋体"/>
                <w:bCs/>
                <w:sz w:val="24"/>
              </w:rPr>
            </w:pPr>
            <w:r w:rsidRPr="00B67EC6">
              <w:rPr>
                <w:rFonts w:ascii="宋体" w:hAnsi="宋体" w:hint="eastAsia"/>
                <w:bCs/>
                <w:sz w:val="24"/>
              </w:rPr>
              <w:t>签约时间</w:t>
            </w:r>
          </w:p>
        </w:tc>
      </w:tr>
      <w:tr w:rsidR="008F393D" w:rsidTr="005C0708">
        <w:trPr>
          <w:trHeight w:val="512"/>
        </w:trPr>
        <w:tc>
          <w:tcPr>
            <w:tcW w:w="710" w:type="dxa"/>
          </w:tcPr>
          <w:p w:rsidR="008F393D" w:rsidRPr="00B67EC6" w:rsidRDefault="0014672F">
            <w:pPr>
              <w:spacing w:line="360" w:lineRule="auto"/>
              <w:jc w:val="center"/>
              <w:rPr>
                <w:rFonts w:ascii="宋体" w:hAnsi="宋体"/>
                <w:bCs/>
                <w:sz w:val="24"/>
              </w:rPr>
            </w:pPr>
            <w:r w:rsidRPr="00B67EC6">
              <w:rPr>
                <w:rFonts w:ascii="宋体" w:hAnsi="宋体" w:hint="eastAsia"/>
                <w:bCs/>
                <w:sz w:val="24"/>
              </w:rPr>
              <w:t>1</w:t>
            </w:r>
          </w:p>
        </w:tc>
        <w:tc>
          <w:tcPr>
            <w:tcW w:w="1843" w:type="dxa"/>
          </w:tcPr>
          <w:p w:rsidR="008F393D" w:rsidRPr="00B67EC6" w:rsidRDefault="008F393D">
            <w:pPr>
              <w:spacing w:line="360" w:lineRule="auto"/>
              <w:rPr>
                <w:rFonts w:ascii="宋体" w:hAnsi="宋体"/>
                <w:bCs/>
                <w:sz w:val="24"/>
              </w:rPr>
            </w:pPr>
          </w:p>
        </w:tc>
        <w:tc>
          <w:tcPr>
            <w:tcW w:w="708" w:type="dxa"/>
          </w:tcPr>
          <w:p w:rsidR="008F393D" w:rsidRPr="00B67EC6" w:rsidRDefault="008F393D">
            <w:pPr>
              <w:spacing w:line="360" w:lineRule="auto"/>
              <w:rPr>
                <w:rFonts w:ascii="宋体" w:hAnsi="宋体"/>
                <w:bCs/>
                <w:sz w:val="24"/>
              </w:rPr>
            </w:pPr>
          </w:p>
        </w:tc>
        <w:tc>
          <w:tcPr>
            <w:tcW w:w="2835" w:type="dxa"/>
          </w:tcPr>
          <w:p w:rsidR="008F393D" w:rsidRPr="00B67EC6" w:rsidRDefault="008F393D">
            <w:pPr>
              <w:spacing w:line="360" w:lineRule="auto"/>
              <w:rPr>
                <w:rFonts w:ascii="宋体" w:hAnsi="宋体"/>
                <w:bCs/>
                <w:sz w:val="24"/>
              </w:rPr>
            </w:pPr>
          </w:p>
        </w:tc>
        <w:tc>
          <w:tcPr>
            <w:tcW w:w="1843" w:type="dxa"/>
          </w:tcPr>
          <w:p w:rsidR="008F393D" w:rsidRPr="00B67EC6" w:rsidRDefault="008F393D">
            <w:pPr>
              <w:spacing w:line="360" w:lineRule="auto"/>
              <w:rPr>
                <w:rFonts w:ascii="宋体" w:hAnsi="宋体"/>
                <w:bCs/>
                <w:sz w:val="24"/>
              </w:rPr>
            </w:pPr>
          </w:p>
        </w:tc>
        <w:tc>
          <w:tcPr>
            <w:tcW w:w="1985" w:type="dxa"/>
          </w:tcPr>
          <w:p w:rsidR="008F393D" w:rsidRPr="00B67EC6" w:rsidRDefault="008F393D">
            <w:pPr>
              <w:spacing w:line="360" w:lineRule="auto"/>
              <w:rPr>
                <w:rFonts w:ascii="宋体" w:hAnsi="宋体"/>
                <w:bCs/>
                <w:sz w:val="24"/>
              </w:rPr>
            </w:pPr>
          </w:p>
        </w:tc>
      </w:tr>
      <w:tr w:rsidR="008F393D" w:rsidTr="005C0708">
        <w:trPr>
          <w:trHeight w:val="512"/>
        </w:trPr>
        <w:tc>
          <w:tcPr>
            <w:tcW w:w="710" w:type="dxa"/>
          </w:tcPr>
          <w:p w:rsidR="008F393D" w:rsidRPr="00B67EC6" w:rsidRDefault="0014672F">
            <w:pPr>
              <w:spacing w:line="360" w:lineRule="auto"/>
              <w:jc w:val="center"/>
              <w:rPr>
                <w:rFonts w:ascii="宋体" w:hAnsi="宋体"/>
                <w:bCs/>
                <w:sz w:val="24"/>
              </w:rPr>
            </w:pPr>
            <w:r w:rsidRPr="00B67EC6">
              <w:rPr>
                <w:rFonts w:ascii="宋体" w:hAnsi="宋体" w:hint="eastAsia"/>
                <w:bCs/>
                <w:sz w:val="24"/>
              </w:rPr>
              <w:t>2</w:t>
            </w:r>
          </w:p>
        </w:tc>
        <w:tc>
          <w:tcPr>
            <w:tcW w:w="1843" w:type="dxa"/>
          </w:tcPr>
          <w:p w:rsidR="008F393D" w:rsidRPr="00B67EC6" w:rsidRDefault="008F393D">
            <w:pPr>
              <w:spacing w:line="360" w:lineRule="auto"/>
              <w:rPr>
                <w:rFonts w:ascii="宋体" w:hAnsi="宋体"/>
                <w:bCs/>
                <w:sz w:val="24"/>
              </w:rPr>
            </w:pPr>
          </w:p>
        </w:tc>
        <w:tc>
          <w:tcPr>
            <w:tcW w:w="708" w:type="dxa"/>
          </w:tcPr>
          <w:p w:rsidR="008F393D" w:rsidRPr="00B67EC6" w:rsidRDefault="008F393D">
            <w:pPr>
              <w:spacing w:line="360" w:lineRule="auto"/>
              <w:rPr>
                <w:rFonts w:ascii="宋体" w:hAnsi="宋体"/>
                <w:bCs/>
                <w:sz w:val="24"/>
              </w:rPr>
            </w:pPr>
          </w:p>
        </w:tc>
        <w:tc>
          <w:tcPr>
            <w:tcW w:w="2835" w:type="dxa"/>
          </w:tcPr>
          <w:p w:rsidR="008F393D" w:rsidRPr="00B67EC6" w:rsidRDefault="008F393D">
            <w:pPr>
              <w:spacing w:line="360" w:lineRule="auto"/>
              <w:rPr>
                <w:rFonts w:ascii="宋体" w:hAnsi="宋体"/>
                <w:bCs/>
                <w:sz w:val="24"/>
              </w:rPr>
            </w:pPr>
          </w:p>
        </w:tc>
        <w:tc>
          <w:tcPr>
            <w:tcW w:w="1843" w:type="dxa"/>
          </w:tcPr>
          <w:p w:rsidR="008F393D" w:rsidRPr="00B67EC6" w:rsidRDefault="008F393D">
            <w:pPr>
              <w:spacing w:line="360" w:lineRule="auto"/>
              <w:rPr>
                <w:rFonts w:ascii="宋体" w:hAnsi="宋体"/>
                <w:bCs/>
                <w:sz w:val="24"/>
              </w:rPr>
            </w:pPr>
          </w:p>
        </w:tc>
        <w:tc>
          <w:tcPr>
            <w:tcW w:w="1985" w:type="dxa"/>
          </w:tcPr>
          <w:p w:rsidR="008F393D" w:rsidRPr="00B67EC6" w:rsidRDefault="008F393D">
            <w:pPr>
              <w:spacing w:line="360" w:lineRule="auto"/>
              <w:rPr>
                <w:rFonts w:ascii="宋体" w:hAnsi="宋体"/>
                <w:bCs/>
                <w:sz w:val="24"/>
              </w:rPr>
            </w:pPr>
          </w:p>
        </w:tc>
      </w:tr>
      <w:tr w:rsidR="008F393D" w:rsidTr="005C0708">
        <w:trPr>
          <w:trHeight w:val="512"/>
        </w:trPr>
        <w:tc>
          <w:tcPr>
            <w:tcW w:w="710" w:type="dxa"/>
          </w:tcPr>
          <w:p w:rsidR="008F393D" w:rsidRDefault="008F393D">
            <w:pPr>
              <w:spacing w:line="360" w:lineRule="auto"/>
              <w:jc w:val="center"/>
              <w:rPr>
                <w:rFonts w:ascii="宋体" w:hAnsi="宋体"/>
                <w:kern w:val="10"/>
                <w:sz w:val="24"/>
              </w:rPr>
            </w:pPr>
          </w:p>
        </w:tc>
        <w:tc>
          <w:tcPr>
            <w:tcW w:w="1843" w:type="dxa"/>
          </w:tcPr>
          <w:p w:rsidR="008F393D" w:rsidRDefault="008F393D">
            <w:pPr>
              <w:spacing w:line="360" w:lineRule="auto"/>
              <w:rPr>
                <w:rFonts w:ascii="宋体" w:hAnsi="宋体"/>
                <w:kern w:val="10"/>
                <w:sz w:val="24"/>
              </w:rPr>
            </w:pPr>
          </w:p>
        </w:tc>
        <w:tc>
          <w:tcPr>
            <w:tcW w:w="708" w:type="dxa"/>
          </w:tcPr>
          <w:p w:rsidR="008F393D" w:rsidRDefault="008F393D">
            <w:pPr>
              <w:spacing w:line="360" w:lineRule="auto"/>
              <w:rPr>
                <w:rFonts w:ascii="宋体" w:hAnsi="宋体"/>
                <w:kern w:val="10"/>
                <w:sz w:val="24"/>
              </w:rPr>
            </w:pPr>
          </w:p>
        </w:tc>
        <w:tc>
          <w:tcPr>
            <w:tcW w:w="2835" w:type="dxa"/>
          </w:tcPr>
          <w:p w:rsidR="008F393D" w:rsidRDefault="008F393D">
            <w:pPr>
              <w:spacing w:line="360" w:lineRule="auto"/>
              <w:rPr>
                <w:rFonts w:ascii="宋体" w:hAnsi="宋体"/>
                <w:kern w:val="10"/>
                <w:sz w:val="24"/>
              </w:rPr>
            </w:pPr>
          </w:p>
        </w:tc>
        <w:tc>
          <w:tcPr>
            <w:tcW w:w="1843" w:type="dxa"/>
          </w:tcPr>
          <w:p w:rsidR="008F393D" w:rsidRDefault="008F393D">
            <w:pPr>
              <w:spacing w:line="360" w:lineRule="auto"/>
              <w:rPr>
                <w:rFonts w:ascii="宋体" w:hAnsi="宋体"/>
                <w:kern w:val="10"/>
                <w:szCs w:val="21"/>
              </w:rPr>
            </w:pPr>
          </w:p>
        </w:tc>
        <w:tc>
          <w:tcPr>
            <w:tcW w:w="1985" w:type="dxa"/>
          </w:tcPr>
          <w:p w:rsidR="008F393D" w:rsidRDefault="008F393D">
            <w:pPr>
              <w:spacing w:line="360" w:lineRule="auto"/>
              <w:rPr>
                <w:rFonts w:ascii="宋体" w:hAnsi="宋体"/>
                <w:kern w:val="10"/>
                <w:szCs w:val="21"/>
                <w:highlight w:val="yellow"/>
              </w:rPr>
            </w:pPr>
          </w:p>
        </w:tc>
      </w:tr>
    </w:tbl>
    <w:p w:rsidR="008F393D" w:rsidRDefault="008F393D">
      <w:pPr>
        <w:spacing w:line="400" w:lineRule="atLeast"/>
        <w:rPr>
          <w:rFonts w:ascii="宋体"/>
          <w:b/>
          <w:bCs/>
          <w:color w:val="000000"/>
          <w:sz w:val="24"/>
        </w:rPr>
      </w:pPr>
    </w:p>
    <w:p w:rsidR="008F393D" w:rsidRPr="006D549A" w:rsidRDefault="0014672F">
      <w:pPr>
        <w:spacing w:line="400" w:lineRule="atLeast"/>
        <w:rPr>
          <w:rFonts w:ascii="宋体" w:hAnsi="宋体"/>
          <w:bCs/>
          <w:sz w:val="24"/>
        </w:rPr>
      </w:pPr>
      <w:r>
        <w:rPr>
          <w:rFonts w:hint="eastAsia"/>
          <w:b/>
          <w:sz w:val="24"/>
        </w:rPr>
        <w:t>说明</w:t>
      </w:r>
      <w:r>
        <w:rPr>
          <w:rFonts w:hint="eastAsia"/>
          <w:b/>
          <w:sz w:val="24"/>
        </w:rPr>
        <w:t xml:space="preserve">: </w:t>
      </w:r>
      <w:r>
        <w:rPr>
          <w:rFonts w:ascii="宋体" w:hAnsi="宋体" w:hint="eastAsia"/>
          <w:bCs/>
          <w:sz w:val="24"/>
        </w:rPr>
        <w:t>包括但不限于招标文件要求提供的业绩及相关证明文件</w:t>
      </w:r>
      <w:r>
        <w:rPr>
          <w:rFonts w:hint="eastAsia"/>
          <w:sz w:val="24"/>
        </w:rPr>
        <w:t>。</w:t>
      </w:r>
      <w:r w:rsidR="006D549A">
        <w:rPr>
          <w:rFonts w:hint="eastAsia"/>
          <w:sz w:val="24"/>
        </w:rPr>
        <w:t>（</w:t>
      </w:r>
      <w:r w:rsidRPr="006D549A">
        <w:rPr>
          <w:rFonts w:ascii="宋体" w:hAnsi="宋体" w:hint="eastAsia"/>
          <w:bCs/>
          <w:sz w:val="24"/>
        </w:rPr>
        <w:t>提供</w:t>
      </w:r>
      <w:r w:rsidR="008A5B0D" w:rsidRPr="008A5B0D">
        <w:rPr>
          <w:rFonts w:ascii="宋体" w:hAnsi="宋体" w:hint="eastAsia"/>
          <w:bCs/>
          <w:sz w:val="24"/>
        </w:rPr>
        <w:t>合同扫描页</w:t>
      </w:r>
      <w:r w:rsidRPr="006D549A">
        <w:rPr>
          <w:rFonts w:ascii="宋体" w:hAnsi="宋体" w:hint="eastAsia"/>
          <w:bCs/>
          <w:sz w:val="24"/>
        </w:rPr>
        <w:t>，加盖投标人公章的方有效</w:t>
      </w:r>
      <w:r w:rsidR="006D549A">
        <w:rPr>
          <w:rFonts w:ascii="宋体" w:hAnsi="宋体" w:hint="eastAsia"/>
          <w:bCs/>
          <w:sz w:val="24"/>
        </w:rPr>
        <w:t>）</w:t>
      </w:r>
    </w:p>
    <w:p w:rsidR="008F393D" w:rsidRDefault="008F393D">
      <w:pPr>
        <w:tabs>
          <w:tab w:val="left" w:pos="2520"/>
        </w:tabs>
        <w:spacing w:line="400" w:lineRule="atLeast"/>
        <w:rPr>
          <w:sz w:val="24"/>
        </w:rPr>
      </w:pPr>
    </w:p>
    <w:p w:rsidR="008F393D" w:rsidRDefault="0014672F">
      <w:pPr>
        <w:tabs>
          <w:tab w:val="left" w:pos="2520"/>
        </w:tabs>
        <w:spacing w:line="400" w:lineRule="atLeast"/>
        <w:rPr>
          <w:b/>
          <w:sz w:val="24"/>
        </w:rPr>
      </w:pPr>
      <w:r w:rsidRPr="006D549A">
        <w:rPr>
          <w:rFonts w:hint="eastAsia"/>
          <w:b/>
          <w:sz w:val="24"/>
        </w:rPr>
        <w:t>（</w:t>
      </w:r>
      <w:r w:rsidRPr="006D549A">
        <w:rPr>
          <w:rFonts w:hint="eastAsia"/>
          <w:b/>
          <w:sz w:val="24"/>
        </w:rPr>
        <w:t>5</w:t>
      </w:r>
      <w:r w:rsidRPr="006D549A">
        <w:rPr>
          <w:rFonts w:hint="eastAsia"/>
          <w:b/>
          <w:sz w:val="24"/>
        </w:rPr>
        <w:t>）节能、环保证明材料</w:t>
      </w:r>
      <w:r w:rsidRPr="006D549A">
        <w:rPr>
          <w:sz w:val="24"/>
        </w:rPr>
        <w:t>(</w:t>
      </w:r>
      <w:r w:rsidRPr="006D549A">
        <w:rPr>
          <w:rFonts w:hint="eastAsia"/>
          <w:sz w:val="24"/>
        </w:rPr>
        <w:t>如有需提供复印件</w:t>
      </w:r>
      <w:r w:rsidR="00637536">
        <w:rPr>
          <w:rFonts w:hint="eastAsia"/>
          <w:sz w:val="24"/>
        </w:rPr>
        <w:t>并</w:t>
      </w:r>
      <w:r w:rsidRPr="006D549A">
        <w:rPr>
          <w:rFonts w:hint="eastAsia"/>
          <w:sz w:val="24"/>
        </w:rPr>
        <w:t>加盖公章</w:t>
      </w:r>
      <w:r w:rsidRPr="006D549A">
        <w:rPr>
          <w:sz w:val="24"/>
        </w:rPr>
        <w:t>)</w:t>
      </w:r>
      <w:r w:rsidR="005C0708" w:rsidRPr="005C0708">
        <w:rPr>
          <w:rFonts w:hint="eastAsia"/>
          <w:b/>
          <w:sz w:val="24"/>
        </w:rPr>
        <w:t>（</w:t>
      </w:r>
      <w:r w:rsidR="004856E5">
        <w:rPr>
          <w:rFonts w:hint="eastAsia"/>
          <w:b/>
          <w:sz w:val="24"/>
        </w:rPr>
        <w:t>本项目</w:t>
      </w:r>
      <w:r w:rsidR="005C0708" w:rsidRPr="005C0708">
        <w:rPr>
          <w:rFonts w:hint="eastAsia"/>
          <w:b/>
          <w:sz w:val="24"/>
        </w:rPr>
        <w:t>不适用）</w:t>
      </w:r>
    </w:p>
    <w:p w:rsidR="008F393D" w:rsidRDefault="0014672F">
      <w:pPr>
        <w:spacing w:before="240" w:line="400" w:lineRule="atLeast"/>
        <w:rPr>
          <w:sz w:val="24"/>
        </w:rPr>
      </w:pPr>
      <w:r>
        <w:rPr>
          <w:rFonts w:hint="eastAsia"/>
          <w:b/>
          <w:sz w:val="24"/>
        </w:rPr>
        <w:t>（</w:t>
      </w:r>
      <w:r>
        <w:rPr>
          <w:rFonts w:hint="eastAsia"/>
          <w:b/>
          <w:sz w:val="24"/>
        </w:rPr>
        <w:t>6</w:t>
      </w:r>
      <w:r>
        <w:rPr>
          <w:rFonts w:hint="eastAsia"/>
          <w:b/>
          <w:sz w:val="24"/>
        </w:rPr>
        <w:t>）财务报告</w:t>
      </w:r>
    </w:p>
    <w:p w:rsidR="008F393D" w:rsidRDefault="0014672F">
      <w:pPr>
        <w:spacing w:before="120" w:line="400" w:lineRule="atLeast"/>
        <w:ind w:left="732" w:hangingChars="304" w:hanging="732"/>
        <w:jc w:val="left"/>
        <w:rPr>
          <w:sz w:val="24"/>
        </w:rPr>
      </w:pPr>
      <w:r>
        <w:rPr>
          <w:rFonts w:hint="eastAsia"/>
          <w:b/>
          <w:sz w:val="24"/>
        </w:rPr>
        <w:t>说明</w:t>
      </w:r>
      <w:r w:rsidR="004856E5">
        <w:rPr>
          <w:rFonts w:hint="eastAsia"/>
          <w:b/>
          <w:sz w:val="24"/>
        </w:rPr>
        <w:t>：</w:t>
      </w:r>
      <w:r w:rsidR="005406DC">
        <w:rPr>
          <w:rFonts w:ascii="宋体" w:hint="eastAsia"/>
          <w:color w:val="000000"/>
          <w:sz w:val="24"/>
        </w:rPr>
        <w:t>须提供上年度（</w:t>
      </w:r>
      <w:r w:rsidR="00764FAA">
        <w:rPr>
          <w:rFonts w:ascii="宋体" w:hint="eastAsia"/>
          <w:color w:val="000000"/>
          <w:sz w:val="24"/>
        </w:rPr>
        <w:t>201</w:t>
      </w:r>
      <w:r w:rsidR="00764FAA">
        <w:rPr>
          <w:rFonts w:ascii="宋体"/>
          <w:color w:val="000000"/>
          <w:sz w:val="24"/>
        </w:rPr>
        <w:t>9</w:t>
      </w:r>
      <w:r w:rsidR="005406DC">
        <w:rPr>
          <w:rFonts w:ascii="宋体" w:hint="eastAsia"/>
          <w:color w:val="000000"/>
          <w:sz w:val="24"/>
        </w:rPr>
        <w:t>年）审计报告或近三个月内开具的资信证明（如提供复印件要求加盖投标人公章，资信证明中如明确注明复印无效的则必须提供资信证明原件）</w:t>
      </w:r>
      <w:r>
        <w:rPr>
          <w:rFonts w:hint="eastAsia"/>
          <w:sz w:val="24"/>
        </w:rPr>
        <w:t>。</w:t>
      </w:r>
    </w:p>
    <w:p w:rsidR="008F393D" w:rsidRDefault="0014672F">
      <w:pPr>
        <w:spacing w:before="240" w:line="400" w:lineRule="atLeast"/>
        <w:rPr>
          <w:b/>
          <w:sz w:val="24"/>
        </w:rPr>
      </w:pPr>
      <w:r>
        <w:rPr>
          <w:rFonts w:hint="eastAsia"/>
          <w:b/>
          <w:sz w:val="24"/>
        </w:rPr>
        <w:t>（</w:t>
      </w:r>
      <w:r>
        <w:rPr>
          <w:rFonts w:hint="eastAsia"/>
          <w:b/>
          <w:sz w:val="24"/>
        </w:rPr>
        <w:t>7</w:t>
      </w:r>
      <w:r>
        <w:rPr>
          <w:rFonts w:hint="eastAsia"/>
          <w:b/>
          <w:sz w:val="24"/>
        </w:rPr>
        <w:t>）投标人提供</w:t>
      </w:r>
      <w:r w:rsidR="00136050">
        <w:rPr>
          <w:rFonts w:hint="eastAsia"/>
          <w:b/>
          <w:sz w:val="24"/>
        </w:rPr>
        <w:t>检察院出具的投标人、法定代表人及项目负责人近三年无行贿行为证明原件或中国裁判文书网查询的投标人、法定代表人及项目负责人近三年内无行贿行为证明截图</w:t>
      </w:r>
      <w:r w:rsidR="00971C77" w:rsidRPr="00971C77">
        <w:rPr>
          <w:rFonts w:hint="eastAsia"/>
          <w:b/>
          <w:sz w:val="24"/>
        </w:rPr>
        <w:t>（复印件盖公章）</w:t>
      </w:r>
      <w:r>
        <w:rPr>
          <w:rFonts w:hint="eastAsia"/>
          <w:b/>
          <w:sz w:val="24"/>
        </w:rPr>
        <w:t>。</w:t>
      </w:r>
    </w:p>
    <w:p w:rsidR="008F393D" w:rsidRDefault="0014672F">
      <w:pPr>
        <w:spacing w:before="240" w:line="400" w:lineRule="atLeast"/>
        <w:rPr>
          <w:rFonts w:ascii="宋体"/>
          <w:color w:val="000000"/>
          <w:sz w:val="24"/>
        </w:rPr>
      </w:pPr>
      <w:r>
        <w:rPr>
          <w:rFonts w:hint="eastAsia"/>
          <w:b/>
          <w:sz w:val="24"/>
        </w:rPr>
        <w:t>（</w:t>
      </w:r>
      <w:r>
        <w:rPr>
          <w:rFonts w:hint="eastAsia"/>
          <w:b/>
          <w:sz w:val="24"/>
        </w:rPr>
        <w:t>8</w:t>
      </w:r>
      <w:r>
        <w:rPr>
          <w:rFonts w:hint="eastAsia"/>
          <w:b/>
          <w:sz w:val="24"/>
        </w:rPr>
        <w:t>）</w:t>
      </w:r>
      <w:r>
        <w:rPr>
          <w:rFonts w:ascii="宋体" w:hint="eastAsia"/>
          <w:b/>
          <w:bCs/>
          <w:color w:val="000000"/>
          <w:sz w:val="24"/>
        </w:rPr>
        <w:t>参加政府采购活动前3年内在经营活动中没有重大违法记录的书面声明</w:t>
      </w:r>
      <w:r>
        <w:rPr>
          <w:rFonts w:ascii="宋体" w:hint="eastAsia"/>
          <w:color w:val="000000"/>
          <w:sz w:val="24"/>
        </w:rPr>
        <w:t>（格式自拟，加盖投标人公章）</w:t>
      </w:r>
    </w:p>
    <w:p w:rsidR="008F393D" w:rsidRDefault="0014672F">
      <w:pPr>
        <w:spacing w:before="240" w:line="400" w:lineRule="atLeast"/>
        <w:rPr>
          <w:b/>
          <w:sz w:val="24"/>
        </w:rPr>
      </w:pPr>
      <w:r>
        <w:rPr>
          <w:rFonts w:hint="eastAsia"/>
          <w:b/>
          <w:sz w:val="24"/>
        </w:rPr>
        <w:t>（</w:t>
      </w:r>
      <w:r>
        <w:rPr>
          <w:rFonts w:hint="eastAsia"/>
          <w:b/>
          <w:sz w:val="24"/>
        </w:rPr>
        <w:t>9</w:t>
      </w:r>
      <w:r>
        <w:rPr>
          <w:rFonts w:hint="eastAsia"/>
          <w:b/>
          <w:sz w:val="24"/>
        </w:rPr>
        <w:t>）投标人认为其它需要说明的事宜。</w:t>
      </w:r>
    </w:p>
    <w:p w:rsidR="008F393D" w:rsidRDefault="0014672F">
      <w:pPr>
        <w:spacing w:before="240" w:line="400" w:lineRule="atLeast"/>
        <w:rPr>
          <w:b/>
          <w:sz w:val="24"/>
        </w:rPr>
      </w:pPr>
      <w:r>
        <w:rPr>
          <w:rFonts w:hint="eastAsia"/>
          <w:b/>
          <w:sz w:val="24"/>
        </w:rPr>
        <w:t>说明</w:t>
      </w:r>
      <w:r w:rsidR="004856E5">
        <w:rPr>
          <w:rFonts w:hint="eastAsia"/>
          <w:b/>
          <w:sz w:val="24"/>
        </w:rPr>
        <w:t>：</w:t>
      </w:r>
      <w:r>
        <w:rPr>
          <w:rFonts w:hint="eastAsia"/>
          <w:sz w:val="24"/>
        </w:rPr>
        <w:t>根据投标须知要求提供。</w:t>
      </w:r>
    </w:p>
    <w:p w:rsidR="008F393D" w:rsidRDefault="0014672F">
      <w:pPr>
        <w:spacing w:before="240" w:line="400" w:lineRule="atLeast"/>
        <w:jc w:val="center"/>
        <w:rPr>
          <w:rFonts w:ascii="宋体"/>
          <w:b/>
          <w:bCs/>
          <w:sz w:val="30"/>
        </w:rPr>
      </w:pPr>
      <w:r>
        <w:rPr>
          <w:sz w:val="24"/>
        </w:rPr>
        <w:br w:type="page"/>
      </w:r>
      <w:r>
        <w:rPr>
          <w:rFonts w:hint="eastAsia"/>
          <w:b/>
          <w:sz w:val="28"/>
        </w:rPr>
        <w:lastRenderedPageBreak/>
        <w:t>（</w:t>
      </w:r>
      <w:r>
        <w:rPr>
          <w:rFonts w:hint="eastAsia"/>
          <w:b/>
          <w:sz w:val="28"/>
        </w:rPr>
        <w:t>10</w:t>
      </w:r>
      <w:r>
        <w:rPr>
          <w:rFonts w:hint="eastAsia"/>
          <w:b/>
          <w:sz w:val="28"/>
        </w:rPr>
        <w:t>）</w:t>
      </w:r>
      <w:r>
        <w:rPr>
          <w:rFonts w:ascii="宋体" w:hint="eastAsia"/>
          <w:b/>
          <w:bCs/>
          <w:sz w:val="30"/>
        </w:rPr>
        <w:t>中标服务费承诺书</w:t>
      </w:r>
      <w:r w:rsidR="004856E5">
        <w:rPr>
          <w:rFonts w:ascii="宋体" w:hint="eastAsia"/>
          <w:b/>
          <w:bCs/>
          <w:sz w:val="30"/>
        </w:rPr>
        <w:t>（本项目不适用）</w:t>
      </w:r>
    </w:p>
    <w:p w:rsidR="008F393D" w:rsidRDefault="008F393D">
      <w:pPr>
        <w:spacing w:line="480" w:lineRule="exact"/>
        <w:jc w:val="center"/>
        <w:rPr>
          <w:rFonts w:ascii="宋体"/>
          <w:sz w:val="24"/>
        </w:rPr>
      </w:pPr>
    </w:p>
    <w:p w:rsidR="008F393D" w:rsidRDefault="0014672F">
      <w:pPr>
        <w:spacing w:line="480" w:lineRule="exact"/>
        <w:rPr>
          <w:rFonts w:ascii="宋体"/>
          <w:sz w:val="24"/>
        </w:rPr>
      </w:pPr>
      <w:r>
        <w:rPr>
          <w:rFonts w:ascii="宋体" w:hint="eastAsia"/>
          <w:sz w:val="24"/>
        </w:rPr>
        <w:t>致：</w:t>
      </w:r>
      <w:r w:rsidR="00CB5C62">
        <w:rPr>
          <w:rFonts w:ascii="宋体" w:hint="eastAsia"/>
          <w:sz w:val="24"/>
        </w:rPr>
        <w:t>北京谊创恒基工程管理咨询有限公司</w:t>
      </w:r>
    </w:p>
    <w:p w:rsidR="008F393D" w:rsidRDefault="0014672F" w:rsidP="00337FAC">
      <w:pPr>
        <w:spacing w:beforeLines="50" w:before="120" w:line="480" w:lineRule="exact"/>
        <w:rPr>
          <w:rFonts w:ascii="宋体"/>
          <w:sz w:val="24"/>
        </w:rPr>
      </w:pPr>
      <w:r>
        <w:rPr>
          <w:rFonts w:ascii="宋体" w:hint="eastAsia"/>
          <w:sz w:val="24"/>
        </w:rPr>
        <w:t>我们在贵公司组织的</w:t>
      </w:r>
      <w:r>
        <w:rPr>
          <w:rFonts w:ascii="宋体"/>
          <w:sz w:val="24"/>
        </w:rPr>
        <w:t>____________________________</w:t>
      </w:r>
      <w:r>
        <w:rPr>
          <w:rFonts w:ascii="宋体" w:hint="eastAsia"/>
          <w:sz w:val="24"/>
        </w:rPr>
        <w:t>项目招标中获中标（项目编号：</w:t>
      </w:r>
      <w:r>
        <w:rPr>
          <w:rFonts w:ascii="宋体"/>
          <w:sz w:val="24"/>
        </w:rPr>
        <w:t>______________</w:t>
      </w:r>
      <w:r>
        <w:rPr>
          <w:rFonts w:ascii="宋体" w:hint="eastAsia"/>
          <w:sz w:val="24"/>
        </w:rPr>
        <w:t>）。我们保证在收到中标通知后7个工作日内，以支票、汇票、电汇或现金的形式，按招标文件的规定向贵公司交纳中标服务费。</w:t>
      </w:r>
    </w:p>
    <w:p w:rsidR="008F393D" w:rsidRDefault="008F393D">
      <w:pPr>
        <w:spacing w:line="480" w:lineRule="exact"/>
        <w:rPr>
          <w:rFonts w:ascii="宋体"/>
          <w:sz w:val="24"/>
        </w:rPr>
      </w:pPr>
    </w:p>
    <w:p w:rsidR="008F393D" w:rsidRDefault="008F393D">
      <w:pPr>
        <w:spacing w:line="360" w:lineRule="atLeast"/>
        <w:rPr>
          <w:rFonts w:ascii="宋体"/>
          <w:sz w:val="24"/>
        </w:rPr>
      </w:pPr>
    </w:p>
    <w:p w:rsidR="008F393D" w:rsidRDefault="0014672F">
      <w:pPr>
        <w:spacing w:line="360" w:lineRule="atLeast"/>
        <w:rPr>
          <w:rFonts w:ascii="宋体"/>
          <w:sz w:val="24"/>
        </w:rPr>
      </w:pPr>
      <w:r>
        <w:rPr>
          <w:rFonts w:ascii="宋体" w:hint="eastAsia"/>
          <w:sz w:val="24"/>
        </w:rPr>
        <w:t>特此承诺！</w:t>
      </w:r>
    </w:p>
    <w:p w:rsidR="008F393D" w:rsidRDefault="008F393D">
      <w:pPr>
        <w:spacing w:line="360" w:lineRule="atLeast"/>
        <w:rPr>
          <w:rFonts w:ascii="宋体"/>
          <w:sz w:val="24"/>
        </w:rPr>
      </w:pPr>
    </w:p>
    <w:p w:rsidR="008F393D" w:rsidRDefault="008F393D">
      <w:pPr>
        <w:spacing w:line="360" w:lineRule="atLeast"/>
        <w:rPr>
          <w:rFonts w:ascii="宋体"/>
          <w:sz w:val="24"/>
        </w:rPr>
      </w:pPr>
    </w:p>
    <w:p w:rsidR="008F393D" w:rsidRDefault="0014672F">
      <w:pPr>
        <w:spacing w:line="360" w:lineRule="atLeast"/>
        <w:rPr>
          <w:rFonts w:ascii="宋体"/>
          <w:sz w:val="24"/>
        </w:rPr>
      </w:pPr>
      <w:r>
        <w:rPr>
          <w:rFonts w:ascii="宋体" w:hint="eastAsia"/>
          <w:sz w:val="24"/>
        </w:rPr>
        <w:t>承诺方法定名称和地址、邮编：</w:t>
      </w:r>
      <w:r>
        <w:rPr>
          <w:rFonts w:ascii="宋体"/>
          <w:sz w:val="24"/>
        </w:rPr>
        <w:t>________________________________</w:t>
      </w:r>
    </w:p>
    <w:p w:rsidR="008F393D" w:rsidRDefault="0014672F">
      <w:pPr>
        <w:spacing w:line="360" w:lineRule="atLeast"/>
        <w:rPr>
          <w:rFonts w:ascii="宋体"/>
          <w:sz w:val="24"/>
        </w:rPr>
      </w:pPr>
      <w:r>
        <w:rPr>
          <w:rFonts w:ascii="宋体" w:hint="eastAsia"/>
          <w:sz w:val="24"/>
        </w:rPr>
        <w:t>电话：</w:t>
      </w:r>
      <w:r>
        <w:rPr>
          <w:rFonts w:ascii="宋体"/>
          <w:sz w:val="24"/>
        </w:rPr>
        <w:t xml:space="preserve">__________________________ </w:t>
      </w:r>
      <w:r>
        <w:rPr>
          <w:rFonts w:ascii="宋体" w:hint="eastAsia"/>
          <w:sz w:val="24"/>
        </w:rPr>
        <w:t xml:space="preserve">　传真：</w:t>
      </w:r>
      <w:r>
        <w:rPr>
          <w:rFonts w:ascii="宋体"/>
          <w:sz w:val="24"/>
        </w:rPr>
        <w:t xml:space="preserve">____________________ </w:t>
      </w:r>
      <w:r>
        <w:rPr>
          <w:rFonts w:ascii="宋体" w:hint="eastAsia"/>
          <w:sz w:val="24"/>
        </w:rPr>
        <w:t xml:space="preserve">　</w:t>
      </w:r>
    </w:p>
    <w:p w:rsidR="008F393D" w:rsidRDefault="0014672F">
      <w:pPr>
        <w:spacing w:line="360" w:lineRule="atLeast"/>
        <w:rPr>
          <w:rFonts w:ascii="宋体"/>
          <w:sz w:val="24"/>
        </w:rPr>
      </w:pPr>
      <w:r>
        <w:rPr>
          <w:rFonts w:ascii="宋体" w:hint="eastAsia"/>
          <w:sz w:val="24"/>
        </w:rPr>
        <w:t>承诺方授权代表签字：</w:t>
      </w:r>
      <w:r>
        <w:rPr>
          <w:rFonts w:ascii="宋体"/>
          <w:sz w:val="24"/>
        </w:rPr>
        <w:t>_____________________</w:t>
      </w:r>
    </w:p>
    <w:p w:rsidR="008F393D" w:rsidRDefault="0014672F">
      <w:pPr>
        <w:spacing w:line="360" w:lineRule="atLeast"/>
        <w:rPr>
          <w:rFonts w:ascii="宋体"/>
          <w:sz w:val="24"/>
        </w:rPr>
      </w:pPr>
      <w:r>
        <w:rPr>
          <w:rFonts w:ascii="宋体" w:hint="eastAsia"/>
          <w:sz w:val="24"/>
        </w:rPr>
        <w:t>承诺日期：</w:t>
      </w:r>
      <w:r>
        <w:rPr>
          <w:rFonts w:ascii="宋体"/>
          <w:sz w:val="24"/>
        </w:rPr>
        <w:t>________________________________</w:t>
      </w:r>
    </w:p>
    <w:p w:rsidR="008F393D" w:rsidRDefault="0014672F">
      <w:pPr>
        <w:spacing w:line="360" w:lineRule="atLeast"/>
        <w:rPr>
          <w:rFonts w:ascii="宋体"/>
          <w:sz w:val="24"/>
        </w:rPr>
      </w:pPr>
      <w:r>
        <w:rPr>
          <w:rFonts w:ascii="宋体" w:hint="eastAsia"/>
          <w:sz w:val="24"/>
        </w:rPr>
        <w:t>承诺方盖章：</w:t>
      </w:r>
      <w:r>
        <w:rPr>
          <w:rFonts w:ascii="宋体"/>
          <w:sz w:val="24"/>
        </w:rPr>
        <w:t>______________________________</w:t>
      </w:r>
    </w:p>
    <w:p w:rsidR="008F393D" w:rsidRDefault="008F393D">
      <w:pPr>
        <w:spacing w:line="360" w:lineRule="atLeast"/>
        <w:rPr>
          <w:rFonts w:ascii="宋体"/>
          <w:sz w:val="24"/>
        </w:rPr>
      </w:pPr>
    </w:p>
    <w:p w:rsidR="008F393D" w:rsidRDefault="008F393D">
      <w:pPr>
        <w:spacing w:line="480" w:lineRule="exact"/>
        <w:rPr>
          <w:rFonts w:ascii="宋体"/>
          <w:sz w:val="24"/>
        </w:rPr>
        <w:sectPr w:rsidR="008F393D">
          <w:pgSz w:w="11906" w:h="16838"/>
          <w:pgMar w:top="1361" w:right="1531" w:bottom="1191" w:left="1531" w:header="851" w:footer="992" w:gutter="0"/>
          <w:cols w:space="720"/>
        </w:sectPr>
      </w:pPr>
    </w:p>
    <w:p w:rsidR="008F393D" w:rsidRDefault="008F393D">
      <w:pPr>
        <w:spacing w:line="480" w:lineRule="exact"/>
        <w:rPr>
          <w:rFonts w:ascii="宋体"/>
          <w:sz w:val="24"/>
        </w:rPr>
      </w:pPr>
    </w:p>
    <w:p w:rsidR="008F393D" w:rsidRPr="00614E51" w:rsidRDefault="0014672F" w:rsidP="00614E51">
      <w:pPr>
        <w:spacing w:before="240" w:line="400" w:lineRule="atLeast"/>
        <w:jc w:val="center"/>
        <w:rPr>
          <w:b/>
          <w:sz w:val="28"/>
        </w:rPr>
      </w:pPr>
      <w:bookmarkStart w:id="108" w:name="_Toc323832137"/>
      <w:bookmarkStart w:id="109" w:name="_Toc323832138"/>
      <w:r w:rsidRPr="00614E51">
        <w:rPr>
          <w:rFonts w:hint="eastAsia"/>
          <w:b/>
          <w:sz w:val="28"/>
        </w:rPr>
        <w:t>（</w:t>
      </w:r>
      <w:r w:rsidRPr="00614E51">
        <w:rPr>
          <w:rFonts w:hint="eastAsia"/>
          <w:b/>
          <w:sz w:val="28"/>
        </w:rPr>
        <w:t>11</w:t>
      </w:r>
      <w:r w:rsidRPr="00614E51">
        <w:rPr>
          <w:rFonts w:hint="eastAsia"/>
          <w:b/>
          <w:sz w:val="28"/>
        </w:rPr>
        <w:t>）</w:t>
      </w:r>
      <w:r w:rsidRPr="00614E51">
        <w:rPr>
          <w:rFonts w:hint="eastAsia"/>
          <w:b/>
          <w:sz w:val="28"/>
        </w:rPr>
        <w:t xml:space="preserve"> </w:t>
      </w:r>
      <w:r w:rsidRPr="00614E51">
        <w:rPr>
          <w:rFonts w:hint="eastAsia"/>
          <w:b/>
          <w:sz w:val="28"/>
        </w:rPr>
        <w:t>中小企业声明函</w:t>
      </w:r>
      <w:bookmarkEnd w:id="108"/>
    </w:p>
    <w:p w:rsidR="008F393D" w:rsidRDefault="008F393D">
      <w:pPr>
        <w:spacing w:line="240" w:lineRule="atLeast"/>
        <w:ind w:leftChars="257" w:left="1080" w:hanging="540"/>
        <w:jc w:val="center"/>
        <w:rPr>
          <w:rFonts w:ascii="仿宋_GB2312" w:eastAsia="仿宋_GB2312" w:hAnsi="Arial"/>
          <w:b/>
          <w:sz w:val="24"/>
        </w:rPr>
      </w:pPr>
    </w:p>
    <w:p w:rsidR="008F393D" w:rsidRPr="00614E51" w:rsidRDefault="0014672F" w:rsidP="00614E51">
      <w:pPr>
        <w:spacing w:before="240" w:line="400" w:lineRule="atLeast"/>
        <w:jc w:val="center"/>
        <w:rPr>
          <w:b/>
          <w:sz w:val="28"/>
        </w:rPr>
      </w:pPr>
      <w:bookmarkStart w:id="110" w:name="_Toc320276357"/>
      <w:r w:rsidRPr="00614E51">
        <w:rPr>
          <w:rFonts w:hint="eastAsia"/>
          <w:b/>
          <w:sz w:val="28"/>
        </w:rPr>
        <w:t>投标人企业类型声明函</w:t>
      </w:r>
      <w:bookmarkEnd w:id="110"/>
    </w:p>
    <w:p w:rsidR="008F393D" w:rsidRDefault="008F393D">
      <w:pPr>
        <w:spacing w:line="400" w:lineRule="exact"/>
        <w:ind w:leftChars="257" w:left="1080" w:hanging="540"/>
        <w:jc w:val="center"/>
        <w:rPr>
          <w:rFonts w:ascii="宋体" w:hAnsi="宋体"/>
          <w:b/>
          <w:szCs w:val="21"/>
        </w:rPr>
      </w:pPr>
    </w:p>
    <w:p w:rsidR="008F393D" w:rsidRDefault="0014672F">
      <w:pPr>
        <w:widowControl/>
        <w:spacing w:before="100" w:beforeAutospacing="1" w:after="100" w:afterAutospacing="1" w:line="400" w:lineRule="exact"/>
        <w:jc w:val="left"/>
        <w:rPr>
          <w:rFonts w:ascii="宋体"/>
          <w:sz w:val="24"/>
        </w:rPr>
      </w:pPr>
      <w:r>
        <w:rPr>
          <w:rFonts w:ascii="宋体" w:hAnsi="宋体" w:hint="eastAsia"/>
          <w:szCs w:val="21"/>
        </w:rPr>
        <w:t xml:space="preserve">　</w:t>
      </w:r>
      <w:r>
        <w:rPr>
          <w:rFonts w:ascii="宋体" w:hint="eastAsia"/>
          <w:sz w:val="24"/>
        </w:rPr>
        <w:t>本公司郑重声明，根据《政府采购促进中小企业发展暂行办法》（财库[2011]181号）的规定，本公司为______（请填写：大型、中型、小型、微型）企业。即，本公司同时满足以下条件：</w:t>
      </w:r>
    </w:p>
    <w:p w:rsidR="008F393D" w:rsidRDefault="0014672F">
      <w:pPr>
        <w:widowControl/>
        <w:spacing w:before="100" w:beforeAutospacing="1" w:after="100" w:afterAutospacing="1" w:line="400" w:lineRule="exact"/>
        <w:jc w:val="left"/>
        <w:rPr>
          <w:rFonts w:ascii="宋体"/>
          <w:sz w:val="24"/>
        </w:rPr>
      </w:pPr>
      <w:r>
        <w:rPr>
          <w:rFonts w:ascii="宋体" w:hint="eastAsia"/>
          <w:sz w:val="24"/>
        </w:rPr>
        <w:t xml:space="preserve">　　1.根据《工业和信息化部、国家统计局、国家发展和改革委员会、财政部关于印发中小企业划型标准规定的通知》（工信部联企业[2011]300号）规定的划分标准，本公司为______（请填写：大型、中型、小型、微型）企业。</w:t>
      </w:r>
    </w:p>
    <w:p w:rsidR="008F393D" w:rsidRDefault="0014672F">
      <w:pPr>
        <w:widowControl/>
        <w:spacing w:before="100" w:beforeAutospacing="1" w:after="100" w:afterAutospacing="1" w:line="400" w:lineRule="exact"/>
        <w:ind w:firstLine="420"/>
        <w:jc w:val="left"/>
        <w:rPr>
          <w:rFonts w:ascii="宋体"/>
          <w:sz w:val="24"/>
        </w:rPr>
      </w:pPr>
      <w:r>
        <w:rPr>
          <w:rFonts w:ascii="宋体" w:hint="eastAsia"/>
          <w:sz w:val="24"/>
        </w:rPr>
        <w:t>2.本公司参加______单位的______项目采购活动（按投标形式选择填写）：</w:t>
      </w:r>
    </w:p>
    <w:p w:rsidR="008F393D" w:rsidRDefault="0014672F">
      <w:pPr>
        <w:widowControl/>
        <w:spacing w:before="100" w:beforeAutospacing="1" w:after="100" w:afterAutospacing="1" w:line="400" w:lineRule="exact"/>
        <w:ind w:firstLine="420"/>
        <w:jc w:val="left"/>
        <w:rPr>
          <w:rFonts w:ascii="宋体"/>
          <w:sz w:val="24"/>
        </w:rPr>
      </w:pPr>
      <w:r>
        <w:rPr>
          <w:rFonts w:ascii="宋体" w:hint="eastAsia"/>
          <w:sz w:val="24"/>
        </w:rPr>
        <w:t>（1）□本公司为直接投标人提供本企业制造的货物，由本企业承担工程、提供服务。</w:t>
      </w:r>
    </w:p>
    <w:p w:rsidR="008F393D" w:rsidRDefault="0014672F">
      <w:pPr>
        <w:widowControl/>
        <w:spacing w:before="100" w:beforeAutospacing="1" w:after="100" w:afterAutospacing="1" w:line="400" w:lineRule="exact"/>
        <w:ind w:firstLine="420"/>
        <w:jc w:val="left"/>
        <w:rPr>
          <w:rFonts w:ascii="宋体"/>
          <w:sz w:val="24"/>
        </w:rPr>
      </w:pPr>
      <w:r>
        <w:rPr>
          <w:rFonts w:ascii="宋体" w:hint="eastAsia"/>
          <w:sz w:val="24"/>
        </w:rPr>
        <w:t>（2）□本公司为代理商，提供其他______（请填写：中型、小型、微型）企业制造的货物。本条所称货物不包括使用大型企业注册商标的货物。（后附制造商投标人企业类型声明函）</w:t>
      </w:r>
    </w:p>
    <w:p w:rsidR="008F393D" w:rsidRDefault="0014672F">
      <w:pPr>
        <w:widowControl/>
        <w:spacing w:before="100" w:beforeAutospacing="1" w:after="100" w:afterAutospacing="1" w:line="400" w:lineRule="exact"/>
        <w:ind w:firstLine="420"/>
        <w:jc w:val="left"/>
        <w:rPr>
          <w:rFonts w:ascii="宋体"/>
          <w:sz w:val="24"/>
        </w:rPr>
      </w:pPr>
      <w:r>
        <w:rPr>
          <w:rFonts w:ascii="宋体" w:hint="eastAsia"/>
          <w:sz w:val="24"/>
        </w:rPr>
        <w:t>（3）□本公司为联合体一方，提供本企业制造的货物，由本企业承担工程、提供服务。我公司提供协议合同金额占到共同投标协议合同总金额的比例为       。</w:t>
      </w:r>
    </w:p>
    <w:p w:rsidR="008F393D" w:rsidRDefault="0014672F">
      <w:pPr>
        <w:widowControl/>
        <w:spacing w:before="100" w:beforeAutospacing="1" w:after="100" w:afterAutospacing="1" w:line="400" w:lineRule="exact"/>
        <w:jc w:val="left"/>
        <w:rPr>
          <w:rFonts w:ascii="宋体"/>
          <w:sz w:val="24"/>
        </w:rPr>
      </w:pPr>
      <w:r>
        <w:rPr>
          <w:rFonts w:ascii="宋体" w:hint="eastAsia"/>
          <w:sz w:val="24"/>
        </w:rPr>
        <w:t xml:space="preserve">　　本公司对上述声明的真实性负责。如有虚假，将依法承担相应责任。</w:t>
      </w:r>
    </w:p>
    <w:p w:rsidR="008F393D" w:rsidRDefault="0014672F">
      <w:pPr>
        <w:widowControl/>
        <w:spacing w:before="100" w:beforeAutospacing="1" w:after="100" w:afterAutospacing="1" w:line="400" w:lineRule="exact"/>
        <w:jc w:val="left"/>
        <w:rPr>
          <w:rFonts w:ascii="宋体"/>
          <w:sz w:val="24"/>
        </w:rPr>
      </w:pPr>
      <w:r>
        <w:rPr>
          <w:rFonts w:ascii="宋体" w:hint="eastAsia"/>
          <w:sz w:val="24"/>
        </w:rPr>
        <w:t xml:space="preserve">　　企业名称（盖章）： </w:t>
      </w:r>
    </w:p>
    <w:p w:rsidR="008F393D" w:rsidRDefault="0014672F">
      <w:pPr>
        <w:widowControl/>
        <w:spacing w:before="100" w:beforeAutospacing="1" w:after="100" w:afterAutospacing="1" w:line="400" w:lineRule="exact"/>
        <w:ind w:firstLine="420"/>
        <w:jc w:val="left"/>
        <w:rPr>
          <w:rFonts w:ascii="宋体"/>
          <w:sz w:val="24"/>
        </w:rPr>
        <w:sectPr w:rsidR="008F393D">
          <w:pgSz w:w="11906" w:h="16838"/>
          <w:pgMar w:top="1361" w:right="1531" w:bottom="1191" w:left="1531" w:header="851" w:footer="992" w:gutter="0"/>
          <w:cols w:space="425"/>
          <w:docGrid w:linePitch="312"/>
        </w:sectPr>
      </w:pPr>
      <w:r>
        <w:rPr>
          <w:rFonts w:ascii="宋体" w:hint="eastAsia"/>
          <w:sz w:val="24"/>
        </w:rPr>
        <w:t>日　期：</w:t>
      </w:r>
    </w:p>
    <w:p w:rsidR="008F393D" w:rsidRDefault="008F393D" w:rsidP="008D1CB4">
      <w:pPr>
        <w:snapToGrid w:val="0"/>
        <w:spacing w:line="360" w:lineRule="auto"/>
        <w:rPr>
          <w:rFonts w:ascii="宋体" w:hAnsi="宋体"/>
          <w:b/>
          <w:color w:val="000000"/>
          <w:spacing w:val="6"/>
          <w:sz w:val="24"/>
        </w:rPr>
      </w:pPr>
    </w:p>
    <w:p w:rsidR="008F393D" w:rsidRDefault="0014672F">
      <w:pPr>
        <w:snapToGrid w:val="0"/>
        <w:spacing w:line="360" w:lineRule="auto"/>
        <w:jc w:val="center"/>
        <w:rPr>
          <w:rFonts w:ascii="宋体" w:hAnsi="宋体"/>
          <w:b/>
          <w:color w:val="000000"/>
          <w:spacing w:val="6"/>
          <w:sz w:val="24"/>
        </w:rPr>
      </w:pPr>
      <w:r>
        <w:rPr>
          <w:rFonts w:ascii="宋体" w:hAnsi="宋体" w:hint="eastAsia"/>
          <w:b/>
          <w:color w:val="000000"/>
          <w:spacing w:val="6"/>
          <w:sz w:val="24"/>
        </w:rPr>
        <w:t>（12）</w:t>
      </w:r>
      <w:r>
        <w:rPr>
          <w:rFonts w:ascii="宋体" w:hAnsi="宋体"/>
          <w:b/>
          <w:color w:val="000000"/>
          <w:spacing w:val="6"/>
          <w:sz w:val="24"/>
        </w:rPr>
        <w:t xml:space="preserve"> 残疾人福利性单位声明函</w:t>
      </w:r>
    </w:p>
    <w:p w:rsidR="008F393D" w:rsidRDefault="008F393D">
      <w:pPr>
        <w:spacing w:line="588" w:lineRule="exact"/>
        <w:rPr>
          <w:rFonts w:ascii="仿宋_GB2312" w:eastAsia="仿宋_GB2312"/>
          <w:b/>
          <w:color w:val="000000"/>
          <w:spacing w:val="6"/>
          <w:sz w:val="30"/>
          <w:szCs w:val="30"/>
        </w:rPr>
      </w:pPr>
    </w:p>
    <w:p w:rsidR="008F393D" w:rsidRDefault="0014672F">
      <w:pPr>
        <w:spacing w:line="588" w:lineRule="exact"/>
        <w:ind w:firstLineChars="200" w:firstLine="504"/>
        <w:rPr>
          <w:rFonts w:ascii="宋体" w:hAnsi="宋体"/>
          <w:color w:val="000000"/>
          <w:spacing w:val="6"/>
          <w:sz w:val="24"/>
        </w:rPr>
      </w:pPr>
      <w:r>
        <w:rPr>
          <w:rFonts w:ascii="宋体" w:hAnsi="宋体" w:hint="eastAsia"/>
          <w:color w:val="000000"/>
          <w:spacing w:val="6"/>
          <w:sz w:val="24"/>
        </w:rPr>
        <w:t>本单位郑重声明，根据《财政部 民政部 中国残疾人联合会关于促进残疾人就业政府采购政策的通知》（财库</w:t>
      </w:r>
      <w:r>
        <w:rPr>
          <w:rFonts w:ascii="宋体" w:hAnsi="宋体" w:hint="eastAsia"/>
          <w:color w:val="000000"/>
          <w:sz w:val="24"/>
        </w:rPr>
        <w:t>〔2017〕 141</w:t>
      </w:r>
      <w:r>
        <w:rPr>
          <w:rFonts w:ascii="宋体" w:hAnsi="宋体" w:hint="eastAsia"/>
          <w:color w:val="000000"/>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F393D" w:rsidRDefault="0014672F">
      <w:pPr>
        <w:spacing w:line="588" w:lineRule="exact"/>
        <w:ind w:firstLineChars="200" w:firstLine="504"/>
        <w:rPr>
          <w:rFonts w:ascii="宋体" w:hAnsi="宋体"/>
          <w:color w:val="000000"/>
          <w:spacing w:val="6"/>
          <w:sz w:val="24"/>
        </w:rPr>
      </w:pPr>
      <w:r>
        <w:rPr>
          <w:rFonts w:ascii="宋体" w:hAnsi="宋体" w:hint="eastAsia"/>
          <w:color w:val="000000"/>
          <w:spacing w:val="6"/>
          <w:sz w:val="24"/>
        </w:rPr>
        <w:t>本单位对上述声明的真实性负责。如有虚假，将依法承担相应责任。</w:t>
      </w:r>
    </w:p>
    <w:p w:rsidR="008F393D" w:rsidRDefault="008F393D">
      <w:pPr>
        <w:spacing w:line="588" w:lineRule="exact"/>
        <w:ind w:firstLineChars="200" w:firstLine="504"/>
        <w:rPr>
          <w:rFonts w:ascii="宋体" w:hAnsi="宋体"/>
          <w:color w:val="000000"/>
          <w:spacing w:val="6"/>
          <w:sz w:val="24"/>
        </w:rPr>
      </w:pPr>
    </w:p>
    <w:p w:rsidR="008F393D" w:rsidRDefault="0014672F">
      <w:pPr>
        <w:spacing w:line="588" w:lineRule="exact"/>
        <w:ind w:firstLineChars="200" w:firstLine="504"/>
        <w:rPr>
          <w:rFonts w:ascii="宋体" w:hAnsi="宋体"/>
          <w:color w:val="000000"/>
          <w:spacing w:val="6"/>
          <w:sz w:val="24"/>
        </w:rPr>
      </w:pPr>
      <w:r>
        <w:rPr>
          <w:rFonts w:ascii="宋体" w:hAnsi="宋体" w:hint="eastAsia"/>
          <w:color w:val="000000"/>
          <w:spacing w:val="6"/>
          <w:sz w:val="24"/>
        </w:rPr>
        <w:t>享受政府采购支持政策的残疾人福利性单位满足的条件后附。</w:t>
      </w:r>
    </w:p>
    <w:p w:rsidR="008F393D" w:rsidRDefault="008F393D">
      <w:pPr>
        <w:tabs>
          <w:tab w:val="left" w:pos="4860"/>
        </w:tabs>
        <w:spacing w:line="588" w:lineRule="exact"/>
        <w:ind w:right="1560" w:firstLineChars="200" w:firstLine="504"/>
        <w:jc w:val="center"/>
        <w:rPr>
          <w:rFonts w:ascii="宋体" w:hAnsi="宋体"/>
          <w:color w:val="000000"/>
          <w:spacing w:val="6"/>
          <w:sz w:val="24"/>
        </w:rPr>
      </w:pPr>
    </w:p>
    <w:p w:rsidR="008F393D" w:rsidRDefault="008F393D">
      <w:pPr>
        <w:tabs>
          <w:tab w:val="left" w:pos="4860"/>
        </w:tabs>
        <w:spacing w:line="588" w:lineRule="exact"/>
        <w:ind w:right="1560" w:firstLineChars="200" w:firstLine="504"/>
        <w:jc w:val="center"/>
        <w:rPr>
          <w:rFonts w:ascii="宋体" w:hAnsi="宋体"/>
          <w:color w:val="000000"/>
          <w:spacing w:val="6"/>
          <w:sz w:val="24"/>
        </w:rPr>
      </w:pPr>
    </w:p>
    <w:p w:rsidR="008F393D" w:rsidRDefault="008F393D">
      <w:pPr>
        <w:tabs>
          <w:tab w:val="left" w:pos="4860"/>
        </w:tabs>
        <w:spacing w:line="588" w:lineRule="exact"/>
        <w:ind w:right="1560" w:firstLineChars="200" w:firstLine="504"/>
        <w:jc w:val="center"/>
        <w:rPr>
          <w:rFonts w:ascii="宋体" w:hAnsi="宋体"/>
          <w:color w:val="000000"/>
          <w:spacing w:val="6"/>
          <w:sz w:val="24"/>
        </w:rPr>
      </w:pPr>
    </w:p>
    <w:p w:rsidR="008F393D" w:rsidRDefault="0014672F">
      <w:pPr>
        <w:tabs>
          <w:tab w:val="left" w:pos="4860"/>
        </w:tabs>
        <w:spacing w:line="588" w:lineRule="exact"/>
        <w:ind w:right="1560" w:firstLineChars="200" w:firstLine="504"/>
        <w:jc w:val="right"/>
        <w:rPr>
          <w:rFonts w:ascii="宋体" w:hAnsi="宋体"/>
          <w:color w:val="000000"/>
          <w:spacing w:val="6"/>
          <w:sz w:val="24"/>
        </w:rPr>
      </w:pPr>
      <w:r>
        <w:rPr>
          <w:rFonts w:ascii="宋体" w:hAnsi="宋体" w:hint="eastAsia"/>
          <w:color w:val="000000"/>
          <w:spacing w:val="6"/>
          <w:sz w:val="24"/>
        </w:rPr>
        <w:t xml:space="preserve"> 单位名称（盖章）：</w:t>
      </w:r>
    </w:p>
    <w:p w:rsidR="008F393D" w:rsidRDefault="0014672F">
      <w:pPr>
        <w:tabs>
          <w:tab w:val="left" w:pos="4860"/>
        </w:tabs>
        <w:spacing w:line="588" w:lineRule="exact"/>
        <w:ind w:right="1560" w:firstLineChars="200" w:firstLine="504"/>
        <w:jc w:val="right"/>
        <w:rPr>
          <w:rFonts w:ascii="宋体" w:hAnsi="宋体"/>
          <w:color w:val="000000"/>
          <w:spacing w:val="6"/>
          <w:sz w:val="24"/>
        </w:rPr>
      </w:pPr>
      <w:r>
        <w:rPr>
          <w:rFonts w:ascii="宋体" w:hAnsi="宋体" w:hint="eastAsia"/>
          <w:color w:val="000000"/>
          <w:spacing w:val="6"/>
          <w:sz w:val="24"/>
        </w:rPr>
        <w:t xml:space="preserve">       日  期：</w:t>
      </w:r>
    </w:p>
    <w:p w:rsidR="008F393D" w:rsidRDefault="0014672F">
      <w:pPr>
        <w:widowControl/>
        <w:jc w:val="left"/>
        <w:rPr>
          <w:rFonts w:ascii="宋体" w:hAnsi="宋体"/>
          <w:color w:val="000000"/>
          <w:spacing w:val="6"/>
          <w:sz w:val="24"/>
        </w:rPr>
      </w:pPr>
      <w:r>
        <w:rPr>
          <w:rFonts w:ascii="宋体" w:hAnsi="宋体"/>
          <w:color w:val="000000"/>
          <w:spacing w:val="6"/>
          <w:sz w:val="24"/>
        </w:rPr>
        <w:br w:type="page"/>
      </w:r>
    </w:p>
    <w:p w:rsidR="008F393D" w:rsidRDefault="008F393D">
      <w:pPr>
        <w:tabs>
          <w:tab w:val="left" w:pos="4860"/>
        </w:tabs>
        <w:spacing w:line="588" w:lineRule="exact"/>
        <w:ind w:right="1560" w:firstLineChars="200" w:firstLine="504"/>
        <w:jc w:val="right"/>
        <w:rPr>
          <w:rFonts w:ascii="宋体" w:hAnsi="宋体"/>
          <w:color w:val="000000"/>
          <w:spacing w:val="6"/>
          <w:sz w:val="24"/>
        </w:rPr>
      </w:pPr>
    </w:p>
    <w:p w:rsidR="008F393D" w:rsidRDefault="0014672F">
      <w:pPr>
        <w:snapToGrid w:val="0"/>
        <w:spacing w:line="360" w:lineRule="auto"/>
        <w:jc w:val="center"/>
        <w:rPr>
          <w:rFonts w:ascii="宋体" w:hAnsi="宋体"/>
          <w:b/>
          <w:color w:val="000000"/>
          <w:spacing w:val="6"/>
          <w:sz w:val="24"/>
        </w:rPr>
      </w:pPr>
      <w:r>
        <w:rPr>
          <w:rFonts w:ascii="宋体" w:hAnsi="宋体" w:hint="eastAsia"/>
          <w:b/>
          <w:color w:val="000000"/>
          <w:spacing w:val="6"/>
          <w:sz w:val="24"/>
        </w:rPr>
        <w:t>享受政府采购支持政策的残疾人福利性单位应当同时满足以下条件：</w:t>
      </w:r>
    </w:p>
    <w:p w:rsidR="008F393D" w:rsidRDefault="0014672F">
      <w:pPr>
        <w:spacing w:line="588" w:lineRule="exact"/>
        <w:ind w:firstLineChars="200" w:firstLine="504"/>
        <w:rPr>
          <w:rFonts w:ascii="宋体" w:hAnsi="宋体"/>
          <w:color w:val="000000"/>
          <w:spacing w:val="6"/>
          <w:sz w:val="24"/>
        </w:rPr>
      </w:pPr>
      <w:r>
        <w:rPr>
          <w:rFonts w:ascii="宋体" w:hAnsi="宋体" w:hint="eastAsia"/>
          <w:color w:val="000000"/>
          <w:spacing w:val="6"/>
          <w:sz w:val="24"/>
        </w:rPr>
        <w:t xml:space="preserve">　　（一）安置的残疾人占本单位在职职工人数的比例不低于25%（含25%），并且安置的残疾人人数不少于10人（含10人）；</w:t>
      </w:r>
    </w:p>
    <w:p w:rsidR="008F393D" w:rsidRDefault="0014672F">
      <w:pPr>
        <w:spacing w:line="588" w:lineRule="exact"/>
        <w:ind w:firstLineChars="200" w:firstLine="504"/>
        <w:rPr>
          <w:rFonts w:ascii="宋体" w:hAnsi="宋体"/>
          <w:color w:val="000000"/>
          <w:spacing w:val="6"/>
          <w:sz w:val="24"/>
        </w:rPr>
      </w:pPr>
      <w:r>
        <w:rPr>
          <w:rFonts w:ascii="宋体" w:hAnsi="宋体" w:hint="eastAsia"/>
          <w:color w:val="000000"/>
          <w:spacing w:val="6"/>
          <w:sz w:val="24"/>
        </w:rPr>
        <w:t xml:space="preserve">　　（二）依法与安置的每位残疾人签订了一年以上（含一年）的劳动合同或服务协议；</w:t>
      </w:r>
    </w:p>
    <w:p w:rsidR="008F393D" w:rsidRDefault="0014672F">
      <w:pPr>
        <w:spacing w:line="588" w:lineRule="exact"/>
        <w:ind w:firstLineChars="200" w:firstLine="504"/>
        <w:rPr>
          <w:rFonts w:ascii="宋体" w:hAnsi="宋体"/>
          <w:color w:val="000000"/>
          <w:spacing w:val="6"/>
          <w:sz w:val="24"/>
        </w:rPr>
      </w:pPr>
      <w:r>
        <w:rPr>
          <w:rFonts w:ascii="宋体" w:hAnsi="宋体" w:hint="eastAsia"/>
          <w:color w:val="000000"/>
          <w:spacing w:val="6"/>
          <w:sz w:val="24"/>
        </w:rPr>
        <w:t xml:space="preserve">　　（三）为安置的每位残疾人按月足额缴纳了基本养老保险、基本医疗保险、失业保险、工伤保险和生育保险等社会保险费；</w:t>
      </w:r>
    </w:p>
    <w:p w:rsidR="008F393D" w:rsidRDefault="0014672F">
      <w:pPr>
        <w:spacing w:line="588" w:lineRule="exact"/>
        <w:ind w:firstLineChars="200" w:firstLine="504"/>
        <w:rPr>
          <w:rFonts w:ascii="宋体" w:hAnsi="宋体"/>
          <w:color w:val="000000"/>
          <w:spacing w:val="6"/>
          <w:sz w:val="24"/>
        </w:rPr>
      </w:pPr>
      <w:r>
        <w:rPr>
          <w:rFonts w:ascii="宋体" w:hAnsi="宋体" w:hint="eastAsia"/>
          <w:color w:val="000000"/>
          <w:spacing w:val="6"/>
          <w:sz w:val="24"/>
        </w:rPr>
        <w:t xml:space="preserve">　　（四）通过银行等金融机构向安置的每位残疾人，按月支付了不低于单位所在区县适用的经省级人民政府批准的月最低工资标准的工资；</w:t>
      </w:r>
    </w:p>
    <w:p w:rsidR="008F393D" w:rsidRDefault="0014672F">
      <w:pPr>
        <w:spacing w:line="588" w:lineRule="exact"/>
        <w:ind w:firstLineChars="200" w:firstLine="504"/>
        <w:rPr>
          <w:rFonts w:ascii="宋体" w:hAnsi="宋体"/>
          <w:color w:val="000000"/>
          <w:spacing w:val="6"/>
          <w:sz w:val="24"/>
        </w:rPr>
      </w:pPr>
      <w:r>
        <w:rPr>
          <w:rFonts w:ascii="宋体" w:hAnsi="宋体" w:hint="eastAsia"/>
          <w:color w:val="000000"/>
          <w:spacing w:val="6"/>
          <w:sz w:val="24"/>
        </w:rPr>
        <w:t xml:space="preserve">　　（五）提供本单位制造的货物、承担的工程或者服务（以下简称产品），或者提供其他残疾人福利性单位制造的货物（不包括使用非残疾人福利性单位注册商标的货物）。</w:t>
      </w:r>
    </w:p>
    <w:p w:rsidR="008F393D" w:rsidRDefault="0014672F">
      <w:pPr>
        <w:spacing w:line="588" w:lineRule="exact"/>
        <w:ind w:firstLineChars="200" w:firstLine="504"/>
        <w:rPr>
          <w:rFonts w:ascii="宋体" w:hAnsi="宋体"/>
          <w:color w:val="000000"/>
          <w:spacing w:val="6"/>
          <w:sz w:val="24"/>
        </w:rPr>
      </w:pPr>
      <w:r>
        <w:rPr>
          <w:rFonts w:ascii="宋体" w:hAnsi="宋体" w:hint="eastAsia"/>
          <w:color w:val="000000"/>
          <w:spacing w:val="6"/>
          <w:sz w:val="24"/>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8F393D" w:rsidRDefault="008F393D">
      <w:pPr>
        <w:widowControl/>
        <w:spacing w:before="100" w:beforeAutospacing="1" w:after="100" w:afterAutospacing="1" w:line="400" w:lineRule="exact"/>
        <w:ind w:firstLine="420"/>
        <w:jc w:val="left"/>
        <w:rPr>
          <w:rFonts w:ascii="宋体"/>
          <w:sz w:val="24"/>
        </w:rPr>
      </w:pPr>
    </w:p>
    <w:p w:rsidR="008F393D" w:rsidRDefault="0014672F">
      <w:pPr>
        <w:spacing w:line="400" w:lineRule="exact"/>
        <w:ind w:leftChars="257" w:left="1080" w:hanging="540"/>
        <w:jc w:val="center"/>
        <w:rPr>
          <w:rFonts w:ascii="宋体"/>
          <w:sz w:val="24"/>
        </w:rPr>
      </w:pPr>
      <w:r>
        <w:rPr>
          <w:rFonts w:ascii="宋体" w:hint="eastAsia"/>
          <w:sz w:val="24"/>
        </w:rPr>
        <w:t xml:space="preserve">　</w:t>
      </w:r>
      <w:bookmarkEnd w:id="109"/>
    </w:p>
    <w:p w:rsidR="008F393D" w:rsidRDefault="008F393D">
      <w:pPr>
        <w:snapToGrid w:val="0"/>
        <w:spacing w:line="360" w:lineRule="auto"/>
        <w:rPr>
          <w:rFonts w:ascii="宋体" w:hAnsi="宋体"/>
          <w:b/>
          <w:snapToGrid w:val="0"/>
          <w:color w:val="000000"/>
          <w:sz w:val="24"/>
        </w:rPr>
      </w:pPr>
    </w:p>
    <w:p w:rsidR="008F393D" w:rsidRDefault="008F393D">
      <w:pPr>
        <w:pStyle w:val="10"/>
        <w:spacing w:line="264" w:lineRule="auto"/>
        <w:rPr>
          <w:rFonts w:ascii="宋体" w:hAnsi="宋体"/>
          <w:szCs w:val="32"/>
        </w:rPr>
        <w:sectPr w:rsidR="008F393D">
          <w:headerReference w:type="default" r:id="rId18"/>
          <w:footerReference w:type="default" r:id="rId19"/>
          <w:pgSz w:w="11906" w:h="16838"/>
          <w:pgMar w:top="1361" w:right="1531" w:bottom="1191" w:left="1531" w:header="851" w:footer="992" w:gutter="0"/>
          <w:cols w:space="720"/>
          <w:docGrid w:linePitch="312"/>
        </w:sectPr>
      </w:pPr>
      <w:bookmarkStart w:id="111" w:name="_Toc444610867"/>
    </w:p>
    <w:p w:rsidR="008F393D" w:rsidRPr="00614E51" w:rsidRDefault="0014672F" w:rsidP="00614E51">
      <w:pPr>
        <w:pStyle w:val="1"/>
        <w:jc w:val="center"/>
        <w:rPr>
          <w:b/>
          <w:szCs w:val="32"/>
        </w:rPr>
      </w:pPr>
      <w:r w:rsidRPr="00614E51">
        <w:rPr>
          <w:rFonts w:hint="eastAsia"/>
          <w:b/>
          <w:szCs w:val="32"/>
        </w:rPr>
        <w:lastRenderedPageBreak/>
        <w:t>第六章</w:t>
      </w:r>
      <w:r w:rsidR="00614E51">
        <w:rPr>
          <w:rFonts w:hint="eastAsia"/>
          <w:b/>
          <w:szCs w:val="32"/>
        </w:rPr>
        <w:tab/>
      </w:r>
      <w:r w:rsidRPr="00614E51">
        <w:rPr>
          <w:rFonts w:hint="eastAsia"/>
          <w:b/>
          <w:szCs w:val="32"/>
        </w:rPr>
        <w:t>评分标准</w:t>
      </w:r>
      <w:bookmarkEnd w:id="111"/>
    </w:p>
    <w:p w:rsidR="008F393D" w:rsidRDefault="0014672F">
      <w:pPr>
        <w:spacing w:line="360" w:lineRule="auto"/>
        <w:jc w:val="left"/>
        <w:outlineLvl w:val="0"/>
        <w:rPr>
          <w:b/>
          <w:sz w:val="28"/>
          <w:szCs w:val="28"/>
        </w:rPr>
      </w:pPr>
      <w:bookmarkStart w:id="112" w:name="_Toc383608032"/>
      <w:r>
        <w:rPr>
          <w:b/>
          <w:sz w:val="28"/>
          <w:szCs w:val="28"/>
        </w:rPr>
        <w:t>一、总则</w:t>
      </w:r>
      <w:bookmarkEnd w:id="112"/>
    </w:p>
    <w:p w:rsidR="008F393D" w:rsidRDefault="0014672F">
      <w:pPr>
        <w:spacing w:line="360" w:lineRule="auto"/>
        <w:ind w:firstLine="480"/>
        <w:rPr>
          <w:sz w:val="24"/>
        </w:rPr>
      </w:pPr>
      <w:r>
        <w:rPr>
          <w:sz w:val="24"/>
        </w:rPr>
        <w:t>评标委员会将仅对在实质上响应招标文件要求的投标文件进行评价和比较。投标文件的评价采用综合评分法，评分按商务、技术评议和价格两部分分别打分的方式进行。其中</w:t>
      </w:r>
      <w:r w:rsidR="0071563F">
        <w:rPr>
          <w:rFonts w:ascii="宋体" w:hAnsi="宋体" w:hint="eastAsia"/>
          <w:b/>
          <w:sz w:val="24"/>
        </w:rPr>
        <w:t>商务部分（</w:t>
      </w:r>
      <w:r w:rsidR="00BE3F1F">
        <w:rPr>
          <w:rFonts w:ascii="宋体" w:hAnsi="宋体"/>
          <w:b/>
          <w:sz w:val="24"/>
        </w:rPr>
        <w:t>10</w:t>
      </w:r>
      <w:r w:rsidR="0071563F">
        <w:rPr>
          <w:rFonts w:ascii="宋体" w:hAnsi="宋体" w:hint="eastAsia"/>
          <w:b/>
          <w:sz w:val="24"/>
        </w:rPr>
        <w:t>分），技术部分（</w:t>
      </w:r>
      <w:r w:rsidR="00BE3F1F">
        <w:rPr>
          <w:rFonts w:ascii="宋体" w:hAnsi="宋体"/>
          <w:b/>
          <w:sz w:val="24"/>
        </w:rPr>
        <w:t>8</w:t>
      </w:r>
      <w:r w:rsidR="004856E5">
        <w:rPr>
          <w:rFonts w:ascii="宋体" w:hAnsi="宋体"/>
          <w:b/>
          <w:sz w:val="24"/>
        </w:rPr>
        <w:t>0</w:t>
      </w:r>
      <w:r w:rsidR="0071563F">
        <w:rPr>
          <w:rFonts w:ascii="宋体" w:hAnsi="宋体" w:hint="eastAsia"/>
          <w:b/>
          <w:sz w:val="24"/>
        </w:rPr>
        <w:t>分）和价格部分（10分）</w:t>
      </w:r>
      <w:r>
        <w:rPr>
          <w:sz w:val="24"/>
        </w:rPr>
        <w:t>，投标人的投标综合评分为前述得</w:t>
      </w:r>
      <w:r>
        <w:rPr>
          <w:rFonts w:hint="eastAsia"/>
          <w:sz w:val="24"/>
        </w:rPr>
        <w:t>分之和，</w:t>
      </w:r>
      <w:r>
        <w:rPr>
          <w:sz w:val="24"/>
        </w:rPr>
        <w:t>满分为</w:t>
      </w:r>
      <w:r>
        <w:rPr>
          <w:sz w:val="24"/>
        </w:rPr>
        <w:t>100</w:t>
      </w:r>
      <w:r>
        <w:rPr>
          <w:sz w:val="24"/>
        </w:rPr>
        <w:t>分。</w:t>
      </w:r>
    </w:p>
    <w:p w:rsidR="008F393D" w:rsidRDefault="0014672F">
      <w:pPr>
        <w:spacing w:line="360" w:lineRule="auto"/>
        <w:jc w:val="left"/>
        <w:outlineLvl w:val="0"/>
        <w:rPr>
          <w:b/>
          <w:sz w:val="28"/>
          <w:szCs w:val="28"/>
        </w:rPr>
      </w:pPr>
      <w:bookmarkStart w:id="113" w:name="_Toc383608033"/>
      <w:r>
        <w:rPr>
          <w:b/>
          <w:sz w:val="28"/>
          <w:szCs w:val="28"/>
        </w:rPr>
        <w:t>二、</w:t>
      </w:r>
      <w:bookmarkEnd w:id="113"/>
      <w:r>
        <w:rPr>
          <w:rFonts w:hint="eastAsia"/>
          <w:b/>
          <w:sz w:val="28"/>
          <w:szCs w:val="28"/>
        </w:rPr>
        <w:t>资格审查及符合性审查的审查</w:t>
      </w:r>
    </w:p>
    <w:p w:rsidR="008F393D" w:rsidRDefault="0014672F">
      <w:pPr>
        <w:spacing w:line="360" w:lineRule="auto"/>
        <w:ind w:firstLine="480"/>
        <w:rPr>
          <w:sz w:val="24"/>
        </w:rPr>
      </w:pPr>
      <w:r>
        <w:rPr>
          <w:rFonts w:hint="eastAsia"/>
          <w:sz w:val="24"/>
        </w:rPr>
        <w:t>通过“资格审查”、“符合性审查”的投标人，方可进入商务、技术评议，否则将导致投标无效。</w:t>
      </w:r>
    </w:p>
    <w:p w:rsidR="008F393D" w:rsidRDefault="0014672F">
      <w:pPr>
        <w:adjustRightInd w:val="0"/>
        <w:snapToGrid w:val="0"/>
        <w:spacing w:line="360" w:lineRule="auto"/>
        <w:outlineLvl w:val="0"/>
      </w:pPr>
      <w:bookmarkStart w:id="114" w:name="_Toc383608034"/>
      <w:r>
        <w:rPr>
          <w:b/>
          <w:sz w:val="28"/>
          <w:szCs w:val="28"/>
        </w:rPr>
        <w:t>三、商务、技术评议</w:t>
      </w:r>
      <w:bookmarkEnd w:id="114"/>
    </w:p>
    <w:p w:rsidR="00C67CDA" w:rsidRDefault="0014672F">
      <w:pPr>
        <w:adjustRightInd w:val="0"/>
        <w:snapToGrid w:val="0"/>
        <w:spacing w:line="360" w:lineRule="auto"/>
        <w:ind w:firstLineChars="200" w:firstLine="480"/>
        <w:rPr>
          <w:sz w:val="24"/>
        </w:rPr>
      </w:pPr>
      <w:r>
        <w:rPr>
          <w:sz w:val="24"/>
        </w:rPr>
        <w:t>评标委员会对通过</w:t>
      </w:r>
      <w:r>
        <w:rPr>
          <w:sz w:val="24"/>
        </w:rPr>
        <w:t>“</w:t>
      </w:r>
      <w:r>
        <w:rPr>
          <w:sz w:val="24"/>
        </w:rPr>
        <w:t>资格性检查及符合性检查</w:t>
      </w:r>
      <w:r>
        <w:rPr>
          <w:sz w:val="24"/>
        </w:rPr>
        <w:t>”</w:t>
      </w:r>
      <w:r>
        <w:rPr>
          <w:sz w:val="24"/>
        </w:rPr>
        <w:t>的投标人，进行商务、技术评议，其内容包括：</w:t>
      </w:r>
      <w:r w:rsidR="00723EA2" w:rsidRPr="00723EA2">
        <w:rPr>
          <w:rFonts w:hint="eastAsia"/>
          <w:sz w:val="24"/>
        </w:rPr>
        <w:t>整体服务方案</w:t>
      </w:r>
      <w:r w:rsidR="00B67EC6" w:rsidRPr="00B67EC6">
        <w:rPr>
          <w:rFonts w:hint="eastAsia"/>
          <w:sz w:val="24"/>
        </w:rPr>
        <w:t>等</w:t>
      </w:r>
      <w:r>
        <w:rPr>
          <w:sz w:val="24"/>
        </w:rPr>
        <w:t>，根据评标细则对每一评审项打分，从而得出投标人的商务、技术得分。评分办法如下：</w:t>
      </w:r>
    </w:p>
    <w:p w:rsidR="0071563F" w:rsidRDefault="0071563F" w:rsidP="0071563F">
      <w:pPr>
        <w:spacing w:line="360" w:lineRule="auto"/>
        <w:ind w:firstLine="420"/>
        <w:rPr>
          <w:rFonts w:ascii="宋体" w:hAnsi="宋体"/>
          <w:b/>
          <w:sz w:val="24"/>
        </w:rPr>
      </w:pPr>
      <w:r>
        <w:rPr>
          <w:rFonts w:ascii="宋体" w:hAnsi="宋体" w:hint="eastAsia"/>
          <w:b/>
          <w:sz w:val="24"/>
        </w:rPr>
        <w:t>评标采用百分制，满分为100分，由三个部分组成，商务部分（</w:t>
      </w:r>
      <w:r w:rsidR="00BE3F1F">
        <w:rPr>
          <w:rFonts w:ascii="宋体" w:hAnsi="宋体"/>
          <w:b/>
          <w:sz w:val="24"/>
        </w:rPr>
        <w:t>1</w:t>
      </w:r>
      <w:r w:rsidR="004856E5">
        <w:rPr>
          <w:rFonts w:ascii="宋体" w:hAnsi="宋体"/>
          <w:b/>
          <w:sz w:val="24"/>
        </w:rPr>
        <w:t>0</w:t>
      </w:r>
      <w:r>
        <w:rPr>
          <w:rFonts w:ascii="宋体" w:hAnsi="宋体" w:hint="eastAsia"/>
          <w:b/>
          <w:sz w:val="24"/>
        </w:rPr>
        <w:t>分），技术部分（</w:t>
      </w:r>
      <w:r w:rsidR="00BE3F1F">
        <w:rPr>
          <w:rFonts w:ascii="宋体" w:hAnsi="宋体"/>
          <w:b/>
          <w:sz w:val="24"/>
        </w:rPr>
        <w:t>8</w:t>
      </w:r>
      <w:r w:rsidR="004856E5">
        <w:rPr>
          <w:rFonts w:ascii="宋体" w:hAnsi="宋体"/>
          <w:b/>
          <w:sz w:val="24"/>
        </w:rPr>
        <w:t>0</w:t>
      </w:r>
      <w:r>
        <w:rPr>
          <w:rFonts w:ascii="宋体" w:hAnsi="宋体" w:hint="eastAsia"/>
          <w:b/>
          <w:sz w:val="24"/>
        </w:rPr>
        <w:t>分）和价格部分（10分）。</w:t>
      </w:r>
    </w:p>
    <w:p w:rsidR="0071563F" w:rsidRDefault="0071563F" w:rsidP="0071563F">
      <w:pPr>
        <w:tabs>
          <w:tab w:val="left" w:pos="-180"/>
        </w:tabs>
        <w:snapToGrid w:val="0"/>
        <w:spacing w:line="360" w:lineRule="auto"/>
        <w:ind w:firstLine="480"/>
        <w:rPr>
          <w:rFonts w:ascii="宋体" w:hAnsi="宋体"/>
          <w:color w:val="000000"/>
          <w:kern w:val="0"/>
          <w:sz w:val="24"/>
        </w:rPr>
      </w:pPr>
      <w:r>
        <w:rPr>
          <w:rFonts w:ascii="宋体" w:hAnsi="宋体" w:hint="eastAsia"/>
          <w:color w:val="000000"/>
          <w:kern w:val="0"/>
          <w:sz w:val="24"/>
        </w:rPr>
        <w:t>本项目评标采用综合评分法。评标委员会将按照招标文件的有关规定和有关法律法规的规定，本着公平、公正、科学、择优的原则，对初步审查合格的投标进行以下各方面的综合评议。每个评委独立评分，评委评分保留2位小数。所有评委评分的平均值为每个投标人的最终得分，最终得分保留2位小数。</w:t>
      </w:r>
    </w:p>
    <w:p w:rsidR="0071563F" w:rsidRDefault="0071563F" w:rsidP="0071563F">
      <w:pPr>
        <w:snapToGrid w:val="0"/>
        <w:spacing w:line="360" w:lineRule="auto"/>
        <w:ind w:firstLine="480"/>
        <w:rPr>
          <w:rFonts w:ascii="宋体" w:hAnsi="宋体"/>
          <w:color w:val="000000"/>
          <w:kern w:val="0"/>
          <w:sz w:val="24"/>
        </w:rPr>
      </w:pPr>
      <w:r>
        <w:rPr>
          <w:rFonts w:ascii="宋体" w:hAnsi="宋体" w:hint="eastAsia"/>
          <w:color w:val="000000"/>
          <w:kern w:val="0"/>
          <w:sz w:val="24"/>
        </w:rPr>
        <w:t>评分因素及分值</w:t>
      </w:r>
    </w:p>
    <w:tbl>
      <w:tblPr>
        <w:tblW w:w="81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90"/>
        <w:gridCol w:w="2509"/>
        <w:gridCol w:w="1013"/>
        <w:gridCol w:w="3696"/>
      </w:tblGrid>
      <w:tr w:rsidR="0071563F" w:rsidTr="00E51EB8">
        <w:trPr>
          <w:trHeight w:val="172"/>
          <w:jc w:val="center"/>
        </w:trPr>
        <w:tc>
          <w:tcPr>
            <w:tcW w:w="890" w:type="dxa"/>
            <w:vAlign w:val="center"/>
          </w:tcPr>
          <w:p w:rsidR="0071563F" w:rsidRDefault="0071563F" w:rsidP="00E51EB8">
            <w:pPr>
              <w:snapToGrid w:val="0"/>
              <w:spacing w:line="360" w:lineRule="auto"/>
              <w:ind w:right="-28"/>
              <w:jc w:val="center"/>
              <w:rPr>
                <w:rFonts w:ascii="宋体" w:hAnsi="宋体"/>
                <w:b/>
                <w:sz w:val="24"/>
              </w:rPr>
            </w:pPr>
            <w:r>
              <w:rPr>
                <w:rFonts w:ascii="宋体" w:hAnsi="宋体" w:hint="eastAsia"/>
                <w:b/>
                <w:sz w:val="24"/>
              </w:rPr>
              <w:t>序号</w:t>
            </w:r>
          </w:p>
        </w:tc>
        <w:tc>
          <w:tcPr>
            <w:tcW w:w="2509" w:type="dxa"/>
            <w:vAlign w:val="center"/>
          </w:tcPr>
          <w:p w:rsidR="0071563F" w:rsidRDefault="0071563F" w:rsidP="00E51EB8">
            <w:pPr>
              <w:snapToGrid w:val="0"/>
              <w:spacing w:line="360" w:lineRule="auto"/>
              <w:jc w:val="center"/>
              <w:rPr>
                <w:rFonts w:ascii="宋体" w:hAnsi="宋体"/>
                <w:b/>
                <w:sz w:val="24"/>
              </w:rPr>
            </w:pPr>
            <w:r>
              <w:rPr>
                <w:rFonts w:ascii="宋体" w:hAnsi="宋体" w:hint="eastAsia"/>
                <w:b/>
                <w:sz w:val="24"/>
              </w:rPr>
              <w:t>评分标准</w:t>
            </w:r>
          </w:p>
        </w:tc>
        <w:tc>
          <w:tcPr>
            <w:tcW w:w="1013" w:type="dxa"/>
            <w:vAlign w:val="center"/>
          </w:tcPr>
          <w:p w:rsidR="0071563F" w:rsidRDefault="0071563F" w:rsidP="00E51EB8">
            <w:pPr>
              <w:snapToGrid w:val="0"/>
              <w:spacing w:line="360" w:lineRule="auto"/>
              <w:ind w:left="113"/>
              <w:jc w:val="center"/>
              <w:rPr>
                <w:rFonts w:ascii="宋体" w:hAnsi="宋体"/>
                <w:b/>
                <w:sz w:val="24"/>
              </w:rPr>
            </w:pPr>
            <w:r>
              <w:rPr>
                <w:rFonts w:ascii="宋体" w:hAnsi="宋体" w:hint="eastAsia"/>
                <w:b/>
                <w:sz w:val="24"/>
              </w:rPr>
              <w:t>分值</w:t>
            </w:r>
          </w:p>
        </w:tc>
        <w:tc>
          <w:tcPr>
            <w:tcW w:w="3696" w:type="dxa"/>
            <w:vAlign w:val="center"/>
          </w:tcPr>
          <w:p w:rsidR="0071563F" w:rsidRDefault="0071563F" w:rsidP="00E51EB8">
            <w:pPr>
              <w:snapToGrid w:val="0"/>
              <w:spacing w:line="360" w:lineRule="auto"/>
              <w:ind w:left="113"/>
              <w:jc w:val="center"/>
              <w:rPr>
                <w:rFonts w:ascii="宋体" w:hAnsi="宋体"/>
                <w:b/>
                <w:sz w:val="24"/>
              </w:rPr>
            </w:pPr>
            <w:r>
              <w:rPr>
                <w:rFonts w:ascii="宋体" w:hAnsi="宋体" w:hint="eastAsia"/>
                <w:b/>
                <w:sz w:val="24"/>
              </w:rPr>
              <w:t>备注</w:t>
            </w:r>
          </w:p>
        </w:tc>
      </w:tr>
      <w:tr w:rsidR="0071563F" w:rsidTr="00E51EB8">
        <w:trPr>
          <w:cantSplit/>
          <w:trHeight w:val="352"/>
          <w:jc w:val="center"/>
        </w:trPr>
        <w:tc>
          <w:tcPr>
            <w:tcW w:w="890" w:type="dxa"/>
            <w:vAlign w:val="center"/>
          </w:tcPr>
          <w:p w:rsidR="0071563F" w:rsidRDefault="0071563F" w:rsidP="00E51EB8">
            <w:pPr>
              <w:spacing w:line="360" w:lineRule="auto"/>
              <w:ind w:right="-28"/>
              <w:jc w:val="center"/>
              <w:rPr>
                <w:rFonts w:ascii="宋体" w:hAnsi="宋体"/>
                <w:sz w:val="24"/>
              </w:rPr>
            </w:pPr>
            <w:r>
              <w:rPr>
                <w:rFonts w:ascii="宋体" w:hAnsi="宋体" w:hint="eastAsia"/>
                <w:sz w:val="24"/>
              </w:rPr>
              <w:t>1</w:t>
            </w:r>
          </w:p>
        </w:tc>
        <w:tc>
          <w:tcPr>
            <w:tcW w:w="2509" w:type="dxa"/>
            <w:vAlign w:val="center"/>
          </w:tcPr>
          <w:p w:rsidR="0071563F" w:rsidRDefault="0071563F" w:rsidP="00E51EB8">
            <w:pPr>
              <w:spacing w:line="360" w:lineRule="auto"/>
              <w:jc w:val="center"/>
              <w:rPr>
                <w:rFonts w:ascii="宋体" w:hAnsi="宋体"/>
                <w:sz w:val="24"/>
              </w:rPr>
            </w:pPr>
            <w:bookmarkStart w:id="115" w:name="OLE_LINK38"/>
            <w:r>
              <w:rPr>
                <w:rFonts w:ascii="宋体" w:hAnsi="宋体" w:hint="eastAsia"/>
                <w:sz w:val="24"/>
              </w:rPr>
              <w:t>商务部分</w:t>
            </w:r>
            <w:bookmarkEnd w:id="115"/>
          </w:p>
        </w:tc>
        <w:tc>
          <w:tcPr>
            <w:tcW w:w="1013" w:type="dxa"/>
            <w:vAlign w:val="center"/>
          </w:tcPr>
          <w:p w:rsidR="0071563F" w:rsidRDefault="001539E4" w:rsidP="00E51EB8">
            <w:pPr>
              <w:spacing w:line="360" w:lineRule="auto"/>
              <w:ind w:left="113"/>
              <w:jc w:val="center"/>
              <w:rPr>
                <w:rFonts w:ascii="宋体" w:hAnsi="宋体"/>
                <w:sz w:val="24"/>
              </w:rPr>
            </w:pPr>
            <w:r>
              <w:rPr>
                <w:rFonts w:ascii="宋体" w:hAnsi="宋体"/>
                <w:sz w:val="24"/>
              </w:rPr>
              <w:t>10</w:t>
            </w:r>
          </w:p>
        </w:tc>
        <w:tc>
          <w:tcPr>
            <w:tcW w:w="3696" w:type="dxa"/>
            <w:vMerge w:val="restart"/>
            <w:vAlign w:val="center"/>
          </w:tcPr>
          <w:p w:rsidR="0071563F" w:rsidRDefault="0071563F" w:rsidP="00E51EB8">
            <w:pPr>
              <w:spacing w:line="360" w:lineRule="auto"/>
              <w:ind w:left="113"/>
              <w:jc w:val="center"/>
              <w:rPr>
                <w:rFonts w:ascii="宋体" w:hAnsi="宋体"/>
                <w:sz w:val="24"/>
              </w:rPr>
            </w:pPr>
            <w:r>
              <w:rPr>
                <w:rFonts w:ascii="宋体" w:hAnsi="宋体" w:hint="eastAsia"/>
                <w:sz w:val="24"/>
              </w:rPr>
              <w:t>详细的评标内容见下述评分标准</w:t>
            </w:r>
          </w:p>
        </w:tc>
      </w:tr>
      <w:tr w:rsidR="0071563F" w:rsidTr="00E51EB8">
        <w:trPr>
          <w:cantSplit/>
          <w:trHeight w:val="422"/>
          <w:jc w:val="center"/>
        </w:trPr>
        <w:tc>
          <w:tcPr>
            <w:tcW w:w="890" w:type="dxa"/>
            <w:vAlign w:val="center"/>
          </w:tcPr>
          <w:p w:rsidR="0071563F" w:rsidRDefault="0071563F" w:rsidP="00E51EB8">
            <w:pPr>
              <w:spacing w:line="360" w:lineRule="auto"/>
              <w:ind w:right="-28"/>
              <w:jc w:val="center"/>
              <w:rPr>
                <w:rFonts w:ascii="宋体" w:hAnsi="宋体"/>
                <w:sz w:val="24"/>
              </w:rPr>
            </w:pPr>
            <w:r>
              <w:rPr>
                <w:rFonts w:ascii="宋体" w:hAnsi="宋体" w:hint="eastAsia"/>
                <w:sz w:val="24"/>
              </w:rPr>
              <w:t>2</w:t>
            </w:r>
          </w:p>
        </w:tc>
        <w:tc>
          <w:tcPr>
            <w:tcW w:w="2509" w:type="dxa"/>
            <w:vAlign w:val="center"/>
          </w:tcPr>
          <w:p w:rsidR="0071563F" w:rsidRDefault="0071563F" w:rsidP="00E51EB8">
            <w:pPr>
              <w:spacing w:line="360" w:lineRule="auto"/>
              <w:jc w:val="center"/>
              <w:rPr>
                <w:rFonts w:ascii="宋体" w:hAnsi="宋体"/>
                <w:sz w:val="24"/>
              </w:rPr>
            </w:pPr>
            <w:r>
              <w:rPr>
                <w:rFonts w:ascii="宋体" w:hAnsi="宋体" w:hint="eastAsia"/>
                <w:sz w:val="24"/>
              </w:rPr>
              <w:t>技术部分</w:t>
            </w:r>
          </w:p>
        </w:tc>
        <w:tc>
          <w:tcPr>
            <w:tcW w:w="1013" w:type="dxa"/>
            <w:vAlign w:val="center"/>
          </w:tcPr>
          <w:p w:rsidR="0071563F" w:rsidRDefault="001539E4" w:rsidP="00E51EB8">
            <w:pPr>
              <w:spacing w:line="360" w:lineRule="auto"/>
              <w:ind w:left="113"/>
              <w:jc w:val="center"/>
              <w:rPr>
                <w:rFonts w:ascii="宋体" w:hAnsi="宋体"/>
                <w:sz w:val="24"/>
              </w:rPr>
            </w:pPr>
            <w:r>
              <w:rPr>
                <w:rFonts w:ascii="宋体" w:hAnsi="宋体"/>
                <w:sz w:val="24"/>
              </w:rPr>
              <w:t>80</w:t>
            </w:r>
          </w:p>
        </w:tc>
        <w:tc>
          <w:tcPr>
            <w:tcW w:w="3696" w:type="dxa"/>
            <w:vMerge/>
            <w:vAlign w:val="center"/>
          </w:tcPr>
          <w:p w:rsidR="0071563F" w:rsidRDefault="0071563F" w:rsidP="00E51EB8">
            <w:pPr>
              <w:spacing w:line="360" w:lineRule="auto"/>
              <w:ind w:left="113"/>
              <w:jc w:val="center"/>
              <w:rPr>
                <w:rFonts w:ascii="宋体" w:hAnsi="宋体"/>
                <w:sz w:val="24"/>
              </w:rPr>
            </w:pPr>
          </w:p>
        </w:tc>
      </w:tr>
      <w:tr w:rsidR="0071563F" w:rsidTr="00E51EB8">
        <w:trPr>
          <w:cantSplit/>
          <w:trHeight w:val="422"/>
          <w:jc w:val="center"/>
        </w:trPr>
        <w:tc>
          <w:tcPr>
            <w:tcW w:w="890" w:type="dxa"/>
            <w:vAlign w:val="center"/>
          </w:tcPr>
          <w:p w:rsidR="0071563F" w:rsidRDefault="0071563F" w:rsidP="00E51EB8">
            <w:pPr>
              <w:spacing w:line="360" w:lineRule="auto"/>
              <w:ind w:right="-28"/>
              <w:jc w:val="center"/>
              <w:rPr>
                <w:rFonts w:ascii="宋体" w:hAnsi="宋体"/>
                <w:sz w:val="24"/>
              </w:rPr>
            </w:pPr>
            <w:r>
              <w:rPr>
                <w:rFonts w:ascii="宋体" w:hAnsi="宋体" w:hint="eastAsia"/>
                <w:sz w:val="24"/>
              </w:rPr>
              <w:t>3</w:t>
            </w:r>
          </w:p>
        </w:tc>
        <w:tc>
          <w:tcPr>
            <w:tcW w:w="2509" w:type="dxa"/>
            <w:vAlign w:val="center"/>
          </w:tcPr>
          <w:p w:rsidR="0071563F" w:rsidRDefault="0071563F" w:rsidP="00E51EB8">
            <w:pPr>
              <w:spacing w:line="360" w:lineRule="auto"/>
              <w:jc w:val="center"/>
              <w:rPr>
                <w:rFonts w:ascii="宋体" w:hAnsi="宋体"/>
                <w:sz w:val="24"/>
              </w:rPr>
            </w:pPr>
            <w:bookmarkStart w:id="116" w:name="OLE_LINK40"/>
            <w:r>
              <w:rPr>
                <w:rFonts w:ascii="宋体" w:hAnsi="宋体" w:hint="eastAsia"/>
                <w:sz w:val="24"/>
              </w:rPr>
              <w:t>价格部分</w:t>
            </w:r>
            <w:bookmarkEnd w:id="116"/>
          </w:p>
        </w:tc>
        <w:tc>
          <w:tcPr>
            <w:tcW w:w="1013" w:type="dxa"/>
            <w:vAlign w:val="center"/>
          </w:tcPr>
          <w:p w:rsidR="0071563F" w:rsidRDefault="0071563F" w:rsidP="00E51EB8">
            <w:pPr>
              <w:spacing w:line="360" w:lineRule="auto"/>
              <w:ind w:left="113"/>
              <w:jc w:val="center"/>
              <w:rPr>
                <w:rFonts w:ascii="宋体" w:hAnsi="宋体"/>
                <w:sz w:val="24"/>
              </w:rPr>
            </w:pPr>
            <w:r>
              <w:rPr>
                <w:rFonts w:ascii="宋体" w:hAnsi="宋体" w:hint="eastAsia"/>
                <w:sz w:val="24"/>
              </w:rPr>
              <w:t>10</w:t>
            </w:r>
          </w:p>
        </w:tc>
        <w:tc>
          <w:tcPr>
            <w:tcW w:w="3696" w:type="dxa"/>
            <w:vMerge/>
            <w:vAlign w:val="center"/>
          </w:tcPr>
          <w:p w:rsidR="0071563F" w:rsidRDefault="0071563F" w:rsidP="00E51EB8">
            <w:pPr>
              <w:spacing w:line="360" w:lineRule="auto"/>
              <w:ind w:left="113"/>
              <w:jc w:val="center"/>
              <w:rPr>
                <w:rFonts w:ascii="宋体" w:hAnsi="宋体"/>
                <w:sz w:val="24"/>
              </w:rPr>
            </w:pPr>
          </w:p>
        </w:tc>
      </w:tr>
      <w:tr w:rsidR="0071563F" w:rsidTr="00E51EB8">
        <w:trPr>
          <w:cantSplit/>
          <w:trHeight w:val="403"/>
          <w:jc w:val="center"/>
        </w:trPr>
        <w:tc>
          <w:tcPr>
            <w:tcW w:w="3399" w:type="dxa"/>
            <w:gridSpan w:val="2"/>
            <w:vAlign w:val="center"/>
          </w:tcPr>
          <w:p w:rsidR="0071563F" w:rsidRDefault="0071563F" w:rsidP="00E51EB8">
            <w:pPr>
              <w:spacing w:line="360" w:lineRule="auto"/>
              <w:ind w:left="113"/>
              <w:jc w:val="center"/>
              <w:rPr>
                <w:rFonts w:ascii="宋体" w:hAnsi="宋体"/>
                <w:b/>
                <w:sz w:val="24"/>
              </w:rPr>
            </w:pPr>
            <w:r>
              <w:rPr>
                <w:rFonts w:ascii="宋体" w:hAnsi="宋体" w:hint="eastAsia"/>
                <w:b/>
                <w:sz w:val="24"/>
              </w:rPr>
              <w:t>合计</w:t>
            </w:r>
          </w:p>
        </w:tc>
        <w:tc>
          <w:tcPr>
            <w:tcW w:w="1013" w:type="dxa"/>
            <w:vAlign w:val="center"/>
          </w:tcPr>
          <w:p w:rsidR="0071563F" w:rsidRDefault="0071563F" w:rsidP="00E51EB8">
            <w:pPr>
              <w:spacing w:line="360" w:lineRule="auto"/>
              <w:ind w:left="113"/>
              <w:jc w:val="center"/>
              <w:rPr>
                <w:rFonts w:ascii="宋体" w:hAnsi="宋体"/>
                <w:sz w:val="24"/>
              </w:rPr>
            </w:pPr>
            <w:r>
              <w:rPr>
                <w:rFonts w:ascii="宋体" w:hAnsi="宋体" w:hint="eastAsia"/>
                <w:sz w:val="24"/>
              </w:rPr>
              <w:t>100</w:t>
            </w:r>
          </w:p>
        </w:tc>
        <w:tc>
          <w:tcPr>
            <w:tcW w:w="3696" w:type="dxa"/>
            <w:vAlign w:val="center"/>
          </w:tcPr>
          <w:p w:rsidR="0071563F" w:rsidRDefault="0071563F" w:rsidP="00E51EB8">
            <w:pPr>
              <w:spacing w:line="360" w:lineRule="auto"/>
              <w:ind w:left="113"/>
              <w:jc w:val="center"/>
              <w:rPr>
                <w:rFonts w:ascii="宋体" w:hAnsi="宋体"/>
                <w:sz w:val="24"/>
              </w:rPr>
            </w:pPr>
          </w:p>
        </w:tc>
      </w:tr>
    </w:tbl>
    <w:p w:rsidR="0071563F" w:rsidRDefault="0071563F" w:rsidP="0071563F">
      <w:pPr>
        <w:spacing w:line="360" w:lineRule="auto"/>
        <w:rPr>
          <w:rFonts w:ascii="宋体" w:hAnsi="宋体"/>
          <w:sz w:val="24"/>
        </w:rPr>
      </w:pPr>
    </w:p>
    <w:p w:rsidR="0071563F" w:rsidRDefault="0071563F">
      <w:pPr>
        <w:widowControl/>
        <w:jc w:val="left"/>
        <w:rPr>
          <w:rFonts w:ascii="宋体" w:hAnsi="宋体"/>
          <w:sz w:val="24"/>
        </w:rPr>
      </w:pPr>
      <w:r>
        <w:rPr>
          <w:rFonts w:ascii="宋体" w:hAnsi="宋体"/>
          <w:sz w:val="24"/>
        </w:rPr>
        <w:br w:type="page"/>
      </w:r>
    </w:p>
    <w:p w:rsidR="0071563F" w:rsidRDefault="0071563F" w:rsidP="0071563F">
      <w:pPr>
        <w:tabs>
          <w:tab w:val="left" w:pos="-180"/>
        </w:tabs>
        <w:snapToGrid w:val="0"/>
        <w:spacing w:line="360" w:lineRule="auto"/>
        <w:rPr>
          <w:rFonts w:ascii="宋体" w:hAnsi="宋体"/>
          <w:color w:val="000000"/>
          <w:kern w:val="0"/>
          <w:sz w:val="24"/>
        </w:rPr>
      </w:pPr>
      <w:bookmarkStart w:id="117" w:name="_Toc388357444"/>
      <w:bookmarkStart w:id="118" w:name="_Toc387074943"/>
      <w:r>
        <w:rPr>
          <w:rFonts w:ascii="宋体" w:hAnsi="宋体" w:hint="eastAsia"/>
          <w:color w:val="000000"/>
          <w:kern w:val="0"/>
          <w:sz w:val="24"/>
        </w:rPr>
        <w:lastRenderedPageBreak/>
        <w:t>评分因素分值的具体分配</w:t>
      </w:r>
      <w:bookmarkEnd w:id="117"/>
      <w:bookmarkEnd w:id="118"/>
    </w:p>
    <w:tbl>
      <w:tblPr>
        <w:tblW w:w="93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40"/>
        <w:gridCol w:w="1422"/>
        <w:gridCol w:w="6375"/>
      </w:tblGrid>
      <w:tr w:rsidR="00723EA2" w:rsidRPr="00723EA2" w:rsidTr="008021B3">
        <w:trPr>
          <w:trHeight w:val="20"/>
          <w:tblHeader/>
        </w:trPr>
        <w:tc>
          <w:tcPr>
            <w:tcW w:w="1540" w:type="dxa"/>
            <w:tcBorders>
              <w:top w:val="single" w:sz="12" w:space="0" w:color="auto"/>
              <w:left w:val="single" w:sz="12" w:space="0" w:color="auto"/>
              <w:bottom w:val="single" w:sz="6" w:space="0" w:color="auto"/>
              <w:right w:val="single" w:sz="6" w:space="0" w:color="auto"/>
            </w:tcBorders>
            <w:shd w:val="clear" w:color="auto" w:fill="E0E0E0"/>
            <w:vAlign w:val="center"/>
          </w:tcPr>
          <w:p w:rsidR="00723EA2" w:rsidRPr="00723EA2" w:rsidRDefault="00723EA2" w:rsidP="00ED4009">
            <w:pPr>
              <w:widowControl/>
              <w:jc w:val="center"/>
              <w:rPr>
                <w:rFonts w:asciiTheme="minorEastAsia" w:eastAsiaTheme="minorEastAsia" w:hAnsiTheme="minorEastAsia"/>
                <w:b/>
                <w:color w:val="000000" w:themeColor="text1"/>
                <w:kern w:val="0"/>
                <w:sz w:val="24"/>
              </w:rPr>
            </w:pPr>
            <w:r w:rsidRPr="00723EA2">
              <w:rPr>
                <w:rFonts w:asciiTheme="minorEastAsia" w:eastAsiaTheme="minorEastAsia" w:hAnsiTheme="minorEastAsia" w:hint="eastAsia"/>
                <w:b/>
                <w:color w:val="000000" w:themeColor="text1"/>
                <w:kern w:val="0"/>
                <w:sz w:val="24"/>
              </w:rPr>
              <w:t>评审内容</w:t>
            </w:r>
          </w:p>
        </w:tc>
        <w:tc>
          <w:tcPr>
            <w:tcW w:w="7797" w:type="dxa"/>
            <w:gridSpan w:val="2"/>
            <w:tcBorders>
              <w:top w:val="single" w:sz="12" w:space="0" w:color="auto"/>
              <w:left w:val="single" w:sz="6" w:space="0" w:color="auto"/>
              <w:bottom w:val="single" w:sz="6" w:space="0" w:color="auto"/>
              <w:right w:val="single" w:sz="12" w:space="0" w:color="auto"/>
            </w:tcBorders>
            <w:shd w:val="clear" w:color="auto" w:fill="E0E0E0"/>
            <w:vAlign w:val="center"/>
          </w:tcPr>
          <w:p w:rsidR="00723EA2" w:rsidRPr="00723EA2" w:rsidRDefault="00723EA2" w:rsidP="00ED4009">
            <w:pPr>
              <w:widowControl/>
              <w:jc w:val="center"/>
              <w:rPr>
                <w:rFonts w:asciiTheme="minorEastAsia" w:eastAsiaTheme="minorEastAsia" w:hAnsiTheme="minorEastAsia"/>
                <w:b/>
                <w:color w:val="000000" w:themeColor="text1"/>
                <w:kern w:val="0"/>
                <w:sz w:val="24"/>
              </w:rPr>
            </w:pPr>
            <w:r w:rsidRPr="00723EA2">
              <w:rPr>
                <w:rFonts w:asciiTheme="minorEastAsia" w:eastAsiaTheme="minorEastAsia" w:hAnsiTheme="minorEastAsia" w:hint="eastAsia"/>
                <w:b/>
                <w:color w:val="000000" w:themeColor="text1"/>
                <w:kern w:val="0"/>
                <w:sz w:val="24"/>
              </w:rPr>
              <w:t>评审标准</w:t>
            </w:r>
          </w:p>
        </w:tc>
      </w:tr>
      <w:tr w:rsidR="00EA501E" w:rsidRPr="00723EA2" w:rsidTr="009674D1">
        <w:trPr>
          <w:trHeight w:val="460"/>
        </w:trPr>
        <w:tc>
          <w:tcPr>
            <w:tcW w:w="1540" w:type="dxa"/>
            <w:vMerge w:val="restart"/>
            <w:tcBorders>
              <w:top w:val="single" w:sz="6" w:space="0" w:color="auto"/>
              <w:left w:val="single" w:sz="12" w:space="0" w:color="auto"/>
              <w:right w:val="single" w:sz="6" w:space="0" w:color="auto"/>
            </w:tcBorders>
            <w:vAlign w:val="center"/>
          </w:tcPr>
          <w:p w:rsidR="00EA501E" w:rsidRPr="00723EA2" w:rsidRDefault="00EA501E" w:rsidP="00ED4009">
            <w:pPr>
              <w:widowControl/>
              <w:jc w:val="center"/>
              <w:rPr>
                <w:rFonts w:asciiTheme="minorEastAsia" w:eastAsiaTheme="minorEastAsia" w:hAnsiTheme="minorEastAsia"/>
                <w:b/>
                <w:color w:val="000000" w:themeColor="text1"/>
                <w:kern w:val="0"/>
                <w:sz w:val="24"/>
              </w:rPr>
            </w:pPr>
            <w:r w:rsidRPr="00723EA2">
              <w:rPr>
                <w:rFonts w:asciiTheme="minorEastAsia" w:eastAsiaTheme="minorEastAsia" w:hAnsiTheme="minorEastAsia" w:hint="eastAsia"/>
                <w:b/>
                <w:color w:val="000000" w:themeColor="text1"/>
                <w:kern w:val="0"/>
                <w:sz w:val="24"/>
              </w:rPr>
              <w:t>商务部分</w:t>
            </w:r>
          </w:p>
          <w:p w:rsidR="00EA501E" w:rsidRPr="00723EA2" w:rsidRDefault="00EA501E" w:rsidP="00ED4009">
            <w:pPr>
              <w:widowControl/>
              <w:jc w:val="center"/>
              <w:rPr>
                <w:rFonts w:asciiTheme="minorEastAsia" w:eastAsiaTheme="minorEastAsia" w:hAnsiTheme="minorEastAsia"/>
                <w:b/>
                <w:color w:val="000000" w:themeColor="text1"/>
                <w:kern w:val="0"/>
                <w:sz w:val="24"/>
              </w:rPr>
            </w:pPr>
            <w:r w:rsidRPr="00723EA2">
              <w:rPr>
                <w:rFonts w:asciiTheme="minorEastAsia" w:eastAsiaTheme="minorEastAsia" w:hAnsiTheme="minorEastAsia" w:hint="eastAsia"/>
                <w:b/>
                <w:color w:val="000000" w:themeColor="text1"/>
                <w:kern w:val="0"/>
                <w:sz w:val="24"/>
              </w:rPr>
              <w:t>（</w:t>
            </w:r>
            <w:r>
              <w:rPr>
                <w:rFonts w:asciiTheme="minorEastAsia" w:eastAsiaTheme="minorEastAsia" w:hAnsiTheme="minorEastAsia"/>
                <w:b/>
                <w:color w:val="000000" w:themeColor="text1"/>
                <w:kern w:val="0"/>
                <w:sz w:val="24"/>
              </w:rPr>
              <w:t>1</w:t>
            </w:r>
            <w:r w:rsidRPr="00723EA2">
              <w:rPr>
                <w:rFonts w:asciiTheme="minorEastAsia" w:eastAsiaTheme="minorEastAsia" w:hAnsiTheme="minorEastAsia"/>
                <w:b/>
                <w:color w:val="000000" w:themeColor="text1"/>
                <w:kern w:val="0"/>
                <w:sz w:val="24"/>
              </w:rPr>
              <w:t>0</w:t>
            </w:r>
            <w:r w:rsidRPr="00723EA2">
              <w:rPr>
                <w:rFonts w:asciiTheme="minorEastAsia" w:eastAsiaTheme="minorEastAsia" w:hAnsiTheme="minorEastAsia" w:hint="eastAsia"/>
                <w:b/>
                <w:color w:val="000000" w:themeColor="text1"/>
                <w:kern w:val="0"/>
                <w:sz w:val="24"/>
              </w:rPr>
              <w:t>分）</w:t>
            </w:r>
          </w:p>
        </w:tc>
        <w:tc>
          <w:tcPr>
            <w:tcW w:w="1422" w:type="dxa"/>
            <w:tcBorders>
              <w:top w:val="single" w:sz="6" w:space="0" w:color="auto"/>
              <w:left w:val="single" w:sz="6" w:space="0" w:color="auto"/>
              <w:bottom w:val="single" w:sz="6" w:space="0" w:color="auto"/>
              <w:right w:val="single" w:sz="6" w:space="0" w:color="auto"/>
            </w:tcBorders>
            <w:vAlign w:val="center"/>
          </w:tcPr>
          <w:p w:rsidR="00EA501E" w:rsidRPr="00723EA2" w:rsidRDefault="00EA501E" w:rsidP="00ED4009">
            <w:pPr>
              <w:widowControl/>
              <w:jc w:val="center"/>
              <w:rPr>
                <w:rFonts w:asciiTheme="minorEastAsia" w:eastAsiaTheme="minorEastAsia" w:hAnsiTheme="minorEastAsia"/>
                <w:bCs/>
                <w:color w:val="000000" w:themeColor="text1"/>
                <w:sz w:val="24"/>
              </w:rPr>
            </w:pPr>
            <w:r w:rsidRPr="00723EA2">
              <w:rPr>
                <w:rFonts w:asciiTheme="minorEastAsia" w:eastAsiaTheme="minorEastAsia" w:hAnsiTheme="minorEastAsia" w:hint="eastAsia"/>
                <w:bCs/>
                <w:color w:val="000000" w:themeColor="text1"/>
                <w:sz w:val="24"/>
              </w:rPr>
              <w:t>投标文件编制（</w:t>
            </w:r>
            <w:r>
              <w:rPr>
                <w:rFonts w:asciiTheme="minorEastAsia" w:eastAsiaTheme="minorEastAsia" w:hAnsiTheme="minorEastAsia"/>
                <w:bCs/>
                <w:color w:val="000000" w:themeColor="text1"/>
                <w:sz w:val="24"/>
              </w:rPr>
              <w:t>2</w:t>
            </w:r>
            <w:r w:rsidRPr="00723EA2">
              <w:rPr>
                <w:rFonts w:asciiTheme="minorEastAsia" w:eastAsiaTheme="minorEastAsia" w:hAnsiTheme="minorEastAsia" w:hint="eastAsia"/>
                <w:bCs/>
                <w:color w:val="000000" w:themeColor="text1"/>
                <w:sz w:val="24"/>
              </w:rPr>
              <w:t>分）</w:t>
            </w:r>
          </w:p>
        </w:tc>
        <w:tc>
          <w:tcPr>
            <w:tcW w:w="6375" w:type="dxa"/>
            <w:tcBorders>
              <w:top w:val="single" w:sz="6" w:space="0" w:color="auto"/>
              <w:left w:val="single" w:sz="6" w:space="0" w:color="auto"/>
              <w:bottom w:val="single" w:sz="6" w:space="0" w:color="auto"/>
              <w:right w:val="single" w:sz="12" w:space="0" w:color="auto"/>
            </w:tcBorders>
            <w:vAlign w:val="center"/>
          </w:tcPr>
          <w:p w:rsidR="00EA501E" w:rsidRPr="00723EA2" w:rsidRDefault="00EA501E" w:rsidP="008021B3">
            <w:pPr>
              <w:widowControl/>
              <w:rPr>
                <w:rFonts w:asciiTheme="minorEastAsia" w:eastAsiaTheme="minorEastAsia" w:hAnsiTheme="minorEastAsia"/>
                <w:color w:val="000000" w:themeColor="text1"/>
                <w:sz w:val="24"/>
              </w:rPr>
            </w:pPr>
            <w:r w:rsidRPr="00723EA2">
              <w:rPr>
                <w:rFonts w:asciiTheme="minorEastAsia" w:eastAsiaTheme="minorEastAsia" w:hAnsiTheme="minorEastAsia" w:hint="eastAsia"/>
                <w:color w:val="000000" w:themeColor="text1"/>
                <w:sz w:val="24"/>
              </w:rPr>
              <w:t>投标文件制作规范、双面打印、文字清晰、页码连续得</w:t>
            </w:r>
            <w:r>
              <w:rPr>
                <w:rFonts w:asciiTheme="minorEastAsia" w:eastAsiaTheme="minorEastAsia" w:hAnsiTheme="minorEastAsia" w:hint="eastAsia"/>
                <w:color w:val="000000" w:themeColor="text1"/>
                <w:sz w:val="24"/>
              </w:rPr>
              <w:t>2</w:t>
            </w:r>
            <w:r w:rsidRPr="00723EA2">
              <w:rPr>
                <w:rFonts w:asciiTheme="minorEastAsia" w:eastAsiaTheme="minorEastAsia" w:hAnsiTheme="minorEastAsia" w:hint="eastAsia"/>
                <w:color w:val="000000" w:themeColor="text1"/>
                <w:sz w:val="24"/>
              </w:rPr>
              <w:t>分。单面打印、文字不清、无页码的不得分。</w:t>
            </w:r>
          </w:p>
        </w:tc>
      </w:tr>
      <w:tr w:rsidR="00EA501E" w:rsidRPr="00723EA2" w:rsidTr="009674D1">
        <w:trPr>
          <w:trHeight w:val="964"/>
        </w:trPr>
        <w:tc>
          <w:tcPr>
            <w:tcW w:w="1540" w:type="dxa"/>
            <w:vMerge/>
            <w:tcBorders>
              <w:left w:val="single" w:sz="12" w:space="0" w:color="auto"/>
              <w:right w:val="single" w:sz="6" w:space="0" w:color="auto"/>
            </w:tcBorders>
            <w:vAlign w:val="center"/>
          </w:tcPr>
          <w:p w:rsidR="00EA501E" w:rsidRPr="00723EA2" w:rsidRDefault="00EA501E" w:rsidP="00ED4009">
            <w:pPr>
              <w:widowControl/>
              <w:jc w:val="center"/>
              <w:rPr>
                <w:rFonts w:asciiTheme="minorEastAsia" w:eastAsiaTheme="minorEastAsia" w:hAnsiTheme="minorEastAsia"/>
                <w:b/>
                <w:color w:val="000000" w:themeColor="text1"/>
                <w:kern w:val="0"/>
                <w:sz w:val="24"/>
              </w:rPr>
            </w:pPr>
          </w:p>
        </w:tc>
        <w:tc>
          <w:tcPr>
            <w:tcW w:w="1422" w:type="dxa"/>
            <w:tcBorders>
              <w:top w:val="single" w:sz="6" w:space="0" w:color="auto"/>
              <w:left w:val="single" w:sz="6" w:space="0" w:color="auto"/>
              <w:right w:val="single" w:sz="6" w:space="0" w:color="auto"/>
            </w:tcBorders>
            <w:vAlign w:val="center"/>
          </w:tcPr>
          <w:p w:rsidR="00EA501E" w:rsidRPr="00723EA2" w:rsidRDefault="00EA501E" w:rsidP="00ED4009">
            <w:pPr>
              <w:jc w:val="center"/>
              <w:rPr>
                <w:rFonts w:asciiTheme="minorEastAsia" w:eastAsiaTheme="minorEastAsia" w:hAnsiTheme="minorEastAsia"/>
                <w:bCs/>
                <w:color w:val="000000" w:themeColor="text1"/>
                <w:sz w:val="24"/>
              </w:rPr>
            </w:pPr>
            <w:r w:rsidRPr="00723EA2">
              <w:rPr>
                <w:rFonts w:asciiTheme="minorEastAsia" w:eastAsiaTheme="minorEastAsia" w:hAnsiTheme="minorEastAsia" w:hint="eastAsia"/>
                <w:bCs/>
                <w:color w:val="000000" w:themeColor="text1"/>
                <w:sz w:val="24"/>
              </w:rPr>
              <w:t>企业类似项目业绩</w:t>
            </w:r>
          </w:p>
          <w:p w:rsidR="00EA501E" w:rsidRPr="00723EA2" w:rsidRDefault="00EA501E" w:rsidP="00723EA2">
            <w:pPr>
              <w:widowControl/>
              <w:jc w:val="center"/>
              <w:rPr>
                <w:rFonts w:asciiTheme="minorEastAsia" w:eastAsiaTheme="minorEastAsia" w:hAnsiTheme="minorEastAsia"/>
                <w:bCs/>
                <w:color w:val="000000" w:themeColor="text1"/>
                <w:sz w:val="24"/>
              </w:rPr>
            </w:pPr>
            <w:r w:rsidRPr="00723EA2">
              <w:rPr>
                <w:rFonts w:asciiTheme="minorEastAsia" w:eastAsiaTheme="minorEastAsia" w:hAnsiTheme="minorEastAsia" w:hint="eastAsia"/>
                <w:bCs/>
                <w:color w:val="000000" w:themeColor="text1"/>
                <w:sz w:val="24"/>
              </w:rPr>
              <w:t>（</w:t>
            </w:r>
            <w:r>
              <w:rPr>
                <w:rFonts w:asciiTheme="minorEastAsia" w:eastAsiaTheme="minorEastAsia" w:hAnsiTheme="minorEastAsia"/>
                <w:bCs/>
                <w:color w:val="000000" w:themeColor="text1"/>
                <w:sz w:val="24"/>
              </w:rPr>
              <w:t>5</w:t>
            </w:r>
            <w:r w:rsidRPr="00723EA2">
              <w:rPr>
                <w:rFonts w:asciiTheme="minorEastAsia" w:eastAsiaTheme="minorEastAsia" w:hAnsiTheme="minorEastAsia" w:hint="eastAsia"/>
                <w:bCs/>
                <w:color w:val="000000" w:themeColor="text1"/>
                <w:sz w:val="24"/>
              </w:rPr>
              <w:t>分）</w:t>
            </w:r>
          </w:p>
        </w:tc>
        <w:tc>
          <w:tcPr>
            <w:tcW w:w="6375" w:type="dxa"/>
            <w:tcBorders>
              <w:top w:val="single" w:sz="6" w:space="0" w:color="auto"/>
              <w:left w:val="single" w:sz="6" w:space="0" w:color="auto"/>
              <w:right w:val="single" w:sz="12" w:space="0" w:color="auto"/>
            </w:tcBorders>
            <w:vAlign w:val="center"/>
          </w:tcPr>
          <w:p w:rsidR="00EA501E" w:rsidRPr="00723EA2" w:rsidRDefault="00EA501E" w:rsidP="008021B3">
            <w:pPr>
              <w:widowControl/>
              <w:rPr>
                <w:rFonts w:asciiTheme="minorEastAsia" w:eastAsiaTheme="minorEastAsia" w:hAnsiTheme="minorEastAsia"/>
                <w:color w:val="000000" w:themeColor="text1"/>
                <w:sz w:val="24"/>
              </w:rPr>
            </w:pPr>
            <w:r w:rsidRPr="00723EA2">
              <w:rPr>
                <w:rFonts w:asciiTheme="minorEastAsia" w:eastAsiaTheme="minorEastAsia" w:hAnsiTheme="minorEastAsia" w:hint="eastAsia"/>
                <w:color w:val="000000" w:themeColor="text1"/>
                <w:sz w:val="24"/>
              </w:rPr>
              <w:t>近</w:t>
            </w:r>
            <w:r w:rsidRPr="00723EA2">
              <w:rPr>
                <w:rFonts w:asciiTheme="minorEastAsia" w:eastAsiaTheme="minorEastAsia" w:hAnsiTheme="minorEastAsia"/>
                <w:color w:val="000000" w:themeColor="text1"/>
                <w:sz w:val="24"/>
              </w:rPr>
              <w:t>3</w:t>
            </w:r>
            <w:r w:rsidRPr="00723EA2">
              <w:rPr>
                <w:rFonts w:asciiTheme="minorEastAsia" w:eastAsiaTheme="minorEastAsia" w:hAnsiTheme="minorEastAsia" w:hint="eastAsia"/>
                <w:color w:val="000000" w:themeColor="text1"/>
                <w:sz w:val="24"/>
              </w:rPr>
              <w:t>年（201</w:t>
            </w:r>
            <w:r w:rsidRPr="00723EA2">
              <w:rPr>
                <w:rFonts w:asciiTheme="minorEastAsia" w:eastAsiaTheme="minorEastAsia" w:hAnsiTheme="minorEastAsia"/>
                <w:color w:val="000000" w:themeColor="text1"/>
                <w:sz w:val="24"/>
              </w:rPr>
              <w:t>7</w:t>
            </w:r>
            <w:r w:rsidRPr="00723EA2">
              <w:rPr>
                <w:rFonts w:asciiTheme="minorEastAsia" w:eastAsiaTheme="minorEastAsia" w:hAnsiTheme="minorEastAsia" w:hint="eastAsia"/>
                <w:color w:val="000000" w:themeColor="text1"/>
                <w:sz w:val="24"/>
              </w:rPr>
              <w:t>年</w:t>
            </w:r>
            <w:r>
              <w:rPr>
                <w:rFonts w:asciiTheme="minorEastAsia" w:eastAsiaTheme="minorEastAsia" w:hAnsiTheme="minorEastAsia"/>
                <w:color w:val="000000" w:themeColor="text1"/>
                <w:sz w:val="24"/>
              </w:rPr>
              <w:t>8</w:t>
            </w:r>
            <w:r w:rsidRPr="00723EA2">
              <w:rPr>
                <w:rFonts w:asciiTheme="minorEastAsia" w:eastAsiaTheme="minorEastAsia" w:hAnsiTheme="minorEastAsia" w:hint="eastAsia"/>
                <w:color w:val="000000" w:themeColor="text1"/>
                <w:sz w:val="24"/>
              </w:rPr>
              <w:t>月1日至2</w:t>
            </w:r>
            <w:r w:rsidRPr="00723EA2">
              <w:rPr>
                <w:rFonts w:asciiTheme="minorEastAsia" w:eastAsiaTheme="minorEastAsia" w:hAnsiTheme="minorEastAsia"/>
                <w:color w:val="000000" w:themeColor="text1"/>
                <w:sz w:val="24"/>
              </w:rPr>
              <w:t>020</w:t>
            </w:r>
            <w:r w:rsidRPr="00723EA2">
              <w:rPr>
                <w:rFonts w:asciiTheme="minorEastAsia" w:eastAsiaTheme="minorEastAsia" w:hAnsiTheme="minorEastAsia" w:hint="eastAsia"/>
                <w:color w:val="000000" w:themeColor="text1"/>
                <w:sz w:val="24"/>
              </w:rPr>
              <w:t>年</w:t>
            </w:r>
            <w:r>
              <w:rPr>
                <w:rFonts w:asciiTheme="minorEastAsia" w:eastAsiaTheme="minorEastAsia" w:hAnsiTheme="minorEastAsia"/>
                <w:color w:val="000000" w:themeColor="text1"/>
                <w:sz w:val="24"/>
              </w:rPr>
              <w:t>9</w:t>
            </w:r>
            <w:r w:rsidRPr="00723EA2">
              <w:rPr>
                <w:rFonts w:asciiTheme="minorEastAsia" w:eastAsiaTheme="minorEastAsia" w:hAnsiTheme="minorEastAsia" w:hint="eastAsia"/>
                <w:color w:val="000000" w:themeColor="text1"/>
                <w:sz w:val="24"/>
              </w:rPr>
              <w:t>月</w:t>
            </w:r>
            <w:r>
              <w:rPr>
                <w:rFonts w:asciiTheme="minorEastAsia" w:eastAsiaTheme="minorEastAsia" w:hAnsiTheme="minorEastAsia"/>
                <w:color w:val="000000" w:themeColor="text1"/>
                <w:sz w:val="24"/>
              </w:rPr>
              <w:t>31</w:t>
            </w:r>
            <w:r w:rsidRPr="00723EA2">
              <w:rPr>
                <w:rFonts w:asciiTheme="minorEastAsia" w:eastAsiaTheme="minorEastAsia" w:hAnsiTheme="minorEastAsia" w:hint="eastAsia"/>
                <w:color w:val="000000" w:themeColor="text1"/>
                <w:sz w:val="24"/>
              </w:rPr>
              <w:t>日）已完成的</w:t>
            </w:r>
            <w:r w:rsidRPr="00CC457D">
              <w:rPr>
                <w:rFonts w:asciiTheme="minorEastAsia" w:eastAsiaTheme="minorEastAsia" w:hAnsiTheme="minorEastAsia" w:hint="eastAsia"/>
                <w:color w:val="000000" w:themeColor="text1"/>
                <w:sz w:val="24"/>
              </w:rPr>
              <w:t>劳务派遣</w:t>
            </w:r>
            <w:r w:rsidRPr="00723EA2">
              <w:rPr>
                <w:rFonts w:asciiTheme="minorEastAsia" w:eastAsiaTheme="minorEastAsia" w:hAnsiTheme="minorEastAsia" w:hint="eastAsia"/>
                <w:color w:val="000000" w:themeColor="text1"/>
                <w:sz w:val="24"/>
              </w:rPr>
              <w:t>业绩</w:t>
            </w:r>
            <w:r>
              <w:rPr>
                <w:rFonts w:cs="Times New Roman"/>
                <w:sz w:val="24"/>
              </w:rPr>
              <w:t>每提供</w:t>
            </w:r>
            <w:r>
              <w:rPr>
                <w:rFonts w:cs="Times New Roman"/>
                <w:sz w:val="24"/>
              </w:rPr>
              <w:t>1</w:t>
            </w:r>
            <w:r>
              <w:rPr>
                <w:rFonts w:cs="Times New Roman"/>
                <w:sz w:val="24"/>
              </w:rPr>
              <w:t>个得</w:t>
            </w:r>
            <w:r>
              <w:rPr>
                <w:rFonts w:cs="Times New Roman"/>
                <w:sz w:val="24"/>
              </w:rPr>
              <w:t>1</w:t>
            </w:r>
            <w:r>
              <w:rPr>
                <w:rFonts w:cs="Times New Roman"/>
                <w:sz w:val="24"/>
              </w:rPr>
              <w:t>分</w:t>
            </w:r>
            <w:r w:rsidRPr="00723EA2">
              <w:rPr>
                <w:rFonts w:asciiTheme="minorEastAsia" w:eastAsiaTheme="minorEastAsia" w:hAnsiTheme="minorEastAsia" w:hint="eastAsia"/>
                <w:color w:val="000000" w:themeColor="text1"/>
                <w:sz w:val="24"/>
              </w:rPr>
              <w:t>；投标人须提供业绩证明文件（项目合同扫描页，并加盖投标人公章），本项满分</w:t>
            </w:r>
            <w:r>
              <w:rPr>
                <w:rFonts w:asciiTheme="minorEastAsia" w:eastAsiaTheme="minorEastAsia" w:hAnsiTheme="minorEastAsia"/>
                <w:color w:val="000000" w:themeColor="text1"/>
                <w:sz w:val="24"/>
              </w:rPr>
              <w:t>5</w:t>
            </w:r>
            <w:r w:rsidRPr="00723EA2">
              <w:rPr>
                <w:rFonts w:asciiTheme="minorEastAsia" w:eastAsiaTheme="minorEastAsia" w:hAnsiTheme="minorEastAsia" w:hint="eastAsia"/>
                <w:color w:val="000000" w:themeColor="text1"/>
                <w:sz w:val="24"/>
              </w:rPr>
              <w:t>分。</w:t>
            </w:r>
          </w:p>
        </w:tc>
      </w:tr>
      <w:tr w:rsidR="00EA501E" w:rsidRPr="00723EA2" w:rsidTr="009674D1">
        <w:trPr>
          <w:trHeight w:val="117"/>
        </w:trPr>
        <w:tc>
          <w:tcPr>
            <w:tcW w:w="1540" w:type="dxa"/>
            <w:vMerge/>
            <w:tcBorders>
              <w:left w:val="single" w:sz="12" w:space="0" w:color="auto"/>
              <w:right w:val="single" w:sz="6" w:space="0" w:color="auto"/>
            </w:tcBorders>
            <w:vAlign w:val="center"/>
          </w:tcPr>
          <w:p w:rsidR="00EA501E" w:rsidRPr="00723EA2" w:rsidRDefault="00EA501E" w:rsidP="00ED4009">
            <w:pPr>
              <w:widowControl/>
              <w:jc w:val="center"/>
              <w:rPr>
                <w:rFonts w:asciiTheme="minorEastAsia" w:eastAsiaTheme="minorEastAsia" w:hAnsiTheme="minorEastAsia"/>
                <w:b/>
                <w:color w:val="000000" w:themeColor="text1"/>
                <w:kern w:val="0"/>
                <w:sz w:val="24"/>
              </w:rPr>
            </w:pPr>
          </w:p>
        </w:tc>
        <w:tc>
          <w:tcPr>
            <w:tcW w:w="1422" w:type="dxa"/>
            <w:tcBorders>
              <w:top w:val="single" w:sz="6" w:space="0" w:color="auto"/>
              <w:left w:val="single" w:sz="6" w:space="0" w:color="auto"/>
              <w:right w:val="single" w:sz="6" w:space="0" w:color="auto"/>
            </w:tcBorders>
            <w:vAlign w:val="center"/>
          </w:tcPr>
          <w:p w:rsidR="00EA501E" w:rsidRPr="00723EA2" w:rsidRDefault="00EA501E" w:rsidP="00ED4009">
            <w:pPr>
              <w:jc w:val="center"/>
              <w:rPr>
                <w:rFonts w:asciiTheme="minorEastAsia" w:eastAsiaTheme="minorEastAsia" w:hAnsiTheme="minorEastAsia"/>
                <w:bCs/>
                <w:color w:val="000000" w:themeColor="text1"/>
                <w:sz w:val="24"/>
              </w:rPr>
            </w:pPr>
            <w:r w:rsidRPr="00CC457D">
              <w:rPr>
                <w:rFonts w:asciiTheme="minorEastAsia" w:eastAsiaTheme="minorEastAsia" w:hAnsiTheme="minorEastAsia" w:hint="eastAsia"/>
                <w:bCs/>
                <w:color w:val="000000" w:themeColor="text1"/>
                <w:sz w:val="24"/>
              </w:rPr>
              <w:t>综合实力</w:t>
            </w:r>
            <w:r>
              <w:rPr>
                <w:rFonts w:asciiTheme="minorEastAsia" w:eastAsiaTheme="minorEastAsia" w:hAnsiTheme="minorEastAsia" w:hint="eastAsia"/>
                <w:bCs/>
                <w:color w:val="000000" w:themeColor="text1"/>
                <w:sz w:val="24"/>
              </w:rPr>
              <w:t>（3分）</w:t>
            </w:r>
          </w:p>
        </w:tc>
        <w:tc>
          <w:tcPr>
            <w:tcW w:w="6375" w:type="dxa"/>
            <w:tcBorders>
              <w:top w:val="single" w:sz="6" w:space="0" w:color="auto"/>
              <w:left w:val="single" w:sz="6" w:space="0" w:color="auto"/>
              <w:right w:val="single" w:sz="12" w:space="0" w:color="auto"/>
            </w:tcBorders>
            <w:vAlign w:val="center"/>
          </w:tcPr>
          <w:p w:rsidR="00EA501E" w:rsidRPr="00CC457D" w:rsidRDefault="00EA501E" w:rsidP="00CC457D">
            <w:pPr>
              <w:widowControl/>
              <w:rPr>
                <w:rFonts w:asciiTheme="minorEastAsia" w:eastAsiaTheme="minorEastAsia" w:hAnsiTheme="minorEastAsia"/>
                <w:color w:val="000000" w:themeColor="text1"/>
                <w:sz w:val="24"/>
              </w:rPr>
            </w:pPr>
            <w:r w:rsidRPr="00CC457D">
              <w:rPr>
                <w:rFonts w:asciiTheme="minorEastAsia" w:eastAsiaTheme="minorEastAsia" w:hAnsiTheme="minorEastAsia" w:hint="eastAsia"/>
                <w:color w:val="000000" w:themeColor="text1"/>
                <w:sz w:val="24"/>
              </w:rPr>
              <w:t>综合考虑投标人信誉、技术状况、履约能力等</w:t>
            </w:r>
          </w:p>
          <w:p w:rsidR="00EA501E" w:rsidRPr="00723EA2" w:rsidRDefault="00EA501E" w:rsidP="00CC457D">
            <w:pPr>
              <w:widowControl/>
              <w:rPr>
                <w:rFonts w:asciiTheme="minorEastAsia" w:eastAsiaTheme="minorEastAsia" w:hAnsiTheme="minorEastAsia"/>
                <w:color w:val="000000" w:themeColor="text1"/>
                <w:sz w:val="24"/>
              </w:rPr>
            </w:pPr>
            <w:r w:rsidRPr="00CC457D">
              <w:rPr>
                <w:rFonts w:asciiTheme="minorEastAsia" w:eastAsiaTheme="minorEastAsia" w:hAnsiTheme="minorEastAsia" w:hint="eastAsia"/>
                <w:color w:val="000000" w:themeColor="text1"/>
                <w:sz w:val="24"/>
              </w:rPr>
              <w:t>排名第一并得</w:t>
            </w:r>
            <w:r>
              <w:rPr>
                <w:rFonts w:asciiTheme="minorEastAsia" w:eastAsiaTheme="minorEastAsia" w:hAnsiTheme="minorEastAsia" w:hint="eastAsia"/>
                <w:color w:val="000000" w:themeColor="text1"/>
                <w:sz w:val="24"/>
              </w:rPr>
              <w:t>3</w:t>
            </w:r>
            <w:r w:rsidRPr="00CC457D">
              <w:rPr>
                <w:rFonts w:asciiTheme="minorEastAsia" w:eastAsiaTheme="minorEastAsia" w:hAnsiTheme="minorEastAsia" w:hint="eastAsia"/>
                <w:color w:val="000000" w:themeColor="text1"/>
                <w:sz w:val="24"/>
              </w:rPr>
              <w:t>分</w:t>
            </w:r>
            <w:r>
              <w:rPr>
                <w:rFonts w:asciiTheme="minorEastAsia" w:eastAsiaTheme="minorEastAsia" w:hAnsiTheme="minorEastAsia" w:hint="eastAsia"/>
                <w:color w:val="000000" w:themeColor="text1"/>
                <w:sz w:val="24"/>
              </w:rPr>
              <w:t>，</w:t>
            </w:r>
            <w:r w:rsidRPr="00CC457D">
              <w:rPr>
                <w:rFonts w:asciiTheme="minorEastAsia" w:eastAsiaTheme="minorEastAsia" w:hAnsiTheme="minorEastAsia" w:hint="eastAsia"/>
                <w:color w:val="000000" w:themeColor="text1"/>
                <w:sz w:val="24"/>
              </w:rPr>
              <w:t>每降低一个名次扣</w:t>
            </w:r>
            <w:r>
              <w:rPr>
                <w:rFonts w:asciiTheme="minorEastAsia" w:eastAsiaTheme="minorEastAsia" w:hAnsiTheme="minorEastAsia" w:hint="eastAsia"/>
                <w:color w:val="000000" w:themeColor="text1"/>
                <w:sz w:val="24"/>
              </w:rPr>
              <w:t>1</w:t>
            </w:r>
            <w:r w:rsidRPr="00CC457D">
              <w:rPr>
                <w:rFonts w:asciiTheme="minorEastAsia" w:eastAsiaTheme="minorEastAsia" w:hAnsiTheme="minorEastAsia" w:hint="eastAsia"/>
                <w:color w:val="000000" w:themeColor="text1"/>
                <w:sz w:val="24"/>
              </w:rPr>
              <w:t>分，扣完为止</w:t>
            </w:r>
          </w:p>
        </w:tc>
      </w:tr>
      <w:tr w:rsidR="00EA501E" w:rsidRPr="00ED4009" w:rsidTr="009674D1">
        <w:trPr>
          <w:trHeight w:val="672"/>
        </w:trPr>
        <w:tc>
          <w:tcPr>
            <w:tcW w:w="1540" w:type="dxa"/>
            <w:vMerge w:val="restart"/>
            <w:tcBorders>
              <w:top w:val="single" w:sz="6" w:space="0" w:color="auto"/>
              <w:left w:val="single" w:sz="12" w:space="0" w:color="auto"/>
              <w:right w:val="single" w:sz="6" w:space="0" w:color="auto"/>
            </w:tcBorders>
            <w:vAlign w:val="center"/>
          </w:tcPr>
          <w:p w:rsidR="00EA501E" w:rsidRPr="00723EA2" w:rsidRDefault="00EA501E" w:rsidP="00EA501E">
            <w:pPr>
              <w:jc w:val="center"/>
              <w:textAlignment w:val="baseline"/>
              <w:rPr>
                <w:rFonts w:asciiTheme="minorEastAsia" w:eastAsiaTheme="minorEastAsia" w:hAnsiTheme="minorEastAsia"/>
                <w:b/>
                <w:color w:val="000000" w:themeColor="text1"/>
                <w:kern w:val="0"/>
                <w:sz w:val="24"/>
              </w:rPr>
            </w:pPr>
            <w:r w:rsidRPr="00723EA2">
              <w:rPr>
                <w:rFonts w:asciiTheme="minorEastAsia" w:eastAsiaTheme="minorEastAsia" w:hAnsiTheme="minorEastAsia" w:hint="eastAsia"/>
                <w:b/>
                <w:color w:val="000000" w:themeColor="text1"/>
                <w:kern w:val="0"/>
                <w:sz w:val="24"/>
              </w:rPr>
              <w:t>技术部分</w:t>
            </w:r>
          </w:p>
          <w:p w:rsidR="00EA501E" w:rsidRPr="00EA501E" w:rsidRDefault="00EA501E" w:rsidP="00EA501E">
            <w:pPr>
              <w:jc w:val="center"/>
              <w:textAlignment w:val="baseline"/>
              <w:rPr>
                <w:rFonts w:asciiTheme="minorEastAsia" w:eastAsiaTheme="minorEastAsia" w:hAnsiTheme="minorEastAsia"/>
                <w:b/>
                <w:color w:val="000000" w:themeColor="text1"/>
                <w:kern w:val="0"/>
                <w:sz w:val="24"/>
              </w:rPr>
            </w:pPr>
            <w:r w:rsidRPr="00723EA2">
              <w:rPr>
                <w:rFonts w:asciiTheme="minorEastAsia" w:eastAsiaTheme="minorEastAsia" w:hAnsiTheme="minorEastAsia" w:hint="eastAsia"/>
                <w:b/>
                <w:color w:val="000000" w:themeColor="text1"/>
                <w:kern w:val="0"/>
                <w:sz w:val="24"/>
              </w:rPr>
              <w:t>（</w:t>
            </w:r>
            <w:r w:rsidR="001539E4">
              <w:rPr>
                <w:rFonts w:asciiTheme="minorEastAsia" w:eastAsiaTheme="minorEastAsia" w:hAnsiTheme="minorEastAsia"/>
                <w:b/>
                <w:color w:val="000000" w:themeColor="text1"/>
                <w:kern w:val="0"/>
                <w:sz w:val="24"/>
              </w:rPr>
              <w:t>8</w:t>
            </w:r>
            <w:r w:rsidRPr="00723EA2">
              <w:rPr>
                <w:rFonts w:asciiTheme="minorEastAsia" w:eastAsiaTheme="minorEastAsia" w:hAnsiTheme="minorEastAsia"/>
                <w:b/>
                <w:color w:val="000000" w:themeColor="text1"/>
                <w:kern w:val="0"/>
                <w:sz w:val="24"/>
              </w:rPr>
              <w:t>0</w:t>
            </w:r>
            <w:r w:rsidRPr="00723EA2">
              <w:rPr>
                <w:rFonts w:asciiTheme="minorEastAsia" w:eastAsiaTheme="minorEastAsia" w:hAnsiTheme="minorEastAsia" w:hint="eastAsia"/>
                <w:b/>
                <w:color w:val="000000" w:themeColor="text1"/>
                <w:kern w:val="0"/>
                <w:sz w:val="24"/>
              </w:rPr>
              <w:t>分）</w:t>
            </w:r>
          </w:p>
        </w:tc>
        <w:tc>
          <w:tcPr>
            <w:tcW w:w="1422" w:type="dxa"/>
            <w:tcBorders>
              <w:top w:val="single" w:sz="6" w:space="0" w:color="auto"/>
              <w:left w:val="single" w:sz="6" w:space="0" w:color="auto"/>
              <w:right w:val="single" w:sz="6" w:space="0" w:color="auto"/>
            </w:tcBorders>
            <w:vAlign w:val="center"/>
          </w:tcPr>
          <w:p w:rsidR="00EA501E" w:rsidRDefault="00EA501E" w:rsidP="00EA501E">
            <w:pPr>
              <w:widowControl/>
              <w:spacing w:line="360" w:lineRule="auto"/>
              <w:jc w:val="center"/>
              <w:rPr>
                <w:kern w:val="0"/>
                <w:sz w:val="24"/>
              </w:rPr>
            </w:pPr>
            <w:r>
              <w:rPr>
                <w:kern w:val="0"/>
                <w:sz w:val="24"/>
              </w:rPr>
              <w:t>项目整体服务方案（</w:t>
            </w:r>
            <w:r>
              <w:rPr>
                <w:kern w:val="0"/>
                <w:sz w:val="24"/>
              </w:rPr>
              <w:t>15</w:t>
            </w:r>
            <w:r>
              <w:rPr>
                <w:rFonts w:hint="eastAsia"/>
                <w:kern w:val="0"/>
                <w:sz w:val="24"/>
              </w:rPr>
              <w:t>分</w:t>
            </w:r>
            <w:r>
              <w:rPr>
                <w:kern w:val="0"/>
                <w:sz w:val="24"/>
              </w:rPr>
              <w:t>）</w:t>
            </w:r>
          </w:p>
        </w:tc>
        <w:tc>
          <w:tcPr>
            <w:tcW w:w="6375" w:type="dxa"/>
            <w:tcBorders>
              <w:top w:val="single" w:sz="6" w:space="0" w:color="auto"/>
              <w:left w:val="single" w:sz="6" w:space="0" w:color="auto"/>
              <w:right w:val="single" w:sz="12" w:space="0" w:color="auto"/>
            </w:tcBorders>
            <w:vAlign w:val="center"/>
          </w:tcPr>
          <w:p w:rsidR="00EA501E" w:rsidRPr="00723EA2" w:rsidRDefault="00EA501E" w:rsidP="00EA501E">
            <w:pPr>
              <w:widowControl/>
              <w:rPr>
                <w:rFonts w:asciiTheme="minorEastAsia" w:eastAsiaTheme="minorEastAsia" w:hAnsiTheme="minorEastAsia"/>
                <w:color w:val="000000" w:themeColor="text1"/>
                <w:sz w:val="24"/>
              </w:rPr>
            </w:pPr>
            <w:r w:rsidRPr="00EA501E">
              <w:rPr>
                <w:rFonts w:asciiTheme="minorEastAsia" w:eastAsiaTheme="minorEastAsia" w:hAnsiTheme="minorEastAsia" w:hint="eastAsia"/>
                <w:bCs/>
                <w:color w:val="000000" w:themeColor="text1"/>
                <w:sz w:val="24"/>
              </w:rPr>
              <w:t>综合考虑项目整体服务方案及工作流程的完整性、针对性、合理性、可行性，以及对招标文件的响应程度</w:t>
            </w:r>
            <w:r w:rsidRPr="00B96F65">
              <w:rPr>
                <w:rFonts w:ascii="宋体" w:hAnsi="宋体" w:hint="eastAsia"/>
                <w:bCs/>
                <w:color w:val="000000"/>
                <w:sz w:val="24"/>
              </w:rPr>
              <w:t>排名第一</w:t>
            </w:r>
            <w:r>
              <w:rPr>
                <w:rFonts w:ascii="宋体" w:hAnsi="宋体" w:hint="eastAsia"/>
                <w:bCs/>
                <w:color w:val="000000"/>
                <w:sz w:val="24"/>
              </w:rPr>
              <w:t>并得15分；</w:t>
            </w:r>
            <w:r w:rsidRPr="00B96F65">
              <w:rPr>
                <w:rFonts w:ascii="宋体" w:hAnsi="宋体" w:hint="eastAsia"/>
                <w:bCs/>
                <w:color w:val="000000"/>
                <w:sz w:val="24"/>
              </w:rPr>
              <w:t>每降低一个名次扣2</w:t>
            </w:r>
            <w:r>
              <w:rPr>
                <w:rFonts w:ascii="宋体" w:hAnsi="宋体" w:hint="eastAsia"/>
                <w:bCs/>
                <w:color w:val="000000"/>
                <w:sz w:val="24"/>
              </w:rPr>
              <w:t>分，同时每缺少一项内容扣2分，扣完为止；投标人名次可并列</w:t>
            </w:r>
          </w:p>
        </w:tc>
      </w:tr>
      <w:tr w:rsidR="00EA501E" w:rsidRPr="00723EA2" w:rsidTr="00EA501E">
        <w:trPr>
          <w:trHeight w:val="1177"/>
        </w:trPr>
        <w:tc>
          <w:tcPr>
            <w:tcW w:w="1540" w:type="dxa"/>
            <w:vMerge/>
            <w:tcBorders>
              <w:left w:val="single" w:sz="12" w:space="0" w:color="auto"/>
              <w:right w:val="single" w:sz="6" w:space="0" w:color="auto"/>
            </w:tcBorders>
            <w:vAlign w:val="center"/>
          </w:tcPr>
          <w:p w:rsidR="00EA501E" w:rsidRPr="00723EA2" w:rsidRDefault="00EA501E" w:rsidP="00EA501E">
            <w:pPr>
              <w:jc w:val="center"/>
              <w:textAlignment w:val="baseline"/>
              <w:rPr>
                <w:rFonts w:asciiTheme="minorEastAsia" w:eastAsiaTheme="minorEastAsia" w:hAnsiTheme="minorEastAsia"/>
                <w:b/>
                <w:color w:val="000000" w:themeColor="text1"/>
                <w:sz w:val="24"/>
              </w:rPr>
            </w:pPr>
          </w:p>
        </w:tc>
        <w:tc>
          <w:tcPr>
            <w:tcW w:w="1422" w:type="dxa"/>
            <w:tcBorders>
              <w:top w:val="single" w:sz="6" w:space="0" w:color="auto"/>
              <w:left w:val="single" w:sz="6" w:space="0" w:color="auto"/>
              <w:right w:val="single" w:sz="6" w:space="0" w:color="auto"/>
            </w:tcBorders>
            <w:vAlign w:val="center"/>
          </w:tcPr>
          <w:p w:rsidR="00EA501E" w:rsidRDefault="00EA501E" w:rsidP="00EA501E">
            <w:pPr>
              <w:widowControl/>
              <w:spacing w:line="360" w:lineRule="auto"/>
              <w:jc w:val="center"/>
              <w:rPr>
                <w:kern w:val="0"/>
                <w:sz w:val="24"/>
              </w:rPr>
            </w:pPr>
            <w:r>
              <w:rPr>
                <w:kern w:val="0"/>
                <w:sz w:val="24"/>
              </w:rPr>
              <w:t>质量保证及风险管理方案（</w:t>
            </w:r>
            <w:r>
              <w:rPr>
                <w:kern w:val="0"/>
                <w:sz w:val="24"/>
              </w:rPr>
              <w:t>10</w:t>
            </w:r>
            <w:r>
              <w:rPr>
                <w:rFonts w:hint="eastAsia"/>
                <w:kern w:val="0"/>
                <w:sz w:val="24"/>
              </w:rPr>
              <w:t>分</w:t>
            </w:r>
            <w:r>
              <w:rPr>
                <w:kern w:val="0"/>
                <w:sz w:val="24"/>
              </w:rPr>
              <w:t>）</w:t>
            </w:r>
          </w:p>
        </w:tc>
        <w:tc>
          <w:tcPr>
            <w:tcW w:w="6375" w:type="dxa"/>
            <w:tcBorders>
              <w:top w:val="single" w:sz="6" w:space="0" w:color="auto"/>
              <w:left w:val="single" w:sz="6" w:space="0" w:color="auto"/>
              <w:bottom w:val="single" w:sz="4" w:space="0" w:color="auto"/>
              <w:right w:val="single" w:sz="12" w:space="0" w:color="auto"/>
            </w:tcBorders>
            <w:vAlign w:val="center"/>
          </w:tcPr>
          <w:p w:rsidR="00EA501E" w:rsidRPr="008021B3" w:rsidRDefault="00EA501E" w:rsidP="00EA501E">
            <w:pPr>
              <w:pStyle w:val="Default"/>
              <w:jc w:val="both"/>
              <w:rPr>
                <w:rFonts w:hAnsi="宋体"/>
                <w:bCs/>
              </w:rPr>
            </w:pPr>
            <w:r w:rsidRPr="00EA501E">
              <w:rPr>
                <w:rFonts w:asciiTheme="minorEastAsia" w:eastAsiaTheme="minorEastAsia" w:hAnsiTheme="minorEastAsia" w:cs="Times New Roman" w:hint="eastAsia"/>
                <w:color w:val="000000" w:themeColor="text1"/>
                <w:kern w:val="2"/>
              </w:rPr>
              <w:t>综合考虑投标人提供的质量保障、监管措施、风险管理方案及应急处理的能力等</w:t>
            </w:r>
            <w:r w:rsidRPr="00B96F65">
              <w:rPr>
                <w:rFonts w:hAnsi="宋体" w:hint="eastAsia"/>
                <w:bCs/>
              </w:rPr>
              <w:t>排名第一</w:t>
            </w:r>
            <w:r>
              <w:rPr>
                <w:rFonts w:hAnsi="宋体" w:hint="eastAsia"/>
                <w:bCs/>
              </w:rPr>
              <w:t>并</w:t>
            </w:r>
            <w:r>
              <w:rPr>
                <w:rFonts w:asciiTheme="minorEastAsia" w:eastAsiaTheme="minorEastAsia" w:hAnsiTheme="minorEastAsia" w:cs="Times New Roman" w:hint="eastAsia"/>
                <w:color w:val="000000" w:themeColor="text1"/>
                <w:kern w:val="2"/>
              </w:rPr>
              <w:t>得1</w:t>
            </w:r>
            <w:r>
              <w:rPr>
                <w:rFonts w:asciiTheme="minorEastAsia" w:eastAsiaTheme="minorEastAsia" w:hAnsiTheme="minorEastAsia" w:cs="Times New Roman"/>
                <w:color w:val="000000" w:themeColor="text1"/>
                <w:kern w:val="2"/>
              </w:rPr>
              <w:t>0</w:t>
            </w:r>
            <w:r>
              <w:rPr>
                <w:rFonts w:asciiTheme="minorEastAsia" w:eastAsiaTheme="minorEastAsia" w:hAnsiTheme="minorEastAsia" w:cs="Times New Roman" w:hint="eastAsia"/>
                <w:color w:val="000000" w:themeColor="text1"/>
                <w:kern w:val="2"/>
              </w:rPr>
              <w:t>分</w:t>
            </w:r>
            <w:r>
              <w:rPr>
                <w:rFonts w:hAnsi="宋体" w:hint="eastAsia"/>
                <w:bCs/>
              </w:rPr>
              <w:t>。</w:t>
            </w:r>
            <w:r w:rsidRPr="00B96F65">
              <w:rPr>
                <w:rFonts w:hAnsi="宋体" w:hint="eastAsia"/>
                <w:bCs/>
              </w:rPr>
              <w:t>每降低一个名次扣2</w:t>
            </w:r>
            <w:r>
              <w:rPr>
                <w:rFonts w:hAnsi="宋体" w:hint="eastAsia"/>
                <w:bCs/>
              </w:rPr>
              <w:t>分，扣完为止；投标人名次可并列。</w:t>
            </w:r>
          </w:p>
        </w:tc>
      </w:tr>
      <w:tr w:rsidR="00EA501E" w:rsidRPr="00723EA2" w:rsidTr="009674D1">
        <w:trPr>
          <w:trHeight w:val="794"/>
        </w:trPr>
        <w:tc>
          <w:tcPr>
            <w:tcW w:w="1540" w:type="dxa"/>
            <w:vMerge/>
            <w:tcBorders>
              <w:left w:val="single" w:sz="12" w:space="0" w:color="auto"/>
              <w:right w:val="single" w:sz="6" w:space="0" w:color="auto"/>
            </w:tcBorders>
            <w:vAlign w:val="center"/>
          </w:tcPr>
          <w:p w:rsidR="00EA501E" w:rsidRPr="00723EA2" w:rsidRDefault="00EA501E" w:rsidP="00EA501E">
            <w:pPr>
              <w:jc w:val="center"/>
              <w:textAlignment w:val="baseline"/>
              <w:rPr>
                <w:rFonts w:asciiTheme="minorEastAsia" w:eastAsiaTheme="minorEastAsia" w:hAnsiTheme="minorEastAsia"/>
                <w:b/>
                <w:color w:val="000000" w:themeColor="text1"/>
                <w:sz w:val="24"/>
              </w:rPr>
            </w:pPr>
          </w:p>
        </w:tc>
        <w:tc>
          <w:tcPr>
            <w:tcW w:w="1422" w:type="dxa"/>
            <w:tcBorders>
              <w:top w:val="single" w:sz="6" w:space="0" w:color="auto"/>
              <w:left w:val="single" w:sz="6" w:space="0" w:color="auto"/>
              <w:right w:val="single" w:sz="6" w:space="0" w:color="auto"/>
            </w:tcBorders>
            <w:vAlign w:val="center"/>
          </w:tcPr>
          <w:p w:rsidR="00EA501E" w:rsidRDefault="00EA501E" w:rsidP="00EA501E">
            <w:pPr>
              <w:widowControl/>
              <w:spacing w:line="360" w:lineRule="auto"/>
              <w:jc w:val="center"/>
              <w:rPr>
                <w:kern w:val="0"/>
                <w:sz w:val="24"/>
              </w:rPr>
            </w:pPr>
            <w:r>
              <w:rPr>
                <w:kern w:val="0"/>
                <w:sz w:val="24"/>
              </w:rPr>
              <w:t>档案管理（</w:t>
            </w:r>
            <w:r>
              <w:rPr>
                <w:kern w:val="0"/>
                <w:sz w:val="24"/>
              </w:rPr>
              <w:t>5</w:t>
            </w:r>
            <w:r>
              <w:rPr>
                <w:rFonts w:hint="eastAsia"/>
                <w:kern w:val="0"/>
                <w:sz w:val="24"/>
              </w:rPr>
              <w:t>分</w:t>
            </w:r>
            <w:r>
              <w:rPr>
                <w:kern w:val="0"/>
                <w:sz w:val="24"/>
              </w:rPr>
              <w:t>）</w:t>
            </w:r>
          </w:p>
        </w:tc>
        <w:tc>
          <w:tcPr>
            <w:tcW w:w="6375" w:type="dxa"/>
            <w:tcBorders>
              <w:top w:val="single" w:sz="6" w:space="0" w:color="auto"/>
              <w:left w:val="single" w:sz="6" w:space="0" w:color="auto"/>
              <w:bottom w:val="single" w:sz="4" w:space="0" w:color="auto"/>
              <w:right w:val="single" w:sz="12" w:space="0" w:color="auto"/>
            </w:tcBorders>
            <w:vAlign w:val="center"/>
          </w:tcPr>
          <w:p w:rsidR="00EA501E" w:rsidRPr="008021B3" w:rsidRDefault="00EA501E" w:rsidP="00EA501E">
            <w:pPr>
              <w:pStyle w:val="Default"/>
              <w:jc w:val="both"/>
              <w:rPr>
                <w:rFonts w:asciiTheme="minorEastAsia" w:eastAsiaTheme="minorEastAsia" w:hAnsiTheme="minorEastAsia" w:cs="Times New Roman"/>
                <w:color w:val="000000" w:themeColor="text1"/>
                <w:kern w:val="2"/>
              </w:rPr>
            </w:pPr>
            <w:r>
              <w:t>综合考虑投标人对本项目档案管理方案的科学性、规范性</w:t>
            </w:r>
            <w:r>
              <w:rPr>
                <w:rFonts w:asciiTheme="minorEastAsia" w:eastAsiaTheme="minorEastAsia" w:hAnsiTheme="minorEastAsia" w:cs="Times New Roman" w:hint="eastAsia"/>
                <w:color w:val="000000" w:themeColor="text1"/>
                <w:kern w:val="2"/>
              </w:rPr>
              <w:t>排名第一并得5分，每降低一个名次扣1分，扣完为止；</w:t>
            </w:r>
            <w:r>
              <w:rPr>
                <w:rFonts w:hAnsi="宋体" w:hint="eastAsia"/>
                <w:bCs/>
              </w:rPr>
              <w:t>投标人名次可并列。</w:t>
            </w:r>
          </w:p>
        </w:tc>
      </w:tr>
      <w:tr w:rsidR="00EA501E" w:rsidRPr="00723EA2" w:rsidTr="009674D1">
        <w:trPr>
          <w:trHeight w:val="850"/>
        </w:trPr>
        <w:tc>
          <w:tcPr>
            <w:tcW w:w="1540" w:type="dxa"/>
            <w:vMerge/>
            <w:tcBorders>
              <w:left w:val="single" w:sz="12" w:space="0" w:color="auto"/>
              <w:right w:val="single" w:sz="6" w:space="0" w:color="auto"/>
            </w:tcBorders>
            <w:vAlign w:val="center"/>
          </w:tcPr>
          <w:p w:rsidR="00EA501E" w:rsidRPr="00723EA2" w:rsidRDefault="00EA501E" w:rsidP="00EA501E">
            <w:pPr>
              <w:jc w:val="center"/>
              <w:textAlignment w:val="baseline"/>
              <w:rPr>
                <w:rFonts w:asciiTheme="minorEastAsia" w:eastAsiaTheme="minorEastAsia" w:hAnsiTheme="minorEastAsia"/>
                <w:b/>
                <w:color w:val="000000" w:themeColor="text1"/>
                <w:sz w:val="24"/>
              </w:rPr>
            </w:pPr>
          </w:p>
        </w:tc>
        <w:tc>
          <w:tcPr>
            <w:tcW w:w="1422" w:type="dxa"/>
            <w:tcBorders>
              <w:top w:val="single" w:sz="6" w:space="0" w:color="auto"/>
              <w:left w:val="single" w:sz="6" w:space="0" w:color="auto"/>
              <w:right w:val="single" w:sz="6" w:space="0" w:color="auto"/>
            </w:tcBorders>
            <w:vAlign w:val="center"/>
          </w:tcPr>
          <w:p w:rsidR="00EA501E" w:rsidRDefault="00EA501E" w:rsidP="00EA501E">
            <w:pPr>
              <w:widowControl/>
              <w:spacing w:line="360" w:lineRule="auto"/>
              <w:jc w:val="center"/>
              <w:rPr>
                <w:kern w:val="0"/>
                <w:sz w:val="24"/>
              </w:rPr>
            </w:pPr>
            <w:r>
              <w:rPr>
                <w:kern w:val="0"/>
                <w:sz w:val="24"/>
              </w:rPr>
              <w:t>针对突发情况的应急预案（</w:t>
            </w:r>
            <w:r>
              <w:rPr>
                <w:kern w:val="0"/>
                <w:sz w:val="24"/>
              </w:rPr>
              <w:t>5</w:t>
            </w:r>
            <w:r>
              <w:rPr>
                <w:rFonts w:hint="eastAsia"/>
                <w:kern w:val="0"/>
                <w:sz w:val="24"/>
              </w:rPr>
              <w:t>分</w:t>
            </w:r>
            <w:r>
              <w:rPr>
                <w:kern w:val="0"/>
                <w:sz w:val="24"/>
              </w:rPr>
              <w:t>）</w:t>
            </w:r>
          </w:p>
        </w:tc>
        <w:tc>
          <w:tcPr>
            <w:tcW w:w="6375" w:type="dxa"/>
            <w:tcBorders>
              <w:top w:val="single" w:sz="6" w:space="0" w:color="auto"/>
              <w:left w:val="single" w:sz="6" w:space="0" w:color="auto"/>
              <w:bottom w:val="single" w:sz="4" w:space="0" w:color="auto"/>
              <w:right w:val="single" w:sz="12" w:space="0" w:color="auto"/>
            </w:tcBorders>
            <w:vAlign w:val="center"/>
          </w:tcPr>
          <w:p w:rsidR="00EA501E" w:rsidRPr="008021B3" w:rsidRDefault="00EA501E" w:rsidP="00EA501E">
            <w:pPr>
              <w:pStyle w:val="Default"/>
              <w:jc w:val="both"/>
              <w:rPr>
                <w:rFonts w:asciiTheme="minorEastAsia" w:eastAsiaTheme="minorEastAsia" w:hAnsiTheme="minorEastAsia" w:cs="Times New Roman"/>
                <w:color w:val="000000" w:themeColor="text1"/>
                <w:kern w:val="2"/>
              </w:rPr>
            </w:pPr>
            <w:r w:rsidRPr="00EA501E">
              <w:rPr>
                <w:rFonts w:asciiTheme="minorEastAsia" w:eastAsiaTheme="minorEastAsia" w:hAnsiTheme="minorEastAsia" w:cs="Times New Roman" w:hint="eastAsia"/>
                <w:color w:val="000000" w:themeColor="text1"/>
                <w:kern w:val="2"/>
              </w:rPr>
              <w:t>综合考虑供应商针对本项目可能发生的突发情况制定的应急预案的针对性，可行性</w:t>
            </w:r>
            <w:r>
              <w:rPr>
                <w:rFonts w:asciiTheme="minorEastAsia" w:eastAsiaTheme="minorEastAsia" w:hAnsiTheme="minorEastAsia" w:cs="Times New Roman" w:hint="eastAsia"/>
                <w:color w:val="000000" w:themeColor="text1"/>
                <w:kern w:val="2"/>
              </w:rPr>
              <w:t>排名第一并得5分，每降低一个名次扣1分，扣完为止；</w:t>
            </w:r>
            <w:r>
              <w:rPr>
                <w:rFonts w:hAnsi="宋体" w:hint="eastAsia"/>
                <w:bCs/>
              </w:rPr>
              <w:t>投标人名次可并列。</w:t>
            </w:r>
          </w:p>
        </w:tc>
      </w:tr>
      <w:tr w:rsidR="00EA501E" w:rsidRPr="00723EA2" w:rsidTr="009674D1">
        <w:trPr>
          <w:trHeight w:val="85"/>
        </w:trPr>
        <w:tc>
          <w:tcPr>
            <w:tcW w:w="1540" w:type="dxa"/>
            <w:vMerge/>
            <w:tcBorders>
              <w:left w:val="single" w:sz="12" w:space="0" w:color="auto"/>
              <w:right w:val="single" w:sz="6" w:space="0" w:color="auto"/>
            </w:tcBorders>
            <w:vAlign w:val="center"/>
          </w:tcPr>
          <w:p w:rsidR="00EA501E" w:rsidRPr="00723EA2" w:rsidRDefault="00EA501E" w:rsidP="00EA501E">
            <w:pPr>
              <w:jc w:val="center"/>
              <w:textAlignment w:val="baseline"/>
              <w:rPr>
                <w:rFonts w:asciiTheme="minorEastAsia" w:eastAsiaTheme="minorEastAsia" w:hAnsiTheme="minorEastAsia"/>
                <w:b/>
                <w:color w:val="000000" w:themeColor="text1"/>
                <w:sz w:val="24"/>
              </w:rPr>
            </w:pPr>
          </w:p>
        </w:tc>
        <w:tc>
          <w:tcPr>
            <w:tcW w:w="1422" w:type="dxa"/>
            <w:tcBorders>
              <w:top w:val="single" w:sz="6" w:space="0" w:color="auto"/>
              <w:left w:val="single" w:sz="6" w:space="0" w:color="auto"/>
              <w:right w:val="single" w:sz="6" w:space="0" w:color="auto"/>
            </w:tcBorders>
            <w:vAlign w:val="center"/>
          </w:tcPr>
          <w:p w:rsidR="00EA501E" w:rsidRDefault="00EA501E" w:rsidP="00EA501E">
            <w:pPr>
              <w:widowControl/>
              <w:spacing w:line="360" w:lineRule="auto"/>
              <w:jc w:val="center"/>
              <w:rPr>
                <w:kern w:val="0"/>
                <w:sz w:val="24"/>
              </w:rPr>
            </w:pPr>
            <w:r>
              <w:rPr>
                <w:kern w:val="0"/>
                <w:sz w:val="24"/>
              </w:rPr>
              <w:t>内控机制（</w:t>
            </w:r>
            <w:r>
              <w:rPr>
                <w:kern w:val="0"/>
                <w:sz w:val="24"/>
              </w:rPr>
              <w:t>5</w:t>
            </w:r>
            <w:r>
              <w:rPr>
                <w:rFonts w:hint="eastAsia"/>
                <w:kern w:val="0"/>
                <w:sz w:val="24"/>
              </w:rPr>
              <w:t>分</w:t>
            </w:r>
            <w:r>
              <w:rPr>
                <w:kern w:val="0"/>
                <w:sz w:val="24"/>
              </w:rPr>
              <w:t>）</w:t>
            </w:r>
          </w:p>
        </w:tc>
        <w:tc>
          <w:tcPr>
            <w:tcW w:w="6375" w:type="dxa"/>
            <w:tcBorders>
              <w:top w:val="single" w:sz="6" w:space="0" w:color="auto"/>
              <w:left w:val="single" w:sz="6" w:space="0" w:color="auto"/>
              <w:bottom w:val="single" w:sz="4" w:space="0" w:color="auto"/>
              <w:right w:val="single" w:sz="12" w:space="0" w:color="auto"/>
            </w:tcBorders>
            <w:vAlign w:val="center"/>
          </w:tcPr>
          <w:p w:rsidR="00EA501E" w:rsidRPr="00723EA2" w:rsidRDefault="00EA501E" w:rsidP="00EA501E">
            <w:pPr>
              <w:pStyle w:val="Default"/>
              <w:jc w:val="both"/>
              <w:rPr>
                <w:rFonts w:asciiTheme="minorEastAsia" w:eastAsiaTheme="minorEastAsia" w:hAnsiTheme="minorEastAsia" w:cs="Times New Roman"/>
                <w:color w:val="000000" w:themeColor="text1"/>
                <w:kern w:val="2"/>
              </w:rPr>
            </w:pPr>
            <w:r>
              <w:t>综合考虑投标人内控机制的完整性、严谨性、可行性等</w:t>
            </w:r>
            <w:r w:rsidRPr="00E16FD3">
              <w:rPr>
                <w:rFonts w:asciiTheme="minorEastAsia" w:eastAsiaTheme="minorEastAsia" w:hAnsiTheme="minorEastAsia" w:cs="Times New Roman" w:hint="eastAsia"/>
                <w:color w:val="000000" w:themeColor="text1"/>
                <w:kern w:val="2"/>
              </w:rPr>
              <w:t>排名第一并得</w:t>
            </w:r>
            <w:r>
              <w:rPr>
                <w:rFonts w:asciiTheme="minorEastAsia" w:eastAsiaTheme="minorEastAsia" w:hAnsiTheme="minorEastAsia" w:cs="Times New Roman" w:hint="eastAsia"/>
                <w:color w:val="000000" w:themeColor="text1"/>
                <w:kern w:val="2"/>
              </w:rPr>
              <w:t>5</w:t>
            </w:r>
            <w:r w:rsidRPr="00E16FD3">
              <w:rPr>
                <w:rFonts w:asciiTheme="minorEastAsia" w:eastAsiaTheme="minorEastAsia" w:hAnsiTheme="minorEastAsia" w:cs="Times New Roman" w:hint="eastAsia"/>
                <w:color w:val="000000" w:themeColor="text1"/>
                <w:kern w:val="2"/>
              </w:rPr>
              <w:t>分；每降低一个名次扣</w:t>
            </w:r>
            <w:r>
              <w:rPr>
                <w:rFonts w:asciiTheme="minorEastAsia" w:eastAsiaTheme="minorEastAsia" w:hAnsiTheme="minorEastAsia" w:cs="Times New Roman" w:hint="eastAsia"/>
                <w:color w:val="000000" w:themeColor="text1"/>
                <w:kern w:val="2"/>
              </w:rPr>
              <w:t>1</w:t>
            </w:r>
            <w:r w:rsidRPr="00E16FD3">
              <w:rPr>
                <w:rFonts w:asciiTheme="minorEastAsia" w:eastAsiaTheme="minorEastAsia" w:hAnsiTheme="minorEastAsia" w:cs="Times New Roman" w:hint="eastAsia"/>
                <w:color w:val="000000" w:themeColor="text1"/>
                <w:kern w:val="2"/>
              </w:rPr>
              <w:t>分，扣完为止；</w:t>
            </w:r>
            <w:r>
              <w:rPr>
                <w:rFonts w:hAnsi="宋体" w:hint="eastAsia"/>
                <w:bCs/>
              </w:rPr>
              <w:t>投标人名次可并列，如各投标人方案整体编写水平较低，可从第二名开始依次排序。</w:t>
            </w:r>
          </w:p>
        </w:tc>
      </w:tr>
      <w:tr w:rsidR="00EA501E" w:rsidRPr="00723EA2" w:rsidTr="009674D1">
        <w:trPr>
          <w:trHeight w:val="847"/>
        </w:trPr>
        <w:tc>
          <w:tcPr>
            <w:tcW w:w="1540" w:type="dxa"/>
            <w:vMerge/>
            <w:tcBorders>
              <w:left w:val="single" w:sz="12" w:space="0" w:color="auto"/>
              <w:right w:val="single" w:sz="6" w:space="0" w:color="auto"/>
            </w:tcBorders>
            <w:vAlign w:val="center"/>
          </w:tcPr>
          <w:p w:rsidR="00EA501E" w:rsidRPr="00723EA2" w:rsidRDefault="00EA501E" w:rsidP="00EA501E">
            <w:pPr>
              <w:jc w:val="center"/>
              <w:textAlignment w:val="baseline"/>
              <w:rPr>
                <w:rFonts w:asciiTheme="minorEastAsia" w:eastAsiaTheme="minorEastAsia" w:hAnsiTheme="minorEastAsia"/>
                <w:b/>
                <w:color w:val="000000" w:themeColor="text1"/>
                <w:sz w:val="24"/>
              </w:rPr>
            </w:pPr>
          </w:p>
        </w:tc>
        <w:tc>
          <w:tcPr>
            <w:tcW w:w="1422" w:type="dxa"/>
            <w:tcBorders>
              <w:top w:val="single" w:sz="6" w:space="0" w:color="auto"/>
              <w:left w:val="single" w:sz="6" w:space="0" w:color="auto"/>
              <w:right w:val="single" w:sz="6" w:space="0" w:color="auto"/>
            </w:tcBorders>
            <w:vAlign w:val="center"/>
          </w:tcPr>
          <w:p w:rsidR="00EA501E" w:rsidRDefault="00EA501E" w:rsidP="00EA501E">
            <w:pPr>
              <w:widowControl/>
              <w:spacing w:line="360" w:lineRule="auto"/>
              <w:jc w:val="center"/>
              <w:rPr>
                <w:kern w:val="0"/>
                <w:sz w:val="24"/>
              </w:rPr>
            </w:pPr>
            <w:r>
              <w:rPr>
                <w:kern w:val="0"/>
                <w:sz w:val="24"/>
              </w:rPr>
              <w:t>保密方案（</w:t>
            </w:r>
            <w:r>
              <w:rPr>
                <w:kern w:val="0"/>
                <w:sz w:val="24"/>
              </w:rPr>
              <w:t>5</w:t>
            </w:r>
            <w:r>
              <w:rPr>
                <w:rFonts w:hint="eastAsia"/>
                <w:kern w:val="0"/>
                <w:sz w:val="24"/>
              </w:rPr>
              <w:t>分</w:t>
            </w:r>
            <w:r>
              <w:rPr>
                <w:kern w:val="0"/>
                <w:sz w:val="24"/>
              </w:rPr>
              <w:t>）</w:t>
            </w:r>
          </w:p>
        </w:tc>
        <w:tc>
          <w:tcPr>
            <w:tcW w:w="6375" w:type="dxa"/>
            <w:tcBorders>
              <w:top w:val="single" w:sz="6" w:space="0" w:color="auto"/>
              <w:left w:val="single" w:sz="6" w:space="0" w:color="auto"/>
              <w:bottom w:val="single" w:sz="4" w:space="0" w:color="auto"/>
              <w:right w:val="single" w:sz="12" w:space="0" w:color="auto"/>
            </w:tcBorders>
            <w:vAlign w:val="center"/>
          </w:tcPr>
          <w:p w:rsidR="00EA501E" w:rsidRPr="00723EA2" w:rsidRDefault="00EA501E" w:rsidP="00EA501E">
            <w:pPr>
              <w:pStyle w:val="Default"/>
              <w:jc w:val="both"/>
              <w:rPr>
                <w:rFonts w:asciiTheme="minorEastAsia" w:eastAsiaTheme="minorEastAsia" w:hAnsiTheme="minorEastAsia" w:cs="Times New Roman"/>
                <w:color w:val="000000" w:themeColor="text1"/>
                <w:kern w:val="2"/>
              </w:rPr>
            </w:pPr>
            <w:r>
              <w:t>综合考虑投标人针对本项目提供的保密方案等</w:t>
            </w:r>
            <w:r w:rsidRPr="00E16FD3">
              <w:rPr>
                <w:rFonts w:asciiTheme="minorEastAsia" w:eastAsiaTheme="minorEastAsia" w:hAnsiTheme="minorEastAsia" w:cs="Times New Roman" w:hint="eastAsia"/>
                <w:color w:val="000000" w:themeColor="text1"/>
                <w:kern w:val="2"/>
              </w:rPr>
              <w:t>排名第一并得</w:t>
            </w:r>
            <w:r>
              <w:rPr>
                <w:rFonts w:asciiTheme="minorEastAsia" w:eastAsiaTheme="minorEastAsia" w:hAnsiTheme="minorEastAsia" w:cs="Times New Roman" w:hint="eastAsia"/>
                <w:color w:val="000000" w:themeColor="text1"/>
                <w:kern w:val="2"/>
              </w:rPr>
              <w:t>5</w:t>
            </w:r>
            <w:r w:rsidRPr="00E16FD3">
              <w:rPr>
                <w:rFonts w:asciiTheme="minorEastAsia" w:eastAsiaTheme="minorEastAsia" w:hAnsiTheme="minorEastAsia" w:cs="Times New Roman" w:hint="eastAsia"/>
                <w:color w:val="000000" w:themeColor="text1"/>
                <w:kern w:val="2"/>
              </w:rPr>
              <w:t>分；每降低一个名次扣</w:t>
            </w:r>
            <w:r>
              <w:rPr>
                <w:rFonts w:asciiTheme="minorEastAsia" w:eastAsiaTheme="minorEastAsia" w:hAnsiTheme="minorEastAsia" w:cs="Times New Roman" w:hint="eastAsia"/>
                <w:color w:val="000000" w:themeColor="text1"/>
                <w:kern w:val="2"/>
              </w:rPr>
              <w:t>1</w:t>
            </w:r>
            <w:r w:rsidRPr="00E16FD3">
              <w:rPr>
                <w:rFonts w:asciiTheme="minorEastAsia" w:eastAsiaTheme="minorEastAsia" w:hAnsiTheme="minorEastAsia" w:cs="Times New Roman" w:hint="eastAsia"/>
                <w:color w:val="000000" w:themeColor="text1"/>
                <w:kern w:val="2"/>
              </w:rPr>
              <w:t>分，扣完为止；</w:t>
            </w:r>
            <w:r>
              <w:rPr>
                <w:rFonts w:hAnsi="宋体" w:hint="eastAsia"/>
                <w:bCs/>
              </w:rPr>
              <w:t>投标人名次可并列。</w:t>
            </w:r>
          </w:p>
        </w:tc>
      </w:tr>
      <w:tr w:rsidR="00EA501E" w:rsidRPr="00723EA2" w:rsidTr="00036DAA">
        <w:trPr>
          <w:trHeight w:val="2433"/>
        </w:trPr>
        <w:tc>
          <w:tcPr>
            <w:tcW w:w="1540" w:type="dxa"/>
            <w:vMerge/>
            <w:tcBorders>
              <w:left w:val="single" w:sz="12" w:space="0" w:color="auto"/>
              <w:right w:val="single" w:sz="6" w:space="0" w:color="auto"/>
            </w:tcBorders>
            <w:vAlign w:val="center"/>
          </w:tcPr>
          <w:p w:rsidR="00EA501E" w:rsidRPr="00723EA2" w:rsidRDefault="00EA501E" w:rsidP="00EA501E">
            <w:pPr>
              <w:jc w:val="center"/>
              <w:textAlignment w:val="baseline"/>
              <w:rPr>
                <w:rFonts w:asciiTheme="minorEastAsia" w:eastAsiaTheme="minorEastAsia" w:hAnsiTheme="minorEastAsia"/>
                <w:b/>
                <w:color w:val="000000" w:themeColor="text1"/>
                <w:sz w:val="24"/>
              </w:rPr>
            </w:pPr>
          </w:p>
        </w:tc>
        <w:tc>
          <w:tcPr>
            <w:tcW w:w="1422" w:type="dxa"/>
            <w:tcBorders>
              <w:top w:val="single" w:sz="6" w:space="0" w:color="auto"/>
              <w:left w:val="single" w:sz="6" w:space="0" w:color="auto"/>
              <w:right w:val="single" w:sz="6" w:space="0" w:color="auto"/>
            </w:tcBorders>
            <w:vAlign w:val="center"/>
          </w:tcPr>
          <w:p w:rsidR="00EA501E" w:rsidRDefault="00EA501E" w:rsidP="00EA501E">
            <w:pPr>
              <w:widowControl/>
              <w:spacing w:line="360" w:lineRule="auto"/>
              <w:jc w:val="center"/>
              <w:rPr>
                <w:kern w:val="0"/>
                <w:sz w:val="24"/>
              </w:rPr>
            </w:pPr>
            <w:r>
              <w:rPr>
                <w:kern w:val="0"/>
                <w:sz w:val="24"/>
              </w:rPr>
              <w:t>实施团队组建情况（</w:t>
            </w:r>
            <w:r>
              <w:rPr>
                <w:kern w:val="0"/>
                <w:sz w:val="24"/>
              </w:rPr>
              <w:t>20</w:t>
            </w:r>
            <w:r>
              <w:rPr>
                <w:rFonts w:hint="eastAsia"/>
                <w:kern w:val="0"/>
                <w:sz w:val="24"/>
              </w:rPr>
              <w:t>分</w:t>
            </w:r>
            <w:r>
              <w:rPr>
                <w:kern w:val="0"/>
                <w:sz w:val="24"/>
              </w:rPr>
              <w:t>）</w:t>
            </w:r>
          </w:p>
        </w:tc>
        <w:tc>
          <w:tcPr>
            <w:tcW w:w="6375" w:type="dxa"/>
            <w:tcBorders>
              <w:top w:val="single" w:sz="6" w:space="0" w:color="auto"/>
              <w:left w:val="single" w:sz="6" w:space="0" w:color="auto"/>
              <w:right w:val="single" w:sz="12" w:space="0" w:color="auto"/>
            </w:tcBorders>
            <w:vAlign w:val="center"/>
          </w:tcPr>
          <w:p w:rsidR="00EA501E" w:rsidRDefault="00EA501E" w:rsidP="00EA501E">
            <w:pPr>
              <w:pStyle w:val="Default"/>
              <w:jc w:val="both"/>
              <w:rPr>
                <w:rFonts w:asciiTheme="minorEastAsia" w:eastAsiaTheme="minorEastAsia" w:hAnsiTheme="minorEastAsia" w:cs="Times New Roman"/>
                <w:color w:val="000000" w:themeColor="text1"/>
                <w:kern w:val="2"/>
              </w:rPr>
            </w:pPr>
            <w:r>
              <w:t>综合考虑投标人拟投入的项目实施团队人员数量、专业、执业资格、职责分工是否明确等（</w:t>
            </w:r>
            <w:r>
              <w:rPr>
                <w:bCs/>
                <w:iCs/>
              </w:rPr>
              <w:t>须</w:t>
            </w:r>
            <w:r>
              <w:t>提供项目负责人及团队成员名单、资历经验证明等相关材料并加盖投标人公章）</w:t>
            </w:r>
            <w:r w:rsidRPr="00E16FD3">
              <w:rPr>
                <w:rFonts w:asciiTheme="minorEastAsia" w:eastAsiaTheme="minorEastAsia" w:hAnsiTheme="minorEastAsia" w:cs="Times New Roman" w:hint="eastAsia"/>
                <w:color w:val="000000" w:themeColor="text1"/>
                <w:kern w:val="2"/>
              </w:rPr>
              <w:t>排名第一并得</w:t>
            </w:r>
            <w:r>
              <w:rPr>
                <w:rFonts w:asciiTheme="minorEastAsia" w:eastAsiaTheme="minorEastAsia" w:hAnsiTheme="minorEastAsia" w:cs="Times New Roman" w:hint="eastAsia"/>
                <w:color w:val="000000" w:themeColor="text1"/>
                <w:kern w:val="2"/>
              </w:rPr>
              <w:t>20</w:t>
            </w:r>
            <w:r w:rsidRPr="00E16FD3">
              <w:rPr>
                <w:rFonts w:asciiTheme="minorEastAsia" w:eastAsiaTheme="minorEastAsia" w:hAnsiTheme="minorEastAsia" w:cs="Times New Roman" w:hint="eastAsia"/>
                <w:color w:val="000000" w:themeColor="text1"/>
                <w:kern w:val="2"/>
              </w:rPr>
              <w:t>分；每降低一个名次扣</w:t>
            </w:r>
            <w:r>
              <w:rPr>
                <w:rFonts w:asciiTheme="minorEastAsia" w:eastAsiaTheme="minorEastAsia" w:hAnsiTheme="minorEastAsia" w:cs="Times New Roman" w:hint="eastAsia"/>
                <w:color w:val="000000" w:themeColor="text1"/>
                <w:kern w:val="2"/>
              </w:rPr>
              <w:t>2</w:t>
            </w:r>
            <w:r w:rsidRPr="00E16FD3">
              <w:rPr>
                <w:rFonts w:asciiTheme="minorEastAsia" w:eastAsiaTheme="minorEastAsia" w:hAnsiTheme="minorEastAsia" w:cs="Times New Roman" w:hint="eastAsia"/>
                <w:color w:val="000000" w:themeColor="text1"/>
                <w:kern w:val="2"/>
              </w:rPr>
              <w:t>分，扣完为止；</w:t>
            </w:r>
            <w:r>
              <w:rPr>
                <w:rFonts w:hAnsi="宋体" w:hint="eastAsia"/>
                <w:bCs/>
              </w:rPr>
              <w:t>投标人名次可并列。</w:t>
            </w:r>
          </w:p>
        </w:tc>
      </w:tr>
      <w:tr w:rsidR="00EA501E" w:rsidRPr="00723EA2" w:rsidTr="009674D1">
        <w:trPr>
          <w:trHeight w:val="847"/>
        </w:trPr>
        <w:tc>
          <w:tcPr>
            <w:tcW w:w="1540" w:type="dxa"/>
            <w:vMerge/>
            <w:tcBorders>
              <w:left w:val="single" w:sz="12" w:space="0" w:color="auto"/>
              <w:right w:val="single" w:sz="6" w:space="0" w:color="auto"/>
            </w:tcBorders>
            <w:vAlign w:val="center"/>
          </w:tcPr>
          <w:p w:rsidR="00EA501E" w:rsidRPr="00723EA2" w:rsidRDefault="00EA501E" w:rsidP="00EA501E">
            <w:pPr>
              <w:jc w:val="center"/>
              <w:textAlignment w:val="baseline"/>
              <w:rPr>
                <w:rFonts w:asciiTheme="minorEastAsia" w:eastAsiaTheme="minorEastAsia" w:hAnsiTheme="minorEastAsia"/>
                <w:b/>
                <w:color w:val="000000" w:themeColor="text1"/>
                <w:sz w:val="24"/>
              </w:rPr>
            </w:pPr>
          </w:p>
        </w:tc>
        <w:tc>
          <w:tcPr>
            <w:tcW w:w="1422" w:type="dxa"/>
            <w:tcBorders>
              <w:top w:val="single" w:sz="6" w:space="0" w:color="auto"/>
              <w:left w:val="single" w:sz="6" w:space="0" w:color="auto"/>
              <w:right w:val="single" w:sz="6" w:space="0" w:color="auto"/>
            </w:tcBorders>
            <w:vAlign w:val="center"/>
          </w:tcPr>
          <w:p w:rsidR="00EA501E" w:rsidRDefault="00EA501E" w:rsidP="00EA501E">
            <w:pPr>
              <w:widowControl/>
              <w:spacing w:line="360" w:lineRule="auto"/>
              <w:jc w:val="center"/>
              <w:rPr>
                <w:kern w:val="0"/>
                <w:sz w:val="24"/>
              </w:rPr>
            </w:pPr>
            <w:r>
              <w:rPr>
                <w:kern w:val="0"/>
                <w:sz w:val="24"/>
              </w:rPr>
              <w:t>培训方案（</w:t>
            </w:r>
            <w:r>
              <w:rPr>
                <w:kern w:val="0"/>
                <w:sz w:val="24"/>
              </w:rPr>
              <w:t>5</w:t>
            </w:r>
            <w:r>
              <w:rPr>
                <w:rFonts w:hint="eastAsia"/>
                <w:kern w:val="0"/>
                <w:sz w:val="24"/>
              </w:rPr>
              <w:t>分</w:t>
            </w:r>
            <w:r>
              <w:rPr>
                <w:kern w:val="0"/>
                <w:sz w:val="24"/>
              </w:rPr>
              <w:t>）</w:t>
            </w:r>
          </w:p>
        </w:tc>
        <w:tc>
          <w:tcPr>
            <w:tcW w:w="6375" w:type="dxa"/>
            <w:tcBorders>
              <w:top w:val="single" w:sz="6" w:space="0" w:color="auto"/>
              <w:left w:val="single" w:sz="6" w:space="0" w:color="auto"/>
              <w:bottom w:val="single" w:sz="4" w:space="0" w:color="auto"/>
              <w:right w:val="single" w:sz="12" w:space="0" w:color="auto"/>
            </w:tcBorders>
            <w:vAlign w:val="center"/>
          </w:tcPr>
          <w:p w:rsidR="00EA501E" w:rsidRDefault="00EA501E" w:rsidP="00EA501E">
            <w:pPr>
              <w:pStyle w:val="Default"/>
              <w:jc w:val="both"/>
              <w:rPr>
                <w:rFonts w:asciiTheme="minorEastAsia" w:eastAsiaTheme="minorEastAsia" w:hAnsiTheme="minorEastAsia" w:cs="Times New Roman"/>
                <w:color w:val="000000" w:themeColor="text1"/>
                <w:kern w:val="2"/>
              </w:rPr>
            </w:pPr>
            <w:r>
              <w:t>综合考虑投标人的培训计划、培训方案等</w:t>
            </w:r>
            <w:r w:rsidRPr="00E16FD3">
              <w:rPr>
                <w:rFonts w:asciiTheme="minorEastAsia" w:eastAsiaTheme="minorEastAsia" w:hAnsiTheme="minorEastAsia" w:cs="Times New Roman" w:hint="eastAsia"/>
                <w:color w:val="000000" w:themeColor="text1"/>
                <w:kern w:val="2"/>
              </w:rPr>
              <w:t>排名第一并得</w:t>
            </w:r>
            <w:r>
              <w:rPr>
                <w:rFonts w:asciiTheme="minorEastAsia" w:eastAsiaTheme="minorEastAsia" w:hAnsiTheme="minorEastAsia" w:cs="Times New Roman" w:hint="eastAsia"/>
                <w:color w:val="000000" w:themeColor="text1"/>
                <w:kern w:val="2"/>
              </w:rPr>
              <w:t>5</w:t>
            </w:r>
            <w:r w:rsidRPr="00E16FD3">
              <w:rPr>
                <w:rFonts w:asciiTheme="minorEastAsia" w:eastAsiaTheme="minorEastAsia" w:hAnsiTheme="minorEastAsia" w:cs="Times New Roman" w:hint="eastAsia"/>
                <w:color w:val="000000" w:themeColor="text1"/>
                <w:kern w:val="2"/>
              </w:rPr>
              <w:t>分；每降低一个名次扣</w:t>
            </w:r>
            <w:r>
              <w:rPr>
                <w:rFonts w:asciiTheme="minorEastAsia" w:eastAsiaTheme="minorEastAsia" w:hAnsiTheme="minorEastAsia" w:cs="Times New Roman" w:hint="eastAsia"/>
                <w:color w:val="000000" w:themeColor="text1"/>
                <w:kern w:val="2"/>
              </w:rPr>
              <w:t>1</w:t>
            </w:r>
            <w:r w:rsidRPr="00E16FD3">
              <w:rPr>
                <w:rFonts w:asciiTheme="minorEastAsia" w:eastAsiaTheme="minorEastAsia" w:hAnsiTheme="minorEastAsia" w:cs="Times New Roman" w:hint="eastAsia"/>
                <w:color w:val="000000" w:themeColor="text1"/>
                <w:kern w:val="2"/>
              </w:rPr>
              <w:t>分，扣完为止；</w:t>
            </w:r>
            <w:r>
              <w:rPr>
                <w:rFonts w:hAnsi="宋体" w:hint="eastAsia"/>
                <w:bCs/>
              </w:rPr>
              <w:t>投标人名次可并列。</w:t>
            </w:r>
          </w:p>
        </w:tc>
      </w:tr>
      <w:tr w:rsidR="00EA501E" w:rsidRPr="00723EA2" w:rsidTr="009674D1">
        <w:trPr>
          <w:trHeight w:val="847"/>
        </w:trPr>
        <w:tc>
          <w:tcPr>
            <w:tcW w:w="1540" w:type="dxa"/>
            <w:vMerge/>
            <w:tcBorders>
              <w:left w:val="single" w:sz="12" w:space="0" w:color="auto"/>
              <w:right w:val="single" w:sz="6" w:space="0" w:color="auto"/>
            </w:tcBorders>
            <w:vAlign w:val="center"/>
          </w:tcPr>
          <w:p w:rsidR="00EA501E" w:rsidRPr="00723EA2" w:rsidRDefault="00EA501E" w:rsidP="00EA501E">
            <w:pPr>
              <w:jc w:val="center"/>
              <w:textAlignment w:val="baseline"/>
              <w:rPr>
                <w:rFonts w:asciiTheme="minorEastAsia" w:eastAsiaTheme="minorEastAsia" w:hAnsiTheme="minorEastAsia"/>
                <w:b/>
                <w:color w:val="000000" w:themeColor="text1"/>
                <w:sz w:val="24"/>
              </w:rPr>
            </w:pPr>
          </w:p>
        </w:tc>
        <w:tc>
          <w:tcPr>
            <w:tcW w:w="1422" w:type="dxa"/>
            <w:tcBorders>
              <w:top w:val="single" w:sz="6" w:space="0" w:color="auto"/>
              <w:left w:val="single" w:sz="6" w:space="0" w:color="auto"/>
              <w:right w:val="single" w:sz="6" w:space="0" w:color="auto"/>
            </w:tcBorders>
            <w:vAlign w:val="center"/>
          </w:tcPr>
          <w:p w:rsidR="00EA501E" w:rsidRDefault="00EA501E" w:rsidP="00EA501E">
            <w:pPr>
              <w:widowControl/>
              <w:spacing w:line="360" w:lineRule="auto"/>
              <w:jc w:val="center"/>
              <w:rPr>
                <w:kern w:val="0"/>
                <w:sz w:val="24"/>
              </w:rPr>
            </w:pPr>
            <w:bookmarkStart w:id="119" w:name="_Toc354389193"/>
            <w:r>
              <w:rPr>
                <w:rFonts w:cs="Times New Roman"/>
                <w:sz w:val="24"/>
              </w:rPr>
              <w:t>服务承诺</w:t>
            </w:r>
            <w:bookmarkEnd w:id="119"/>
            <w:r>
              <w:rPr>
                <w:rFonts w:cs="Times New Roman"/>
                <w:sz w:val="24"/>
              </w:rPr>
              <w:t>（</w:t>
            </w:r>
            <w:r>
              <w:rPr>
                <w:rFonts w:cs="Times New Roman"/>
                <w:sz w:val="24"/>
              </w:rPr>
              <w:t>10</w:t>
            </w:r>
            <w:r>
              <w:rPr>
                <w:rFonts w:cs="Times New Roman" w:hint="eastAsia"/>
                <w:sz w:val="24"/>
              </w:rPr>
              <w:t>分</w:t>
            </w:r>
            <w:r>
              <w:rPr>
                <w:rFonts w:cs="Times New Roman"/>
                <w:sz w:val="24"/>
              </w:rPr>
              <w:t>）</w:t>
            </w:r>
          </w:p>
        </w:tc>
        <w:tc>
          <w:tcPr>
            <w:tcW w:w="6375" w:type="dxa"/>
            <w:tcBorders>
              <w:top w:val="single" w:sz="6" w:space="0" w:color="auto"/>
              <w:left w:val="single" w:sz="6" w:space="0" w:color="auto"/>
              <w:bottom w:val="single" w:sz="4" w:space="0" w:color="auto"/>
              <w:right w:val="single" w:sz="12" w:space="0" w:color="auto"/>
            </w:tcBorders>
            <w:vAlign w:val="center"/>
          </w:tcPr>
          <w:p w:rsidR="00EA501E" w:rsidRDefault="00EA501E" w:rsidP="001E1F27">
            <w:pPr>
              <w:pStyle w:val="Default"/>
              <w:jc w:val="both"/>
              <w:rPr>
                <w:rFonts w:asciiTheme="minorEastAsia" w:eastAsiaTheme="minorEastAsia" w:hAnsiTheme="minorEastAsia" w:cs="Times New Roman"/>
                <w:color w:val="000000" w:themeColor="text1"/>
                <w:kern w:val="2"/>
              </w:rPr>
            </w:pPr>
            <w:r>
              <w:rPr>
                <w:rFonts w:ascii="Times New Roman" w:hAnsi="Times New Roman" w:cs="Times New Roman"/>
              </w:rPr>
              <w:t>综合考虑投标人针对本项目的服务承诺</w:t>
            </w:r>
            <w:r w:rsidRPr="00E16FD3">
              <w:rPr>
                <w:rFonts w:asciiTheme="minorEastAsia" w:eastAsiaTheme="minorEastAsia" w:hAnsiTheme="minorEastAsia" w:cs="Times New Roman" w:hint="eastAsia"/>
                <w:color w:val="000000" w:themeColor="text1"/>
                <w:kern w:val="2"/>
              </w:rPr>
              <w:t>排名第一并得</w:t>
            </w:r>
            <w:r w:rsidR="001E1F27">
              <w:rPr>
                <w:rFonts w:asciiTheme="minorEastAsia" w:eastAsiaTheme="minorEastAsia" w:hAnsiTheme="minorEastAsia" w:cs="Times New Roman" w:hint="eastAsia"/>
                <w:color w:val="000000" w:themeColor="text1"/>
                <w:kern w:val="2"/>
              </w:rPr>
              <w:t>10</w:t>
            </w:r>
            <w:r w:rsidRPr="00E16FD3">
              <w:rPr>
                <w:rFonts w:asciiTheme="minorEastAsia" w:eastAsiaTheme="minorEastAsia" w:hAnsiTheme="minorEastAsia" w:cs="Times New Roman" w:hint="eastAsia"/>
                <w:color w:val="000000" w:themeColor="text1"/>
                <w:kern w:val="2"/>
              </w:rPr>
              <w:t>分；每降低一个名次扣</w:t>
            </w:r>
            <w:r>
              <w:rPr>
                <w:rFonts w:asciiTheme="minorEastAsia" w:eastAsiaTheme="minorEastAsia" w:hAnsiTheme="minorEastAsia" w:cs="Times New Roman" w:hint="eastAsia"/>
                <w:color w:val="000000" w:themeColor="text1"/>
                <w:kern w:val="2"/>
              </w:rPr>
              <w:t>2</w:t>
            </w:r>
            <w:r w:rsidRPr="00E16FD3">
              <w:rPr>
                <w:rFonts w:asciiTheme="minorEastAsia" w:eastAsiaTheme="minorEastAsia" w:hAnsiTheme="minorEastAsia" w:cs="Times New Roman" w:hint="eastAsia"/>
                <w:color w:val="000000" w:themeColor="text1"/>
                <w:kern w:val="2"/>
              </w:rPr>
              <w:t>分，</w:t>
            </w:r>
            <w:bookmarkStart w:id="120" w:name="_GoBack"/>
            <w:bookmarkEnd w:id="120"/>
            <w:r w:rsidRPr="00E16FD3">
              <w:rPr>
                <w:rFonts w:asciiTheme="minorEastAsia" w:eastAsiaTheme="minorEastAsia" w:hAnsiTheme="minorEastAsia" w:cs="Times New Roman" w:hint="eastAsia"/>
                <w:color w:val="000000" w:themeColor="text1"/>
                <w:kern w:val="2"/>
              </w:rPr>
              <w:t>扣完为止；</w:t>
            </w:r>
            <w:r>
              <w:rPr>
                <w:rFonts w:hAnsi="宋体" w:hint="eastAsia"/>
                <w:bCs/>
              </w:rPr>
              <w:t>投标人名次可并列</w:t>
            </w:r>
          </w:p>
        </w:tc>
      </w:tr>
      <w:tr w:rsidR="00723EA2" w:rsidRPr="00723EA2" w:rsidTr="008021B3">
        <w:trPr>
          <w:trHeight w:val="773"/>
        </w:trPr>
        <w:tc>
          <w:tcPr>
            <w:tcW w:w="1540" w:type="dxa"/>
            <w:tcBorders>
              <w:top w:val="single" w:sz="6" w:space="0" w:color="auto"/>
              <w:left w:val="single" w:sz="12" w:space="0" w:color="auto"/>
              <w:bottom w:val="single" w:sz="6" w:space="0" w:color="auto"/>
              <w:right w:val="single" w:sz="6" w:space="0" w:color="auto"/>
            </w:tcBorders>
            <w:vAlign w:val="center"/>
          </w:tcPr>
          <w:p w:rsidR="00723EA2" w:rsidRPr="00723EA2" w:rsidRDefault="00723EA2" w:rsidP="00ED4009">
            <w:pPr>
              <w:jc w:val="center"/>
              <w:textAlignment w:val="baseline"/>
              <w:rPr>
                <w:rFonts w:asciiTheme="minorEastAsia" w:eastAsiaTheme="minorEastAsia" w:hAnsiTheme="minorEastAsia"/>
                <w:b/>
                <w:color w:val="000000" w:themeColor="text1"/>
                <w:kern w:val="0"/>
                <w:sz w:val="24"/>
              </w:rPr>
            </w:pPr>
            <w:r w:rsidRPr="00723EA2">
              <w:rPr>
                <w:rFonts w:asciiTheme="minorEastAsia" w:eastAsiaTheme="minorEastAsia" w:hAnsiTheme="minorEastAsia" w:hint="eastAsia"/>
                <w:b/>
                <w:color w:val="000000" w:themeColor="text1"/>
                <w:kern w:val="0"/>
                <w:sz w:val="24"/>
              </w:rPr>
              <w:t>报价评分</w:t>
            </w:r>
          </w:p>
          <w:p w:rsidR="00723EA2" w:rsidRPr="00723EA2" w:rsidRDefault="00723EA2" w:rsidP="00ED4009">
            <w:pPr>
              <w:jc w:val="center"/>
              <w:textAlignment w:val="baseline"/>
              <w:rPr>
                <w:rFonts w:asciiTheme="minorEastAsia" w:eastAsiaTheme="minorEastAsia" w:hAnsiTheme="minorEastAsia"/>
                <w:color w:val="000000" w:themeColor="text1"/>
                <w:sz w:val="24"/>
              </w:rPr>
            </w:pPr>
            <w:r w:rsidRPr="00723EA2">
              <w:rPr>
                <w:rFonts w:asciiTheme="minorEastAsia" w:eastAsiaTheme="minorEastAsia" w:hAnsiTheme="minorEastAsia" w:hint="eastAsia"/>
                <w:b/>
                <w:color w:val="000000" w:themeColor="text1"/>
                <w:kern w:val="0"/>
                <w:sz w:val="24"/>
              </w:rPr>
              <w:t>（10</w:t>
            </w:r>
            <w:r w:rsidRPr="00723EA2">
              <w:rPr>
                <w:rFonts w:asciiTheme="minorEastAsia" w:eastAsiaTheme="minorEastAsia" w:hAnsiTheme="minorEastAsia"/>
                <w:b/>
                <w:color w:val="000000" w:themeColor="text1"/>
                <w:kern w:val="0"/>
                <w:sz w:val="24"/>
              </w:rPr>
              <w:t>分）</w:t>
            </w:r>
          </w:p>
        </w:tc>
        <w:tc>
          <w:tcPr>
            <w:tcW w:w="7797" w:type="dxa"/>
            <w:gridSpan w:val="2"/>
            <w:tcBorders>
              <w:left w:val="single" w:sz="6" w:space="0" w:color="auto"/>
              <w:right w:val="single" w:sz="12" w:space="0" w:color="auto"/>
            </w:tcBorders>
            <w:vAlign w:val="center"/>
          </w:tcPr>
          <w:p w:rsidR="00723EA2" w:rsidRPr="00723EA2" w:rsidRDefault="00723EA2" w:rsidP="00ED4009">
            <w:pPr>
              <w:spacing w:line="320" w:lineRule="exact"/>
              <w:jc w:val="center"/>
              <w:rPr>
                <w:rFonts w:asciiTheme="minorEastAsia" w:eastAsiaTheme="minorEastAsia" w:hAnsiTheme="minorEastAsia"/>
                <w:bCs/>
                <w:color w:val="000000" w:themeColor="text1"/>
                <w:sz w:val="24"/>
              </w:rPr>
            </w:pPr>
            <w:r w:rsidRPr="00723EA2">
              <w:rPr>
                <w:rFonts w:asciiTheme="minorEastAsia" w:eastAsiaTheme="minorEastAsia" w:hAnsiTheme="minorEastAsia" w:hint="eastAsia"/>
                <w:bCs/>
                <w:color w:val="000000" w:themeColor="text1"/>
                <w:sz w:val="24"/>
              </w:rPr>
              <w:t>评标价格分数=（评标基准价/</w:t>
            </w:r>
            <w:r w:rsidR="008A5B0D">
              <w:rPr>
                <w:rFonts w:asciiTheme="minorEastAsia" w:eastAsiaTheme="minorEastAsia" w:hAnsiTheme="minorEastAsia" w:hint="eastAsia"/>
                <w:bCs/>
                <w:color w:val="000000" w:themeColor="text1"/>
                <w:sz w:val="24"/>
              </w:rPr>
              <w:t>投标</w:t>
            </w:r>
            <w:r w:rsidRPr="00723EA2">
              <w:rPr>
                <w:rFonts w:asciiTheme="minorEastAsia" w:eastAsiaTheme="minorEastAsia" w:hAnsiTheme="minorEastAsia" w:hint="eastAsia"/>
                <w:bCs/>
                <w:color w:val="000000" w:themeColor="text1"/>
                <w:sz w:val="24"/>
              </w:rPr>
              <w:t>报价）×10</w:t>
            </w:r>
          </w:p>
          <w:p w:rsidR="00723EA2" w:rsidRPr="00723EA2" w:rsidRDefault="00723EA2" w:rsidP="00ED4009">
            <w:pPr>
              <w:widowControl/>
              <w:jc w:val="left"/>
              <w:rPr>
                <w:rFonts w:asciiTheme="minorEastAsia" w:eastAsiaTheme="minorEastAsia" w:hAnsiTheme="minorEastAsia"/>
                <w:color w:val="000000" w:themeColor="text1"/>
                <w:sz w:val="24"/>
              </w:rPr>
            </w:pPr>
            <w:r w:rsidRPr="00723EA2">
              <w:rPr>
                <w:rFonts w:asciiTheme="minorEastAsia" w:eastAsiaTheme="minorEastAsia" w:hAnsiTheme="minorEastAsia" w:hint="eastAsia"/>
                <w:bCs/>
                <w:color w:val="000000" w:themeColor="text1"/>
                <w:sz w:val="24"/>
              </w:rPr>
              <w:t>满足招标文件要求且</w:t>
            </w:r>
            <w:r w:rsidR="008A5B0D">
              <w:rPr>
                <w:rFonts w:asciiTheme="minorEastAsia" w:eastAsiaTheme="minorEastAsia" w:hAnsiTheme="minorEastAsia" w:hint="eastAsia"/>
                <w:bCs/>
                <w:color w:val="000000" w:themeColor="text1"/>
                <w:sz w:val="24"/>
              </w:rPr>
              <w:t>投标</w:t>
            </w:r>
            <w:r w:rsidRPr="00723EA2">
              <w:rPr>
                <w:rFonts w:asciiTheme="minorEastAsia" w:eastAsiaTheme="minorEastAsia" w:hAnsiTheme="minorEastAsia" w:hint="eastAsia"/>
                <w:bCs/>
                <w:color w:val="000000" w:themeColor="text1"/>
                <w:sz w:val="24"/>
              </w:rPr>
              <w:t>价格最低的</w:t>
            </w:r>
            <w:r w:rsidR="008A5B0D">
              <w:rPr>
                <w:rFonts w:asciiTheme="minorEastAsia" w:eastAsiaTheme="minorEastAsia" w:hAnsiTheme="minorEastAsia" w:hint="eastAsia"/>
                <w:bCs/>
                <w:color w:val="000000" w:themeColor="text1"/>
                <w:sz w:val="24"/>
              </w:rPr>
              <w:t>投标</w:t>
            </w:r>
            <w:r w:rsidRPr="00723EA2">
              <w:rPr>
                <w:rFonts w:asciiTheme="minorEastAsia" w:eastAsiaTheme="minorEastAsia" w:hAnsiTheme="minorEastAsia" w:hint="eastAsia"/>
                <w:bCs/>
                <w:color w:val="000000" w:themeColor="text1"/>
                <w:sz w:val="24"/>
              </w:rPr>
              <w:t>报价为评标基准价，其价格为满分</w:t>
            </w:r>
          </w:p>
        </w:tc>
      </w:tr>
    </w:tbl>
    <w:p w:rsidR="008F393D" w:rsidRDefault="00BD09F5">
      <w:pPr>
        <w:tabs>
          <w:tab w:val="left" w:pos="360"/>
          <w:tab w:val="left" w:pos="540"/>
        </w:tabs>
        <w:spacing w:line="520" w:lineRule="exact"/>
        <w:outlineLvl w:val="0"/>
        <w:rPr>
          <w:rFonts w:ascii="宋体" w:hAnsi="宋体"/>
          <w:b/>
          <w:sz w:val="28"/>
          <w:szCs w:val="28"/>
        </w:rPr>
      </w:pPr>
      <w:r>
        <w:rPr>
          <w:rFonts w:ascii="宋体" w:hAnsi="宋体" w:hint="eastAsia"/>
          <w:b/>
          <w:sz w:val="28"/>
          <w:szCs w:val="28"/>
        </w:rPr>
        <w:t>四、价格评分</w:t>
      </w:r>
    </w:p>
    <w:p w:rsidR="008F393D" w:rsidRDefault="0014672F">
      <w:pPr>
        <w:tabs>
          <w:tab w:val="left" w:pos="360"/>
          <w:tab w:val="left" w:pos="540"/>
        </w:tabs>
        <w:spacing w:line="520" w:lineRule="exact"/>
        <w:ind w:leftChars="171" w:left="359" w:firstLineChars="100" w:firstLine="240"/>
        <w:rPr>
          <w:rFonts w:ascii="宋体" w:hAnsi="宋体"/>
          <w:sz w:val="24"/>
        </w:rPr>
      </w:pPr>
      <w:r>
        <w:rPr>
          <w:rFonts w:ascii="宋体" w:hAnsi="宋体" w:hint="eastAsia"/>
          <w:sz w:val="24"/>
        </w:rPr>
        <w:t>价格评分满分为</w:t>
      </w:r>
      <w:r w:rsidR="000C4D91">
        <w:rPr>
          <w:rFonts w:ascii="宋体" w:hAnsi="宋体" w:hint="eastAsia"/>
          <w:sz w:val="24"/>
        </w:rPr>
        <w:t>1</w:t>
      </w:r>
      <w:r>
        <w:rPr>
          <w:rFonts w:ascii="宋体" w:hAnsi="宋体"/>
          <w:sz w:val="24"/>
        </w:rPr>
        <w:t>0</w:t>
      </w:r>
      <w:r>
        <w:rPr>
          <w:rFonts w:ascii="宋体" w:hAnsi="宋体" w:hint="eastAsia"/>
          <w:sz w:val="24"/>
        </w:rPr>
        <w:t>分。</w:t>
      </w:r>
    </w:p>
    <w:p w:rsidR="008F393D" w:rsidRDefault="0014672F">
      <w:pPr>
        <w:spacing w:line="520" w:lineRule="exact"/>
        <w:ind w:left="1" w:firstLineChars="224" w:firstLine="538"/>
        <w:rPr>
          <w:rFonts w:ascii="宋体" w:hAnsi="宋体"/>
          <w:sz w:val="24"/>
        </w:rPr>
      </w:pPr>
      <w:r>
        <w:rPr>
          <w:rFonts w:ascii="宋体" w:hAnsi="宋体" w:hint="eastAsia"/>
          <w:sz w:val="24"/>
        </w:rPr>
        <w:t>满足招标文件要求且投标价格最低的投标报价为评标基准价，其价格为满分。</w:t>
      </w:r>
    </w:p>
    <w:p w:rsidR="008F393D" w:rsidRDefault="0014672F">
      <w:pPr>
        <w:spacing w:line="520" w:lineRule="exact"/>
        <w:ind w:left="1" w:firstLineChars="224" w:firstLine="538"/>
        <w:rPr>
          <w:rFonts w:ascii="宋体" w:hAnsi="宋体"/>
          <w:sz w:val="24"/>
        </w:rPr>
      </w:pPr>
      <w:r>
        <w:rPr>
          <w:rFonts w:ascii="宋体" w:hAnsi="宋体" w:hint="eastAsia"/>
          <w:sz w:val="24"/>
        </w:rPr>
        <w:t>投标报价得分 =（评标基准价/投标报价）×</w:t>
      </w:r>
      <w:r w:rsidR="007C5682">
        <w:rPr>
          <w:rFonts w:ascii="宋体" w:hAnsi="宋体" w:hint="eastAsia"/>
          <w:sz w:val="24"/>
        </w:rPr>
        <w:t>1</w:t>
      </w:r>
      <w:r>
        <w:rPr>
          <w:rFonts w:ascii="宋体" w:hAnsi="宋体" w:hint="eastAsia"/>
          <w:sz w:val="24"/>
        </w:rPr>
        <w:t>0</w:t>
      </w:r>
    </w:p>
    <w:p w:rsidR="008F393D" w:rsidRDefault="0014672F">
      <w:pPr>
        <w:spacing w:line="360" w:lineRule="auto"/>
        <w:ind w:firstLine="480"/>
        <w:rPr>
          <w:rFonts w:ascii="宋体" w:hAnsi="宋体"/>
          <w:sz w:val="24"/>
        </w:rPr>
      </w:pPr>
      <w:r>
        <w:rPr>
          <w:rFonts w:ascii="宋体" w:hAnsi="宋体" w:hint="eastAsia"/>
          <w:sz w:val="24"/>
        </w:rPr>
        <w:t>小微企业优惠政策调整</w:t>
      </w:r>
    </w:p>
    <w:p w:rsidR="008F393D" w:rsidRDefault="0014672F">
      <w:pPr>
        <w:spacing w:line="360" w:lineRule="auto"/>
        <w:ind w:firstLine="480"/>
        <w:rPr>
          <w:rFonts w:ascii="宋体" w:hAnsi="宋体"/>
          <w:sz w:val="24"/>
        </w:rPr>
      </w:pPr>
      <w:r>
        <w:rPr>
          <w:rFonts w:ascii="宋体" w:hAnsi="宋体" w:hint="eastAsia"/>
          <w:sz w:val="24"/>
        </w:rPr>
        <w:t>只有同时满足“①投标人为小型或微型企业；②提供本企业制造的货物、承担的工程或者服务，或者提供其他小型或微型企业制造的货物”两个条件的投标人，方可享受如下小微企业优惠政策。</w:t>
      </w:r>
    </w:p>
    <w:p w:rsidR="008F393D" w:rsidRDefault="0014672F">
      <w:pPr>
        <w:spacing w:line="360" w:lineRule="auto"/>
        <w:ind w:firstLine="480"/>
        <w:rPr>
          <w:rFonts w:ascii="宋体" w:hAnsi="宋体"/>
          <w:sz w:val="24"/>
        </w:rPr>
      </w:pPr>
      <w:r>
        <w:rPr>
          <w:rFonts w:ascii="宋体" w:hAnsi="宋体" w:hint="eastAsia"/>
          <w:sz w:val="24"/>
        </w:rPr>
        <w:t>对于独立投标人：本项目将对小型和微型企业产品的价格给予</w:t>
      </w:r>
      <w:r w:rsidR="00723EA2">
        <w:rPr>
          <w:rFonts w:ascii="宋体" w:hAnsi="宋体"/>
          <w:sz w:val="24"/>
        </w:rPr>
        <w:t>10</w:t>
      </w:r>
      <w:r>
        <w:rPr>
          <w:rFonts w:ascii="宋体" w:hAnsi="宋体" w:hint="eastAsia"/>
          <w:sz w:val="24"/>
        </w:rPr>
        <w:t>%的扣除，用扣除后的价格参与评审打分。若全部或部分投标产品（货物、工程或服务）被认定为小型和微型企业产品，则评标价=投标人报价中的“小型和微型企业产品”价格×（100%-</w:t>
      </w:r>
      <w:r w:rsidR="00723EA2">
        <w:rPr>
          <w:rFonts w:ascii="宋体" w:hAnsi="宋体"/>
          <w:sz w:val="24"/>
        </w:rPr>
        <w:t>10</w:t>
      </w:r>
      <w:r>
        <w:rPr>
          <w:rFonts w:ascii="宋体" w:hAnsi="宋体" w:hint="eastAsia"/>
          <w:sz w:val="24"/>
        </w:rPr>
        <w:t>%）+投标人报价中的非“小型和微型企业产品”价格；否则评标价=投标人报价。</w:t>
      </w:r>
    </w:p>
    <w:p w:rsidR="008F393D" w:rsidRDefault="0014672F">
      <w:pPr>
        <w:spacing w:line="360" w:lineRule="auto"/>
        <w:ind w:firstLine="480"/>
        <w:rPr>
          <w:rFonts w:ascii="宋体" w:hAnsi="宋体"/>
          <w:sz w:val="24"/>
        </w:rPr>
      </w:pPr>
      <w:r>
        <w:rPr>
          <w:rFonts w:ascii="宋体" w:hAnsi="宋体" w:hint="eastAsia"/>
          <w:sz w:val="24"/>
        </w:rPr>
        <w:t>只有当投标人和产品制造商（仅指全部投标产品中由小型和微型企业生产的产品）均符合小型或微型企业条件，并且均提供了《中小企业声明函》及加盖单位公章的声明函附件（须说明从业人员、营业收入、资产总额等相关情况），该产品方可认定为小型和微型企业产品，评标时享受价格扣减的优惠政策；否则该产品不予认定为小型和微型企业产品，评标时其价格不予扣减。</w:t>
      </w:r>
    </w:p>
    <w:p w:rsidR="008F393D" w:rsidRDefault="0014672F">
      <w:pPr>
        <w:spacing w:line="360" w:lineRule="auto"/>
        <w:ind w:firstLine="480"/>
        <w:rPr>
          <w:rFonts w:ascii="宋体" w:hAnsi="宋体"/>
          <w:sz w:val="24"/>
        </w:rPr>
      </w:pPr>
      <w:r>
        <w:rPr>
          <w:rFonts w:ascii="宋体" w:hAnsi="宋体" w:hint="eastAsia"/>
          <w:sz w:val="24"/>
        </w:rPr>
        <w:t>监狱企业提供了由省级以上监狱管理局（北京市含教育矫治局）、戒毒管理局(含新疆生产建设兵团)出具的属于监狱企业的证明文件的，视同小型和微型企业。</w:t>
      </w:r>
    </w:p>
    <w:p w:rsidR="008F393D" w:rsidRDefault="0014672F">
      <w:pPr>
        <w:spacing w:line="520" w:lineRule="exact"/>
        <w:jc w:val="left"/>
        <w:rPr>
          <w:rFonts w:ascii="宋体" w:hAnsi="宋体"/>
          <w:sz w:val="24"/>
        </w:rPr>
      </w:pPr>
      <w:r>
        <w:rPr>
          <w:rFonts w:ascii="宋体" w:hAnsi="宋体" w:hint="eastAsia"/>
          <w:b/>
          <w:sz w:val="28"/>
          <w:szCs w:val="28"/>
        </w:rPr>
        <w:t>五、综合得分</w:t>
      </w:r>
    </w:p>
    <w:p w:rsidR="008F393D" w:rsidRDefault="0014672F">
      <w:pPr>
        <w:adjustRightInd w:val="0"/>
        <w:snapToGrid w:val="0"/>
        <w:spacing w:line="360" w:lineRule="auto"/>
        <w:ind w:firstLineChars="200" w:firstLine="480"/>
        <w:rPr>
          <w:rFonts w:ascii="宋体" w:hAnsi="宋体"/>
          <w:sz w:val="24"/>
        </w:rPr>
      </w:pPr>
      <w:r>
        <w:rPr>
          <w:rFonts w:ascii="宋体" w:hAnsi="宋体" w:hint="eastAsia"/>
          <w:sz w:val="24"/>
        </w:rPr>
        <w:t>评标委员会对满足以下条件的投标进行综合评分：</w:t>
      </w:r>
    </w:p>
    <w:p w:rsidR="008F393D" w:rsidRDefault="0014672F">
      <w:pPr>
        <w:numPr>
          <w:ilvl w:val="0"/>
          <w:numId w:val="21"/>
        </w:numPr>
        <w:adjustRightInd w:val="0"/>
        <w:snapToGrid w:val="0"/>
        <w:spacing w:line="360" w:lineRule="auto"/>
        <w:rPr>
          <w:rFonts w:ascii="宋体" w:hAnsi="宋体"/>
          <w:sz w:val="24"/>
        </w:rPr>
      </w:pPr>
      <w:r>
        <w:rPr>
          <w:rFonts w:ascii="宋体" w:hAnsi="宋体" w:hint="eastAsia"/>
          <w:sz w:val="24"/>
        </w:rPr>
        <w:t>通过“资格性检查及符合性检查”的投标；</w:t>
      </w:r>
    </w:p>
    <w:p w:rsidR="008F393D" w:rsidRDefault="0014672F" w:rsidP="00723EA2">
      <w:pPr>
        <w:numPr>
          <w:ilvl w:val="0"/>
          <w:numId w:val="21"/>
        </w:numPr>
        <w:adjustRightInd w:val="0"/>
        <w:snapToGrid w:val="0"/>
        <w:spacing w:line="360" w:lineRule="auto"/>
        <w:rPr>
          <w:rFonts w:ascii="宋体" w:hAnsi="宋体"/>
          <w:sz w:val="24"/>
        </w:rPr>
      </w:pPr>
      <w:r>
        <w:rPr>
          <w:rFonts w:ascii="宋体" w:hAnsi="宋体" w:hint="eastAsia"/>
          <w:sz w:val="24"/>
        </w:rPr>
        <w:t>投标文件中</w:t>
      </w:r>
      <w:r w:rsidR="00723EA2" w:rsidRPr="00723EA2">
        <w:rPr>
          <w:rFonts w:ascii="宋体" w:hAnsi="宋体" w:hint="eastAsia"/>
          <w:sz w:val="24"/>
        </w:rPr>
        <w:t>整体服务方案</w:t>
      </w:r>
      <w:r w:rsidR="0096091C" w:rsidRPr="0096091C">
        <w:rPr>
          <w:rFonts w:ascii="宋体" w:hAnsi="宋体" w:hint="eastAsia"/>
          <w:sz w:val="24"/>
        </w:rPr>
        <w:t>等</w:t>
      </w:r>
      <w:r>
        <w:rPr>
          <w:rFonts w:ascii="宋体" w:hAnsi="宋体" w:hint="eastAsia"/>
          <w:sz w:val="24"/>
        </w:rPr>
        <w:t>、投标人的经验和能力等方面经评标委员会评议，半数以上评委共同认定满足招标文件要求的投标。</w:t>
      </w:r>
    </w:p>
    <w:p w:rsidR="008F393D" w:rsidRPr="0071563F" w:rsidRDefault="0014672F" w:rsidP="0071563F">
      <w:pPr>
        <w:spacing w:line="360" w:lineRule="auto"/>
        <w:ind w:firstLine="480"/>
        <w:rPr>
          <w:rFonts w:ascii="宋体" w:hAnsi="宋体"/>
          <w:sz w:val="24"/>
        </w:rPr>
      </w:pPr>
      <w:r w:rsidRPr="0071563F">
        <w:rPr>
          <w:rFonts w:ascii="宋体" w:hAnsi="宋体" w:hint="eastAsia"/>
          <w:sz w:val="24"/>
        </w:rPr>
        <w:lastRenderedPageBreak/>
        <w:t>投标人的投标综合评分为商务、技术得分与价格得分之和。评标委员会按最终得分由高向低排序，推荐3名中标候选人。</w:t>
      </w:r>
    </w:p>
    <w:sectPr w:rsidR="008F393D" w:rsidRPr="0071563F" w:rsidSect="00D64B3D">
      <w:pgSz w:w="11906" w:h="16838"/>
      <w:pgMar w:top="1361" w:right="1531" w:bottom="1191" w:left="153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82" w:rsidRDefault="00646182">
      <w:r>
        <w:separator/>
      </w:r>
    </w:p>
  </w:endnote>
  <w:endnote w:type="continuationSeparator" w:id="0">
    <w:p w:rsidR="00646182" w:rsidRDefault="0064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AA" w:rsidRDefault="00036DAA">
    <w:pPr>
      <w:pStyle w:val="a9"/>
    </w:pPr>
    <w:r>
      <w:rPr>
        <w:noProof/>
      </w:rPr>
      <mc:AlternateContent>
        <mc:Choice Requires="wps">
          <w:drawing>
            <wp:anchor distT="0" distB="0" distL="0" distR="0" simplePos="0" relativeHeight="2" behindDoc="0" locked="0" layoutInCell="1" allowOverlap="1" wp14:anchorId="3273B0C4" wp14:editId="1B51199C">
              <wp:simplePos x="0" y="0"/>
              <wp:positionH relativeFrom="margin">
                <wp:align>center</wp:align>
              </wp:positionH>
              <wp:positionV relativeFrom="paragraph">
                <wp:posOffset>0</wp:posOffset>
              </wp:positionV>
              <wp:extent cx="57785" cy="131445"/>
              <wp:effectExtent l="0" t="0" r="0" b="0"/>
              <wp:wrapNone/>
              <wp:docPr id="4"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DAA" w:rsidRDefault="00036DAA">
                          <w:pPr>
                            <w:pStyle w:val="a9"/>
                          </w:pPr>
                          <w:r>
                            <w:fldChar w:fldCharType="begin"/>
                          </w:r>
                          <w:r>
                            <w:instrText xml:space="preserve"> PAGE  \* MERGEFORMAT </w:instrText>
                          </w:r>
                          <w:r>
                            <w:fldChar w:fldCharType="separate"/>
                          </w:r>
                          <w:r w:rsidR="001E1F27">
                            <w:rPr>
                              <w:noProof/>
                            </w:rPr>
                            <w:t>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8" o:spid="_x0000_s1026" type="#_x0000_t202" style="position:absolute;margin-left:0;margin-top:0;width:4.55pt;height:10.35pt;z-index: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" filled="f" stroked="f">
              <v:textbox style="mso-fit-shape-to-text:t" inset="0,0,0,0">
                <w:txbxContent>
                  <w:p w:rsidR="00036DAA" w:rsidRDefault="00036DAA">
                    <w:pPr>
                      <w:pStyle w:val="a9"/>
                    </w:pPr>
                    <w:r>
                      <w:fldChar w:fldCharType="begin"/>
                    </w:r>
                    <w:r>
                      <w:instrText xml:space="preserve"> PAGE  \* MERGEFORMAT </w:instrText>
                    </w:r>
                    <w:r>
                      <w:fldChar w:fldCharType="separate"/>
                    </w:r>
                    <w:r w:rsidR="001E1F27">
                      <w:rPr>
                        <w:noProof/>
                      </w:rPr>
                      <w:t>2</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AA" w:rsidRDefault="00036DAA">
    <w:pPr>
      <w:pStyle w:val="a9"/>
      <w:rPr>
        <w:rFonts w:ascii="Arial" w:hAnsi="Arial" w:cs="Arial"/>
      </w:rPr>
    </w:pPr>
    <w:r>
      <w:rPr>
        <w:noProof/>
      </w:rPr>
      <mc:AlternateContent>
        <mc:Choice Requires="wps">
          <w:drawing>
            <wp:anchor distT="0" distB="0" distL="0" distR="0" simplePos="0" relativeHeight="3" behindDoc="0" locked="0" layoutInCell="1" allowOverlap="1" wp14:anchorId="305C9D3B" wp14:editId="6C08BF84">
              <wp:simplePos x="0" y="0"/>
              <wp:positionH relativeFrom="margin">
                <wp:align>center</wp:align>
              </wp:positionH>
              <wp:positionV relativeFrom="paragraph">
                <wp:posOffset>0</wp:posOffset>
              </wp:positionV>
              <wp:extent cx="114935" cy="131445"/>
              <wp:effectExtent l="0" t="0" r="0" b="0"/>
              <wp:wrapNone/>
              <wp:docPr id="3" name="4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DAA" w:rsidRDefault="00036DAA">
                          <w:pPr>
                            <w:pStyle w:val="a9"/>
                          </w:pPr>
                          <w:r>
                            <w:fldChar w:fldCharType="begin"/>
                          </w:r>
                          <w:r>
                            <w:instrText xml:space="preserve"> PAGE  \* MERGEFORMAT </w:instrText>
                          </w:r>
                          <w:r>
                            <w:fldChar w:fldCharType="separate"/>
                          </w:r>
                          <w:r w:rsidR="001E1F27">
                            <w:rPr>
                              <w:noProof/>
                            </w:rPr>
                            <w:t>19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9" o:spid="_x0000_s1027" type="#_x0000_t202" style="position:absolute;margin-left:0;margin-top:0;width:9.05pt;height:10.35pt;z-index:3;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" filled="f" stroked="f">
              <v:textbox style="mso-fit-shape-to-text:t" inset="0,0,0,0">
                <w:txbxContent>
                  <w:p w:rsidR="00036DAA" w:rsidRDefault="00036DAA">
                    <w:pPr>
                      <w:pStyle w:val="a9"/>
                    </w:pPr>
                    <w:r>
                      <w:fldChar w:fldCharType="begin"/>
                    </w:r>
                    <w:r>
                      <w:instrText xml:space="preserve"> PAGE  \* MERGEFORMAT </w:instrText>
                    </w:r>
                    <w:r>
                      <w:fldChar w:fldCharType="separate"/>
                    </w:r>
                    <w:r w:rsidR="001E1F27">
                      <w:rPr>
                        <w:noProof/>
                      </w:rPr>
                      <w:t>19</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6B" w:rsidRDefault="00646182">
    <w:pPr>
      <w:pStyle w:val="a9"/>
      <w:jc w:val="center"/>
    </w:pPr>
    <w:r>
      <w:pict>
        <v:shapetype id="_x0000_t202" coordsize="21600,21600" o:spt="202" path="m,l,21600r21600,l21600,xe">
          <v:stroke joinstyle="miter"/>
          <v:path gradientshapeok="t" o:connecttype="rect"/>
        </v:shapetype>
        <v:shape id="文本框 37" o:spid="_x0000_s2049" type="#_x0000_t202" style="position:absolute;left:0;text-align:left;margin-left:0;margin-top:0;width:2in;height:2in;z-index:251659264;mso-wrap-style:none;mso-position-horizontal:center;mso-position-horizontal-relative:margin" filled="f" stroked="f">
          <v:fill o:detectmouseclick="t"/>
          <v:textbox style="mso-fit-shape-to-text:t" inset="0,0,0,0">
            <w:txbxContent>
              <w:p w:rsidR="00E0776B" w:rsidRDefault="00E0776B">
                <w:pPr>
                  <w:pStyle w:val="a9"/>
                </w:pPr>
                <w:r>
                  <w:rPr>
                    <w:rFonts w:hint="eastAsia"/>
                  </w:rPr>
                  <w:fldChar w:fldCharType="begin"/>
                </w:r>
                <w:r>
                  <w:rPr>
                    <w:rFonts w:hint="eastAsia"/>
                  </w:rPr>
                  <w:instrText xml:space="preserve"> PAGE  \* MERGEFORMAT </w:instrText>
                </w:r>
                <w:r>
                  <w:rPr>
                    <w:rFonts w:hint="eastAsia"/>
                  </w:rPr>
                  <w:fldChar w:fldCharType="separate"/>
                </w:r>
                <w:r w:rsidR="001E1F27">
                  <w:rPr>
                    <w:noProof/>
                  </w:rPr>
                  <w:t>40</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AA" w:rsidRDefault="00036DAA">
    <w:pPr>
      <w:pStyle w:val="a9"/>
    </w:pPr>
    <w:r>
      <w:rPr>
        <w:noProof/>
      </w:rPr>
      <mc:AlternateContent>
        <mc:Choice Requires="wps">
          <w:drawing>
            <wp:anchor distT="0" distB="0" distL="0" distR="0" simplePos="0" relativeHeight="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4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DAA" w:rsidRDefault="00036DAA">
                          <w:pPr>
                            <w:pStyle w:val="a9"/>
                          </w:pPr>
                          <w:r>
                            <w:fldChar w:fldCharType="begin"/>
                          </w:r>
                          <w:r>
                            <w:instrText xml:space="preserve"> PAGE  \* MERGEFORMAT </w:instrText>
                          </w:r>
                          <w:r>
                            <w:fldChar w:fldCharType="separate"/>
                          </w:r>
                          <w:r w:rsidR="001E1F27">
                            <w:rPr>
                              <w:noProof/>
                            </w:rPr>
                            <w:t>44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100" o:spid="_x0000_s1028" type="#_x0000_t202" style="position:absolute;margin-left:0;margin-top:0;width:9.05pt;height:10.35pt;z-index:4;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" filled="f" stroked="f">
              <v:textbox style="mso-fit-shape-to-text:t" inset="0,0,0,0">
                <w:txbxContent>
                  <w:p w:rsidR="00036DAA" w:rsidRDefault="00036DAA">
                    <w:pPr>
                      <w:pStyle w:val="a9"/>
                    </w:pPr>
                    <w:r>
                      <w:fldChar w:fldCharType="begin"/>
                    </w:r>
                    <w:r>
                      <w:instrText xml:space="preserve"> PAGE  \* MERGEFORMAT </w:instrText>
                    </w:r>
                    <w:r>
                      <w:fldChar w:fldCharType="separate"/>
                    </w:r>
                    <w:r w:rsidR="001E1F27">
                      <w:rPr>
                        <w:noProof/>
                      </w:rPr>
                      <w:t>44</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82" w:rsidRDefault="00646182">
      <w:r>
        <w:separator/>
      </w:r>
    </w:p>
  </w:footnote>
  <w:footnote w:type="continuationSeparator" w:id="0">
    <w:p w:rsidR="00646182" w:rsidRDefault="0064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AA" w:rsidRDefault="00036DAA">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AA" w:rsidRDefault="00036D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6B" w:rsidRDefault="00E0776B">
    <w:pPr>
      <w:pStyle w:val="aa"/>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AA" w:rsidRDefault="00036DA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AA" w:rsidRDefault="00036DAA">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1F4456E"/>
    <w:lvl w:ilvl="0">
      <w:start w:val="1"/>
      <w:numFmt w:val="chineseCountingThousand"/>
      <w:lvlText w:val="%1、"/>
      <w:lvlJc w:val="left"/>
      <w:pPr>
        <w:tabs>
          <w:tab w:val="left" w:pos="600"/>
        </w:tabs>
        <w:ind w:left="600" w:hanging="600"/>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2"/>
    <w:multiLevelType w:val="multilevel"/>
    <w:tmpl w:val="299B5545"/>
    <w:lvl w:ilvl="0">
      <w:start w:val="1"/>
      <w:numFmt w:val="decimal"/>
      <w:lvlText w:val="%1)"/>
      <w:lvlJc w:val="left"/>
      <w:pPr>
        <w:tabs>
          <w:tab w:val="left" w:pos="846"/>
        </w:tabs>
        <w:ind w:left="846"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3"/>
    <w:multiLevelType w:val="multilevel"/>
    <w:tmpl w:val="7FDF6E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0000004"/>
    <w:multiLevelType w:val="multilevel"/>
    <w:tmpl w:val="6DD4259F"/>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5"/>
    <w:multiLevelType w:val="multilevel"/>
    <w:tmpl w:val="0000000D"/>
    <w:lvl w:ilvl="0">
      <w:start w:val="4"/>
      <w:numFmt w:val="decimal"/>
      <w:lvlText w:val="%1"/>
      <w:lvlJc w:val="left"/>
      <w:pPr>
        <w:tabs>
          <w:tab w:val="left" w:pos="600"/>
        </w:tabs>
        <w:ind w:left="600" w:hanging="600"/>
      </w:pPr>
      <w:rPr>
        <w:rFonts w:cs="Times New Roman" w:hint="eastAsia"/>
      </w:rPr>
    </w:lvl>
    <w:lvl w:ilvl="1">
      <w:start w:val="1"/>
      <w:numFmt w:val="decimal"/>
      <w:lvlText w:val="%1.%2"/>
      <w:lvlJc w:val="left"/>
      <w:pPr>
        <w:tabs>
          <w:tab w:val="left" w:pos="600"/>
        </w:tabs>
        <w:ind w:left="600" w:hanging="600"/>
      </w:pPr>
      <w:rPr>
        <w:rFonts w:cs="Times New Roman" w:hint="eastAsia"/>
      </w:rPr>
    </w:lvl>
    <w:lvl w:ilvl="2">
      <w:start w:val="1"/>
      <w:numFmt w:val="decimal"/>
      <w:lvlText w:val="%1.%2.%3"/>
      <w:lvlJc w:val="left"/>
      <w:pPr>
        <w:tabs>
          <w:tab w:val="left" w:pos="600"/>
        </w:tabs>
        <w:ind w:left="600" w:hanging="600"/>
      </w:pPr>
      <w:rPr>
        <w:rFonts w:cs="Times New Roman" w:hint="eastAsia"/>
      </w:rPr>
    </w:lvl>
    <w:lvl w:ilvl="3">
      <w:start w:val="1"/>
      <w:numFmt w:val="decimal"/>
      <w:lvlText w:val="%1.%2.%3.%4"/>
      <w:lvlJc w:val="left"/>
      <w:pPr>
        <w:tabs>
          <w:tab w:val="left" w:pos="600"/>
        </w:tabs>
        <w:ind w:left="600" w:hanging="600"/>
      </w:pPr>
      <w:rPr>
        <w:rFonts w:cs="Times New Roman" w:hint="eastAsia"/>
      </w:rPr>
    </w:lvl>
    <w:lvl w:ilvl="4">
      <w:start w:val="1"/>
      <w:numFmt w:val="decimal"/>
      <w:lvlText w:val="%1.%2.%3.%4.%5"/>
      <w:lvlJc w:val="left"/>
      <w:pPr>
        <w:tabs>
          <w:tab w:val="left" w:pos="600"/>
        </w:tabs>
        <w:ind w:left="600" w:hanging="600"/>
      </w:pPr>
      <w:rPr>
        <w:rFonts w:cs="Times New Roman" w:hint="eastAsia"/>
      </w:rPr>
    </w:lvl>
    <w:lvl w:ilvl="5">
      <w:start w:val="1"/>
      <w:numFmt w:val="decimal"/>
      <w:lvlText w:val="%1.%2.%3.%4.%5.%6"/>
      <w:lvlJc w:val="left"/>
      <w:pPr>
        <w:tabs>
          <w:tab w:val="left" w:pos="600"/>
        </w:tabs>
        <w:ind w:left="600" w:hanging="600"/>
      </w:pPr>
      <w:rPr>
        <w:rFonts w:cs="Times New Roman" w:hint="eastAsia"/>
      </w:rPr>
    </w:lvl>
    <w:lvl w:ilvl="6">
      <w:start w:val="1"/>
      <w:numFmt w:val="decimal"/>
      <w:lvlText w:val="%1.%2.%3.%4.%5.%6.%7"/>
      <w:lvlJc w:val="left"/>
      <w:pPr>
        <w:tabs>
          <w:tab w:val="left" w:pos="600"/>
        </w:tabs>
        <w:ind w:left="600" w:hanging="600"/>
      </w:pPr>
      <w:rPr>
        <w:rFonts w:cs="Times New Roman" w:hint="eastAsia"/>
      </w:rPr>
    </w:lvl>
    <w:lvl w:ilvl="7">
      <w:start w:val="1"/>
      <w:numFmt w:val="decimal"/>
      <w:lvlText w:val="%1.%2.%3.%4.%5.%6.%7.%8"/>
      <w:lvlJc w:val="left"/>
      <w:pPr>
        <w:tabs>
          <w:tab w:val="left" w:pos="600"/>
        </w:tabs>
        <w:ind w:left="600" w:hanging="600"/>
      </w:pPr>
      <w:rPr>
        <w:rFonts w:cs="Times New Roman" w:hint="eastAsia"/>
      </w:rPr>
    </w:lvl>
    <w:lvl w:ilvl="8">
      <w:start w:val="1"/>
      <w:numFmt w:val="decimal"/>
      <w:lvlText w:val="%1.%2.%3.%4.%5.%6.%7.%8.%9"/>
      <w:lvlJc w:val="left"/>
      <w:pPr>
        <w:tabs>
          <w:tab w:val="left" w:pos="600"/>
        </w:tabs>
        <w:ind w:left="600" w:hanging="600"/>
      </w:pPr>
      <w:rPr>
        <w:rFonts w:cs="Times New Roman" w:hint="eastAsia"/>
      </w:rPr>
    </w:lvl>
  </w:abstractNum>
  <w:abstractNum w:abstractNumId="5">
    <w:nsid w:val="00000006"/>
    <w:multiLevelType w:val="multilevel"/>
    <w:tmpl w:val="0000000B"/>
    <w:lvl w:ilvl="0">
      <w:start w:val="3"/>
      <w:numFmt w:val="decimal"/>
      <w:lvlText w:val="%1"/>
      <w:lvlJc w:val="left"/>
      <w:pPr>
        <w:tabs>
          <w:tab w:val="left" w:pos="600"/>
        </w:tabs>
        <w:ind w:left="600" w:hanging="600"/>
      </w:pPr>
      <w:rPr>
        <w:rFonts w:cs="Times New Roman" w:hint="eastAsia"/>
      </w:rPr>
    </w:lvl>
    <w:lvl w:ilvl="1">
      <w:start w:val="1"/>
      <w:numFmt w:val="decimal"/>
      <w:lvlText w:val="%1.%2"/>
      <w:lvlJc w:val="left"/>
      <w:pPr>
        <w:tabs>
          <w:tab w:val="left" w:pos="600"/>
        </w:tabs>
        <w:ind w:left="600" w:hanging="600"/>
      </w:pPr>
      <w:rPr>
        <w:rFonts w:cs="Times New Roman" w:hint="eastAsia"/>
      </w:rPr>
    </w:lvl>
    <w:lvl w:ilvl="2">
      <w:start w:val="1"/>
      <w:numFmt w:val="decimal"/>
      <w:lvlText w:val="%1.%2.%3"/>
      <w:lvlJc w:val="left"/>
      <w:pPr>
        <w:tabs>
          <w:tab w:val="left" w:pos="600"/>
        </w:tabs>
        <w:ind w:left="600" w:hanging="600"/>
      </w:pPr>
      <w:rPr>
        <w:rFonts w:cs="Times New Roman" w:hint="eastAsia"/>
      </w:rPr>
    </w:lvl>
    <w:lvl w:ilvl="3">
      <w:start w:val="1"/>
      <w:numFmt w:val="decimal"/>
      <w:lvlText w:val="%1.%2.%3.%4"/>
      <w:lvlJc w:val="left"/>
      <w:pPr>
        <w:tabs>
          <w:tab w:val="left" w:pos="600"/>
        </w:tabs>
        <w:ind w:left="600" w:hanging="600"/>
      </w:pPr>
      <w:rPr>
        <w:rFonts w:cs="Times New Roman" w:hint="eastAsia"/>
      </w:rPr>
    </w:lvl>
    <w:lvl w:ilvl="4">
      <w:start w:val="1"/>
      <w:numFmt w:val="decimal"/>
      <w:lvlText w:val="%1.%2.%3.%4.%5"/>
      <w:lvlJc w:val="left"/>
      <w:pPr>
        <w:tabs>
          <w:tab w:val="left" w:pos="600"/>
        </w:tabs>
        <w:ind w:left="600" w:hanging="600"/>
      </w:pPr>
      <w:rPr>
        <w:rFonts w:cs="Times New Roman" w:hint="eastAsia"/>
      </w:rPr>
    </w:lvl>
    <w:lvl w:ilvl="5">
      <w:start w:val="1"/>
      <w:numFmt w:val="decimal"/>
      <w:lvlText w:val="%1.%2.%3.%4.%5.%6"/>
      <w:lvlJc w:val="left"/>
      <w:pPr>
        <w:tabs>
          <w:tab w:val="left" w:pos="600"/>
        </w:tabs>
        <w:ind w:left="600" w:hanging="600"/>
      </w:pPr>
      <w:rPr>
        <w:rFonts w:cs="Times New Roman" w:hint="eastAsia"/>
      </w:rPr>
    </w:lvl>
    <w:lvl w:ilvl="6">
      <w:start w:val="1"/>
      <w:numFmt w:val="decimal"/>
      <w:lvlText w:val="%1.%2.%3.%4.%5.%6.%7"/>
      <w:lvlJc w:val="left"/>
      <w:pPr>
        <w:tabs>
          <w:tab w:val="left" w:pos="600"/>
        </w:tabs>
        <w:ind w:left="600" w:hanging="600"/>
      </w:pPr>
      <w:rPr>
        <w:rFonts w:cs="Times New Roman" w:hint="eastAsia"/>
      </w:rPr>
    </w:lvl>
    <w:lvl w:ilvl="7">
      <w:start w:val="1"/>
      <w:numFmt w:val="decimal"/>
      <w:lvlText w:val="%1.%2.%3.%4.%5.%6.%7.%8"/>
      <w:lvlJc w:val="left"/>
      <w:pPr>
        <w:tabs>
          <w:tab w:val="left" w:pos="600"/>
        </w:tabs>
        <w:ind w:left="600" w:hanging="600"/>
      </w:pPr>
      <w:rPr>
        <w:rFonts w:cs="Times New Roman" w:hint="eastAsia"/>
      </w:rPr>
    </w:lvl>
    <w:lvl w:ilvl="8">
      <w:start w:val="1"/>
      <w:numFmt w:val="decimal"/>
      <w:lvlText w:val="%1.%2.%3.%4.%5.%6.%7.%8.%9"/>
      <w:lvlJc w:val="left"/>
      <w:pPr>
        <w:tabs>
          <w:tab w:val="left" w:pos="600"/>
        </w:tabs>
        <w:ind w:left="600" w:hanging="600"/>
      </w:pPr>
      <w:rPr>
        <w:rFonts w:cs="Times New Roman" w:hint="eastAsia"/>
      </w:rPr>
    </w:lvl>
  </w:abstractNum>
  <w:abstractNum w:abstractNumId="6">
    <w:nsid w:val="00000007"/>
    <w:multiLevelType w:val="multilevel"/>
    <w:tmpl w:val="0000000C"/>
    <w:lvl w:ilvl="0">
      <w:start w:val="7"/>
      <w:numFmt w:val="decimal"/>
      <w:lvlText w:val="%1"/>
      <w:lvlJc w:val="left"/>
      <w:pPr>
        <w:tabs>
          <w:tab w:val="left" w:pos="600"/>
        </w:tabs>
        <w:ind w:left="600" w:hanging="600"/>
      </w:pPr>
      <w:rPr>
        <w:rFonts w:cs="Times New Roman" w:hint="eastAsia"/>
      </w:rPr>
    </w:lvl>
    <w:lvl w:ilvl="1">
      <w:start w:val="1"/>
      <w:numFmt w:val="decimal"/>
      <w:lvlText w:val="%1.%2"/>
      <w:lvlJc w:val="left"/>
      <w:pPr>
        <w:tabs>
          <w:tab w:val="left" w:pos="600"/>
        </w:tabs>
        <w:ind w:left="600" w:hanging="600"/>
      </w:pPr>
      <w:rPr>
        <w:rFonts w:cs="Times New Roman" w:hint="eastAsia"/>
      </w:rPr>
    </w:lvl>
    <w:lvl w:ilvl="2">
      <w:start w:val="1"/>
      <w:numFmt w:val="decimal"/>
      <w:lvlText w:val="%1.%2.%3"/>
      <w:lvlJc w:val="left"/>
      <w:pPr>
        <w:tabs>
          <w:tab w:val="left" w:pos="600"/>
        </w:tabs>
        <w:ind w:left="600" w:hanging="600"/>
      </w:pPr>
      <w:rPr>
        <w:rFonts w:cs="Times New Roman" w:hint="eastAsia"/>
      </w:rPr>
    </w:lvl>
    <w:lvl w:ilvl="3">
      <w:start w:val="1"/>
      <w:numFmt w:val="decimal"/>
      <w:lvlText w:val="%1.%2.%3.%4"/>
      <w:lvlJc w:val="left"/>
      <w:pPr>
        <w:tabs>
          <w:tab w:val="left" w:pos="600"/>
        </w:tabs>
        <w:ind w:left="600" w:hanging="600"/>
      </w:pPr>
      <w:rPr>
        <w:rFonts w:cs="Times New Roman" w:hint="eastAsia"/>
      </w:rPr>
    </w:lvl>
    <w:lvl w:ilvl="4">
      <w:start w:val="1"/>
      <w:numFmt w:val="decimal"/>
      <w:lvlText w:val="%1.%2.%3.%4.%5"/>
      <w:lvlJc w:val="left"/>
      <w:pPr>
        <w:tabs>
          <w:tab w:val="left" w:pos="600"/>
        </w:tabs>
        <w:ind w:left="600" w:hanging="600"/>
      </w:pPr>
      <w:rPr>
        <w:rFonts w:cs="Times New Roman" w:hint="eastAsia"/>
      </w:rPr>
    </w:lvl>
    <w:lvl w:ilvl="5">
      <w:start w:val="1"/>
      <w:numFmt w:val="decimal"/>
      <w:lvlText w:val="%1.%2.%3.%4.%5.%6"/>
      <w:lvlJc w:val="left"/>
      <w:pPr>
        <w:tabs>
          <w:tab w:val="left" w:pos="600"/>
        </w:tabs>
        <w:ind w:left="600" w:hanging="600"/>
      </w:pPr>
      <w:rPr>
        <w:rFonts w:cs="Times New Roman" w:hint="eastAsia"/>
      </w:rPr>
    </w:lvl>
    <w:lvl w:ilvl="6">
      <w:start w:val="1"/>
      <w:numFmt w:val="decimal"/>
      <w:lvlText w:val="%1.%2.%3.%4.%5.%6.%7"/>
      <w:lvlJc w:val="left"/>
      <w:pPr>
        <w:tabs>
          <w:tab w:val="left" w:pos="600"/>
        </w:tabs>
        <w:ind w:left="600" w:hanging="600"/>
      </w:pPr>
      <w:rPr>
        <w:rFonts w:cs="Times New Roman" w:hint="eastAsia"/>
      </w:rPr>
    </w:lvl>
    <w:lvl w:ilvl="7">
      <w:start w:val="1"/>
      <w:numFmt w:val="decimal"/>
      <w:lvlText w:val="%1.%2.%3.%4.%5.%6.%7.%8"/>
      <w:lvlJc w:val="left"/>
      <w:pPr>
        <w:tabs>
          <w:tab w:val="left" w:pos="600"/>
        </w:tabs>
        <w:ind w:left="600" w:hanging="600"/>
      </w:pPr>
      <w:rPr>
        <w:rFonts w:cs="Times New Roman" w:hint="eastAsia"/>
      </w:rPr>
    </w:lvl>
    <w:lvl w:ilvl="8">
      <w:start w:val="1"/>
      <w:numFmt w:val="decimal"/>
      <w:lvlText w:val="%1.%2.%3.%4.%5.%6.%7.%8.%9"/>
      <w:lvlJc w:val="left"/>
      <w:pPr>
        <w:tabs>
          <w:tab w:val="left" w:pos="600"/>
        </w:tabs>
        <w:ind w:left="600" w:hanging="600"/>
      </w:pPr>
      <w:rPr>
        <w:rFonts w:cs="Times New Roman" w:hint="eastAsia"/>
      </w:rPr>
    </w:lvl>
  </w:abstractNum>
  <w:abstractNum w:abstractNumId="7">
    <w:nsid w:val="00000008"/>
    <w:multiLevelType w:val="singleLevel"/>
    <w:tmpl w:val="CD036AA8"/>
    <w:lvl w:ilvl="0">
      <w:start w:val="1"/>
      <w:numFmt w:val="decimal"/>
      <w:suff w:val="nothing"/>
      <w:lvlText w:val="%1．"/>
      <w:lvlJc w:val="left"/>
      <w:pPr>
        <w:ind w:left="0" w:firstLine="400"/>
      </w:pPr>
      <w:rPr>
        <w:rFonts w:hint="default"/>
      </w:rPr>
    </w:lvl>
  </w:abstractNum>
  <w:abstractNum w:abstractNumId="8">
    <w:nsid w:val="00000009"/>
    <w:multiLevelType w:val="multilevel"/>
    <w:tmpl w:val="43420515"/>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A"/>
    <w:multiLevelType w:val="multilevel"/>
    <w:tmpl w:val="0000000F"/>
    <w:lvl w:ilvl="0">
      <w:start w:val="9"/>
      <w:numFmt w:val="decimal"/>
      <w:lvlText w:val="%1"/>
      <w:lvlJc w:val="left"/>
      <w:pPr>
        <w:tabs>
          <w:tab w:val="left" w:pos="600"/>
        </w:tabs>
        <w:ind w:left="600" w:hanging="600"/>
      </w:pPr>
      <w:rPr>
        <w:rFonts w:cs="Times New Roman" w:hint="eastAsia"/>
      </w:rPr>
    </w:lvl>
    <w:lvl w:ilvl="1">
      <w:start w:val="1"/>
      <w:numFmt w:val="decimal"/>
      <w:lvlText w:val="%1.%2"/>
      <w:lvlJc w:val="left"/>
      <w:pPr>
        <w:tabs>
          <w:tab w:val="left" w:pos="600"/>
        </w:tabs>
        <w:ind w:left="600" w:hanging="600"/>
      </w:pPr>
      <w:rPr>
        <w:rFonts w:cs="Times New Roman" w:hint="eastAsia"/>
        <w:b w:val="0"/>
      </w:rPr>
    </w:lvl>
    <w:lvl w:ilvl="2">
      <w:start w:val="1"/>
      <w:numFmt w:val="decimal"/>
      <w:lvlText w:val="%1.%2.%3"/>
      <w:lvlJc w:val="left"/>
      <w:pPr>
        <w:tabs>
          <w:tab w:val="left" w:pos="600"/>
        </w:tabs>
        <w:ind w:left="600" w:hanging="600"/>
      </w:pPr>
      <w:rPr>
        <w:rFonts w:cs="Times New Roman" w:hint="eastAsia"/>
      </w:rPr>
    </w:lvl>
    <w:lvl w:ilvl="3">
      <w:start w:val="1"/>
      <w:numFmt w:val="decimal"/>
      <w:lvlText w:val="%1.%2.%3.%4"/>
      <w:lvlJc w:val="left"/>
      <w:pPr>
        <w:tabs>
          <w:tab w:val="left" w:pos="600"/>
        </w:tabs>
        <w:ind w:left="600" w:hanging="600"/>
      </w:pPr>
      <w:rPr>
        <w:rFonts w:cs="Times New Roman" w:hint="eastAsia"/>
      </w:rPr>
    </w:lvl>
    <w:lvl w:ilvl="4">
      <w:start w:val="1"/>
      <w:numFmt w:val="decimal"/>
      <w:lvlText w:val="%1.%2.%3.%4.%5"/>
      <w:lvlJc w:val="left"/>
      <w:pPr>
        <w:tabs>
          <w:tab w:val="left" w:pos="600"/>
        </w:tabs>
        <w:ind w:left="600" w:hanging="600"/>
      </w:pPr>
      <w:rPr>
        <w:rFonts w:cs="Times New Roman" w:hint="eastAsia"/>
      </w:rPr>
    </w:lvl>
    <w:lvl w:ilvl="5">
      <w:start w:val="1"/>
      <w:numFmt w:val="decimal"/>
      <w:lvlText w:val="%1.%2.%3.%4.%5.%6"/>
      <w:lvlJc w:val="left"/>
      <w:pPr>
        <w:tabs>
          <w:tab w:val="left" w:pos="600"/>
        </w:tabs>
        <w:ind w:left="600" w:hanging="600"/>
      </w:pPr>
      <w:rPr>
        <w:rFonts w:cs="Times New Roman" w:hint="eastAsia"/>
      </w:rPr>
    </w:lvl>
    <w:lvl w:ilvl="6">
      <w:start w:val="1"/>
      <w:numFmt w:val="decimal"/>
      <w:lvlText w:val="%1.%2.%3.%4.%5.%6.%7"/>
      <w:lvlJc w:val="left"/>
      <w:pPr>
        <w:tabs>
          <w:tab w:val="left" w:pos="600"/>
        </w:tabs>
        <w:ind w:left="600" w:hanging="600"/>
      </w:pPr>
      <w:rPr>
        <w:rFonts w:cs="Times New Roman" w:hint="eastAsia"/>
      </w:rPr>
    </w:lvl>
    <w:lvl w:ilvl="7">
      <w:start w:val="1"/>
      <w:numFmt w:val="decimal"/>
      <w:lvlText w:val="%1.%2.%3.%4.%5.%6.%7.%8"/>
      <w:lvlJc w:val="left"/>
      <w:pPr>
        <w:tabs>
          <w:tab w:val="left" w:pos="600"/>
        </w:tabs>
        <w:ind w:left="600" w:hanging="600"/>
      </w:pPr>
      <w:rPr>
        <w:rFonts w:cs="Times New Roman" w:hint="eastAsia"/>
      </w:rPr>
    </w:lvl>
    <w:lvl w:ilvl="8">
      <w:start w:val="1"/>
      <w:numFmt w:val="decimal"/>
      <w:lvlText w:val="%1.%2.%3.%4.%5.%6.%7.%8.%9"/>
      <w:lvlJc w:val="left"/>
      <w:pPr>
        <w:tabs>
          <w:tab w:val="left" w:pos="600"/>
        </w:tabs>
        <w:ind w:left="600" w:hanging="600"/>
      </w:pPr>
      <w:rPr>
        <w:rFonts w:cs="Times New Roman" w:hint="eastAsia"/>
      </w:rPr>
    </w:lvl>
  </w:abstractNum>
  <w:abstractNum w:abstractNumId="10">
    <w:nsid w:val="0000000B"/>
    <w:multiLevelType w:val="multilevel"/>
    <w:tmpl w:val="5C306696"/>
    <w:lvl w:ilvl="0">
      <w:start w:val="1"/>
      <w:numFmt w:val="decimal"/>
      <w:lvlText w:val="2.3.%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singleLevel"/>
    <w:tmpl w:val="0726BFD4"/>
    <w:lvl w:ilvl="0">
      <w:start w:val="1"/>
      <w:numFmt w:val="decimal"/>
      <w:suff w:val="nothing"/>
      <w:lvlText w:val="%1．"/>
      <w:lvlJc w:val="left"/>
      <w:pPr>
        <w:ind w:left="0" w:firstLine="400"/>
      </w:pPr>
      <w:rPr>
        <w:rFonts w:hint="default"/>
      </w:rPr>
    </w:lvl>
  </w:abstractNum>
  <w:abstractNum w:abstractNumId="12">
    <w:nsid w:val="0000000D"/>
    <w:multiLevelType w:val="singleLevel"/>
    <w:tmpl w:val="5AB0C83E"/>
    <w:lvl w:ilvl="0">
      <w:start w:val="4"/>
      <w:numFmt w:val="decimal"/>
      <w:suff w:val="nothing"/>
      <w:lvlText w:val="%1、"/>
      <w:lvlJc w:val="left"/>
    </w:lvl>
  </w:abstractNum>
  <w:abstractNum w:abstractNumId="13">
    <w:nsid w:val="0000000E"/>
    <w:multiLevelType w:val="multilevel"/>
    <w:tmpl w:val="2616658E"/>
    <w:lvl w:ilvl="0">
      <w:start w:val="1"/>
      <w:numFmt w:val="lowerLetter"/>
      <w:lvlText w:val="%1)"/>
      <w:lvlJc w:val="left"/>
      <w:pPr>
        <w:tabs>
          <w:tab w:val="left" w:pos="1260"/>
        </w:tabs>
        <w:ind w:left="1260" w:hanging="420"/>
      </w:pPr>
    </w:lvl>
    <w:lvl w:ilvl="1">
      <w:start w:val="1"/>
      <w:numFmt w:val="decimal"/>
      <w:lvlText w:val="%2)"/>
      <w:lvlJc w:val="left"/>
      <w:pPr>
        <w:tabs>
          <w:tab w:val="left" w:pos="840"/>
        </w:tabs>
        <w:ind w:left="840" w:hanging="420"/>
      </w:pPr>
      <w:rPr>
        <w:rFonts w:hint="default"/>
        <w:color w:val="00000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0000000F"/>
    <w:multiLevelType w:val="multilevel"/>
    <w:tmpl w:val="7E891A0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10"/>
    <w:multiLevelType w:val="multilevel"/>
    <w:tmpl w:val="2CDC1F18"/>
    <w:lvl w:ilvl="0">
      <w:start w:val="1"/>
      <w:numFmt w:val="chineseCountingThousand"/>
      <w:lvlText w:val="%1、"/>
      <w:lvlJc w:val="left"/>
      <w:pPr>
        <w:tabs>
          <w:tab w:val="left" w:pos="360"/>
        </w:tabs>
        <w:ind w:left="360" w:hanging="360"/>
      </w:pPr>
      <w:rPr>
        <w:rFonts w:hint="default"/>
        <w:lang w:val="en-US"/>
      </w:rPr>
    </w:lvl>
    <w:lvl w:ilvl="1">
      <w:start w:val="1"/>
      <w:numFmt w:val="lowerLetter"/>
      <w:lvlText w:val="%2）"/>
      <w:lvlJc w:val="left"/>
      <w:pPr>
        <w:tabs>
          <w:tab w:val="left" w:pos="900"/>
        </w:tabs>
        <w:ind w:left="900" w:hanging="48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00000011"/>
    <w:multiLevelType w:val="multilevel"/>
    <w:tmpl w:val="0E230849"/>
    <w:lvl w:ilvl="0">
      <w:start w:val="1"/>
      <w:numFmt w:val="decimal"/>
      <w:lvlText w:val="%1"/>
      <w:lvlJc w:val="left"/>
      <w:pPr>
        <w:ind w:left="680" w:hanging="680"/>
      </w:pPr>
      <w:rPr>
        <w:rFonts w:ascii="宋体" w:eastAsia="宋体" w:hAnsi="宋体" w:hint="eastAsia"/>
      </w:rPr>
    </w:lvl>
    <w:lvl w:ilvl="1">
      <w:start w:val="1"/>
      <w:numFmt w:val="decimal"/>
      <w:pStyle w:val="-2"/>
      <w:lvlText w:val="%1.%2"/>
      <w:lvlJc w:val="left"/>
      <w:pPr>
        <w:ind w:left="6380" w:hanging="851"/>
      </w:pPr>
      <w:rPr>
        <w:rFonts w:ascii="宋体" w:eastAsia="宋体" w:hAnsi="宋体" w:hint="eastAsia"/>
        <w:color w:val="auto"/>
      </w:rPr>
    </w:lvl>
    <w:lvl w:ilvl="2">
      <w:start w:val="1"/>
      <w:numFmt w:val="decimal"/>
      <w:lvlText w:val="%1.%2.%3"/>
      <w:lvlJc w:val="left"/>
      <w:pPr>
        <w:ind w:left="1419" w:hanging="851"/>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17">
    <w:nsid w:val="00000012"/>
    <w:multiLevelType w:val="singleLevel"/>
    <w:tmpl w:val="5A40A3AC"/>
    <w:lvl w:ilvl="0">
      <w:start w:val="1"/>
      <w:numFmt w:val="decimal"/>
      <w:suff w:val="space"/>
      <w:lvlText w:val="(%1)"/>
      <w:lvlJc w:val="left"/>
    </w:lvl>
  </w:abstractNum>
  <w:abstractNum w:abstractNumId="18">
    <w:nsid w:val="00000013"/>
    <w:multiLevelType w:val="singleLevel"/>
    <w:tmpl w:val="00000019"/>
    <w:lvl w:ilvl="0">
      <w:start w:val="1"/>
      <w:numFmt w:val="decimal"/>
      <w:lvlText w:val="%1)"/>
      <w:lvlJc w:val="left"/>
      <w:pPr>
        <w:tabs>
          <w:tab w:val="left" w:pos="600"/>
        </w:tabs>
        <w:ind w:left="600" w:hanging="360"/>
      </w:pPr>
      <w:rPr>
        <w:rFonts w:cs="Times New Roman" w:hint="eastAsia"/>
      </w:rPr>
    </w:lvl>
  </w:abstractNum>
  <w:abstractNum w:abstractNumId="19">
    <w:nsid w:val="00000014"/>
    <w:multiLevelType w:val="multilevel"/>
    <w:tmpl w:val="7CFD4DE6"/>
    <w:lvl w:ilvl="0">
      <w:start w:val="1"/>
      <w:numFmt w:val="bullet"/>
      <w:lvlText w:val=""/>
      <w:lvlJc w:val="left"/>
      <w:pPr>
        <w:tabs>
          <w:tab w:val="left" w:pos="1680"/>
        </w:tabs>
        <w:ind w:left="168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00000015"/>
    <w:multiLevelType w:val="multilevel"/>
    <w:tmpl w:val="00000003"/>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14A368C1"/>
    <w:multiLevelType w:val="multilevel"/>
    <w:tmpl w:val="14A368C1"/>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6D75857"/>
    <w:multiLevelType w:val="multilevel"/>
    <w:tmpl w:val="16D758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7153B52"/>
    <w:multiLevelType w:val="multilevel"/>
    <w:tmpl w:val="17153B5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7611565"/>
    <w:multiLevelType w:val="hybridMultilevel"/>
    <w:tmpl w:val="E752B8B0"/>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5">
    <w:nsid w:val="18E83873"/>
    <w:multiLevelType w:val="hybridMultilevel"/>
    <w:tmpl w:val="C1789224"/>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6">
    <w:nsid w:val="235F2FE7"/>
    <w:multiLevelType w:val="multilevel"/>
    <w:tmpl w:val="235F2FE7"/>
    <w:lvl w:ilvl="0">
      <w:start w:val="13"/>
      <w:numFmt w:val="decimal"/>
      <w:lvlText w:val="%1"/>
      <w:lvlJc w:val="left"/>
      <w:pPr>
        <w:ind w:left="480" w:hanging="480"/>
      </w:pPr>
      <w:rPr>
        <w:rFonts w:cs="宋体" w:hint="default"/>
      </w:rPr>
    </w:lvl>
    <w:lvl w:ilvl="1">
      <w:start w:val="1"/>
      <w:numFmt w:val="decimal"/>
      <w:lvlText w:val="%1.%2"/>
      <w:lvlJc w:val="left"/>
      <w:pPr>
        <w:ind w:left="840" w:hanging="480"/>
      </w:pPr>
      <w:rPr>
        <w:rFonts w:cs="宋体" w:hint="default"/>
      </w:rPr>
    </w:lvl>
    <w:lvl w:ilvl="2">
      <w:start w:val="1"/>
      <w:numFmt w:val="decimal"/>
      <w:lvlText w:val="%1.%2.%3"/>
      <w:lvlJc w:val="left"/>
      <w:pPr>
        <w:ind w:left="1440" w:hanging="720"/>
      </w:pPr>
      <w:rPr>
        <w:rFonts w:cs="宋体" w:hint="default"/>
      </w:rPr>
    </w:lvl>
    <w:lvl w:ilvl="3">
      <w:start w:val="1"/>
      <w:numFmt w:val="decimal"/>
      <w:lvlText w:val="%1.%2.%3.%4"/>
      <w:lvlJc w:val="left"/>
      <w:pPr>
        <w:ind w:left="2160" w:hanging="1080"/>
      </w:pPr>
      <w:rPr>
        <w:rFonts w:cs="宋体" w:hint="default"/>
      </w:rPr>
    </w:lvl>
    <w:lvl w:ilvl="4">
      <w:start w:val="1"/>
      <w:numFmt w:val="decimal"/>
      <w:lvlText w:val="%1.%2.%3.%4.%5"/>
      <w:lvlJc w:val="left"/>
      <w:pPr>
        <w:ind w:left="2520" w:hanging="1080"/>
      </w:pPr>
      <w:rPr>
        <w:rFonts w:cs="宋体" w:hint="default"/>
      </w:rPr>
    </w:lvl>
    <w:lvl w:ilvl="5">
      <w:start w:val="1"/>
      <w:numFmt w:val="decimal"/>
      <w:lvlText w:val="%1.%2.%3.%4.%5.%6"/>
      <w:lvlJc w:val="left"/>
      <w:pPr>
        <w:ind w:left="3240" w:hanging="1440"/>
      </w:pPr>
      <w:rPr>
        <w:rFonts w:cs="宋体" w:hint="default"/>
      </w:rPr>
    </w:lvl>
    <w:lvl w:ilvl="6">
      <w:start w:val="1"/>
      <w:numFmt w:val="decimal"/>
      <w:lvlText w:val="%1.%2.%3.%4.%5.%6.%7"/>
      <w:lvlJc w:val="left"/>
      <w:pPr>
        <w:ind w:left="3960" w:hanging="1800"/>
      </w:pPr>
      <w:rPr>
        <w:rFonts w:cs="宋体" w:hint="default"/>
      </w:rPr>
    </w:lvl>
    <w:lvl w:ilvl="7">
      <w:start w:val="1"/>
      <w:numFmt w:val="decimal"/>
      <w:lvlText w:val="%1.%2.%3.%4.%5.%6.%7.%8"/>
      <w:lvlJc w:val="left"/>
      <w:pPr>
        <w:ind w:left="4320" w:hanging="1800"/>
      </w:pPr>
      <w:rPr>
        <w:rFonts w:cs="宋体" w:hint="default"/>
      </w:rPr>
    </w:lvl>
    <w:lvl w:ilvl="8">
      <w:start w:val="1"/>
      <w:numFmt w:val="decimal"/>
      <w:lvlText w:val="%1.%2.%3.%4.%5.%6.%7.%8.%9"/>
      <w:lvlJc w:val="left"/>
      <w:pPr>
        <w:ind w:left="5040" w:hanging="2160"/>
      </w:pPr>
      <w:rPr>
        <w:rFonts w:cs="宋体" w:hint="default"/>
      </w:rPr>
    </w:lvl>
  </w:abstractNum>
  <w:abstractNum w:abstractNumId="27">
    <w:nsid w:val="292934EA"/>
    <w:multiLevelType w:val="hybridMultilevel"/>
    <w:tmpl w:val="B90C8A02"/>
    <w:lvl w:ilvl="0" w:tplc="92D6B8F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8">
    <w:nsid w:val="2F6608E9"/>
    <w:multiLevelType w:val="multilevel"/>
    <w:tmpl w:val="2F6608E9"/>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6B04BD4"/>
    <w:multiLevelType w:val="multilevel"/>
    <w:tmpl w:val="0000001B"/>
    <w:lvl w:ilvl="0">
      <w:start w:val="5"/>
      <w:numFmt w:val="decimal"/>
      <w:lvlText w:val="%1"/>
      <w:lvlJc w:val="left"/>
      <w:pPr>
        <w:tabs>
          <w:tab w:val="left" w:pos="600"/>
        </w:tabs>
        <w:ind w:left="600" w:hanging="600"/>
      </w:pPr>
      <w:rPr>
        <w:rFonts w:cs="Times New Roman" w:hint="eastAsia"/>
      </w:rPr>
    </w:lvl>
    <w:lvl w:ilvl="1">
      <w:start w:val="2"/>
      <w:numFmt w:val="decimal"/>
      <w:lvlText w:val="%1.%2"/>
      <w:lvlJc w:val="left"/>
      <w:pPr>
        <w:tabs>
          <w:tab w:val="left" w:pos="600"/>
        </w:tabs>
        <w:ind w:left="600" w:hanging="600"/>
      </w:pPr>
      <w:rPr>
        <w:rFonts w:cs="Times New Roman" w:hint="eastAsia"/>
      </w:rPr>
    </w:lvl>
    <w:lvl w:ilvl="2">
      <w:start w:val="1"/>
      <w:numFmt w:val="decimal"/>
      <w:lvlText w:val="%1.%2.%3"/>
      <w:lvlJc w:val="left"/>
      <w:pPr>
        <w:tabs>
          <w:tab w:val="left" w:pos="600"/>
        </w:tabs>
        <w:ind w:left="600" w:hanging="600"/>
      </w:pPr>
      <w:rPr>
        <w:rFonts w:cs="Times New Roman" w:hint="eastAsia"/>
      </w:rPr>
    </w:lvl>
    <w:lvl w:ilvl="3">
      <w:start w:val="1"/>
      <w:numFmt w:val="decimal"/>
      <w:lvlText w:val="%1.%2.%3.%4"/>
      <w:lvlJc w:val="left"/>
      <w:pPr>
        <w:tabs>
          <w:tab w:val="left" w:pos="600"/>
        </w:tabs>
        <w:ind w:left="600" w:hanging="600"/>
      </w:pPr>
      <w:rPr>
        <w:rFonts w:cs="Times New Roman" w:hint="eastAsia"/>
      </w:rPr>
    </w:lvl>
    <w:lvl w:ilvl="4">
      <w:start w:val="1"/>
      <w:numFmt w:val="decimal"/>
      <w:lvlText w:val="%1.%2.%3.%4.%5"/>
      <w:lvlJc w:val="left"/>
      <w:pPr>
        <w:tabs>
          <w:tab w:val="left" w:pos="600"/>
        </w:tabs>
        <w:ind w:left="600" w:hanging="600"/>
      </w:pPr>
      <w:rPr>
        <w:rFonts w:cs="Times New Roman" w:hint="eastAsia"/>
      </w:rPr>
    </w:lvl>
    <w:lvl w:ilvl="5">
      <w:start w:val="1"/>
      <w:numFmt w:val="decimal"/>
      <w:lvlText w:val="%1.%2.%3.%4.%5.%6"/>
      <w:lvlJc w:val="left"/>
      <w:pPr>
        <w:tabs>
          <w:tab w:val="left" w:pos="600"/>
        </w:tabs>
        <w:ind w:left="600" w:hanging="600"/>
      </w:pPr>
      <w:rPr>
        <w:rFonts w:cs="Times New Roman" w:hint="eastAsia"/>
      </w:rPr>
    </w:lvl>
    <w:lvl w:ilvl="6">
      <w:start w:val="1"/>
      <w:numFmt w:val="decimal"/>
      <w:lvlText w:val="%1.%2.%3.%4.%5.%6.%7"/>
      <w:lvlJc w:val="left"/>
      <w:pPr>
        <w:tabs>
          <w:tab w:val="left" w:pos="600"/>
        </w:tabs>
        <w:ind w:left="600" w:hanging="600"/>
      </w:pPr>
      <w:rPr>
        <w:rFonts w:cs="Times New Roman" w:hint="eastAsia"/>
      </w:rPr>
    </w:lvl>
    <w:lvl w:ilvl="7">
      <w:start w:val="1"/>
      <w:numFmt w:val="decimal"/>
      <w:lvlText w:val="%1.%2.%3.%4.%5.%6.%7.%8"/>
      <w:lvlJc w:val="left"/>
      <w:pPr>
        <w:tabs>
          <w:tab w:val="left" w:pos="600"/>
        </w:tabs>
        <w:ind w:left="600" w:hanging="600"/>
      </w:pPr>
      <w:rPr>
        <w:rFonts w:cs="Times New Roman" w:hint="eastAsia"/>
      </w:rPr>
    </w:lvl>
    <w:lvl w:ilvl="8">
      <w:start w:val="1"/>
      <w:numFmt w:val="decimal"/>
      <w:lvlText w:val="%1.%2.%3.%4.%5.%6.%7.%8.%9"/>
      <w:lvlJc w:val="left"/>
      <w:pPr>
        <w:tabs>
          <w:tab w:val="left" w:pos="600"/>
        </w:tabs>
        <w:ind w:left="600" w:hanging="600"/>
      </w:pPr>
      <w:rPr>
        <w:rFonts w:cs="Times New Roman" w:hint="eastAsia"/>
      </w:rPr>
    </w:lvl>
  </w:abstractNum>
  <w:abstractNum w:abstractNumId="30">
    <w:nsid w:val="44C86F16"/>
    <w:multiLevelType w:val="hybridMultilevel"/>
    <w:tmpl w:val="F5B0FBCE"/>
    <w:lvl w:ilvl="0" w:tplc="134CBE1A">
      <w:start w:val="3"/>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57B40F0"/>
    <w:multiLevelType w:val="multilevel"/>
    <w:tmpl w:val="457B40F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DD942E1"/>
    <w:multiLevelType w:val="hybridMultilevel"/>
    <w:tmpl w:val="E3A48F02"/>
    <w:lvl w:ilvl="0" w:tplc="E55486A0">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51128A1"/>
    <w:multiLevelType w:val="hybridMultilevel"/>
    <w:tmpl w:val="CF04618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A03CFA4"/>
    <w:multiLevelType w:val="singleLevel"/>
    <w:tmpl w:val="5A03CFA4"/>
    <w:lvl w:ilvl="0">
      <w:start w:val="1"/>
      <w:numFmt w:val="decimal"/>
      <w:suff w:val="nothing"/>
      <w:lvlText w:val="%1、"/>
      <w:lvlJc w:val="left"/>
    </w:lvl>
  </w:abstractNum>
  <w:abstractNum w:abstractNumId="35">
    <w:nsid w:val="61C2106A"/>
    <w:multiLevelType w:val="multilevel"/>
    <w:tmpl w:val="61C210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63AF03CD"/>
    <w:multiLevelType w:val="multilevel"/>
    <w:tmpl w:val="63AF03CD"/>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7">
    <w:nsid w:val="6A2F4F19"/>
    <w:multiLevelType w:val="hybridMultilevel"/>
    <w:tmpl w:val="573027E8"/>
    <w:lvl w:ilvl="0" w:tplc="D924D83A">
      <w:start w:val="1"/>
      <w:numFmt w:val="decimal"/>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8">
    <w:nsid w:val="6C665BDA"/>
    <w:multiLevelType w:val="hybridMultilevel"/>
    <w:tmpl w:val="EC507EBC"/>
    <w:lvl w:ilvl="0" w:tplc="844E1E7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52E4182"/>
    <w:multiLevelType w:val="multilevel"/>
    <w:tmpl w:val="21F4456E"/>
    <w:lvl w:ilvl="0">
      <w:start w:val="1"/>
      <w:numFmt w:val="chineseCountingThousand"/>
      <w:lvlText w:val="%1、"/>
      <w:lvlJc w:val="left"/>
      <w:pPr>
        <w:tabs>
          <w:tab w:val="left" w:pos="600"/>
        </w:tabs>
        <w:ind w:left="600" w:hanging="600"/>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7F5420C3"/>
    <w:multiLevelType w:val="hybridMultilevel"/>
    <w:tmpl w:val="18B66AD0"/>
    <w:lvl w:ilvl="0" w:tplc="19E4BE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3"/>
  </w:num>
  <w:num w:numId="3">
    <w:abstractNumId w:val="1"/>
  </w:num>
  <w:num w:numId="4">
    <w:abstractNumId w:val="14"/>
  </w:num>
  <w:num w:numId="5">
    <w:abstractNumId w:val="11"/>
  </w:num>
  <w:num w:numId="6">
    <w:abstractNumId w:val="10"/>
  </w:num>
  <w:num w:numId="7">
    <w:abstractNumId w:val="13"/>
  </w:num>
  <w:num w:numId="8">
    <w:abstractNumId w:val="0"/>
  </w:num>
  <w:num w:numId="9">
    <w:abstractNumId w:val="16"/>
  </w:num>
  <w:num w:numId="10">
    <w:abstractNumId w:val="18"/>
  </w:num>
  <w:num w:numId="11">
    <w:abstractNumId w:val="5"/>
  </w:num>
  <w:num w:numId="12">
    <w:abstractNumId w:val="7"/>
  </w:num>
  <w:num w:numId="13">
    <w:abstractNumId w:val="6"/>
  </w:num>
  <w:num w:numId="14">
    <w:abstractNumId w:val="12"/>
  </w:num>
  <w:num w:numId="15">
    <w:abstractNumId w:val="19"/>
  </w:num>
  <w:num w:numId="16">
    <w:abstractNumId w:val="17"/>
  </w:num>
  <w:num w:numId="17">
    <w:abstractNumId w:val="2"/>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15"/>
  </w:num>
  <w:num w:numId="23">
    <w:abstractNumId w:val="40"/>
  </w:num>
  <w:num w:numId="24">
    <w:abstractNumId w:val="39"/>
  </w:num>
  <w:num w:numId="25">
    <w:abstractNumId w:val="35"/>
  </w:num>
  <w:num w:numId="26">
    <w:abstractNumId w:val="32"/>
  </w:num>
  <w:num w:numId="27">
    <w:abstractNumId w:val="38"/>
  </w:num>
  <w:num w:numId="28">
    <w:abstractNumId w:val="30"/>
  </w:num>
  <w:num w:numId="29">
    <w:abstractNumId w:val="37"/>
  </w:num>
  <w:num w:numId="30">
    <w:abstractNumId w:val="27"/>
  </w:num>
  <w:num w:numId="31">
    <w:abstractNumId w:val="28"/>
  </w:num>
  <w:num w:numId="32">
    <w:abstractNumId w:val="31"/>
  </w:num>
  <w:num w:numId="33">
    <w:abstractNumId w:val="26"/>
  </w:num>
  <w:num w:numId="34">
    <w:abstractNumId w:val="21"/>
  </w:num>
  <w:num w:numId="35">
    <w:abstractNumId w:val="23"/>
  </w:num>
  <w:num w:numId="36">
    <w:abstractNumId w:val="22"/>
  </w:num>
  <w:num w:numId="37">
    <w:abstractNumId w:val="34"/>
  </w:num>
  <w:num w:numId="38">
    <w:abstractNumId w:val="33"/>
  </w:num>
  <w:num w:numId="39">
    <w:abstractNumId w:val="24"/>
  </w:num>
  <w:num w:numId="40">
    <w:abstractNumId w:val="2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3D"/>
    <w:rsid w:val="00001D5A"/>
    <w:rsid w:val="00007E1B"/>
    <w:rsid w:val="00010784"/>
    <w:rsid w:val="00020A81"/>
    <w:rsid w:val="00021BF5"/>
    <w:rsid w:val="00036DAA"/>
    <w:rsid w:val="000477A1"/>
    <w:rsid w:val="0007136A"/>
    <w:rsid w:val="00076603"/>
    <w:rsid w:val="00081023"/>
    <w:rsid w:val="0009004C"/>
    <w:rsid w:val="00091443"/>
    <w:rsid w:val="00093AF5"/>
    <w:rsid w:val="000A2E6F"/>
    <w:rsid w:val="000B3468"/>
    <w:rsid w:val="000B6849"/>
    <w:rsid w:val="000C4D91"/>
    <w:rsid w:val="000D5A9B"/>
    <w:rsid w:val="000E2548"/>
    <w:rsid w:val="00113314"/>
    <w:rsid w:val="00114FAB"/>
    <w:rsid w:val="001167B9"/>
    <w:rsid w:val="00120C87"/>
    <w:rsid w:val="00120DC5"/>
    <w:rsid w:val="00126854"/>
    <w:rsid w:val="00136050"/>
    <w:rsid w:val="00141FDA"/>
    <w:rsid w:val="00144F76"/>
    <w:rsid w:val="0014672F"/>
    <w:rsid w:val="001526D5"/>
    <w:rsid w:val="001539E4"/>
    <w:rsid w:val="00170291"/>
    <w:rsid w:val="00175515"/>
    <w:rsid w:val="00194E3B"/>
    <w:rsid w:val="001B1FF7"/>
    <w:rsid w:val="001B33A4"/>
    <w:rsid w:val="001C4799"/>
    <w:rsid w:val="001D3887"/>
    <w:rsid w:val="001E1F27"/>
    <w:rsid w:val="00200FAE"/>
    <w:rsid w:val="002010B5"/>
    <w:rsid w:val="00201773"/>
    <w:rsid w:val="002038DF"/>
    <w:rsid w:val="0020703E"/>
    <w:rsid w:val="00221C80"/>
    <w:rsid w:val="00241860"/>
    <w:rsid w:val="002533B0"/>
    <w:rsid w:val="0025671B"/>
    <w:rsid w:val="00271878"/>
    <w:rsid w:val="002838D7"/>
    <w:rsid w:val="00292966"/>
    <w:rsid w:val="00293023"/>
    <w:rsid w:val="00293EDD"/>
    <w:rsid w:val="002A3688"/>
    <w:rsid w:val="002B6487"/>
    <w:rsid w:val="002C6172"/>
    <w:rsid w:val="002E1F0E"/>
    <w:rsid w:val="002E2E50"/>
    <w:rsid w:val="002F1DA0"/>
    <w:rsid w:val="003070E4"/>
    <w:rsid w:val="00310EA1"/>
    <w:rsid w:val="00312C73"/>
    <w:rsid w:val="00320DA3"/>
    <w:rsid w:val="00325862"/>
    <w:rsid w:val="00337FAC"/>
    <w:rsid w:val="00341CD5"/>
    <w:rsid w:val="00363E78"/>
    <w:rsid w:val="00367C93"/>
    <w:rsid w:val="00390116"/>
    <w:rsid w:val="00391007"/>
    <w:rsid w:val="00391EA7"/>
    <w:rsid w:val="00394597"/>
    <w:rsid w:val="003A2119"/>
    <w:rsid w:val="003B09C3"/>
    <w:rsid w:val="003C0706"/>
    <w:rsid w:val="003C29F8"/>
    <w:rsid w:val="003D0DA5"/>
    <w:rsid w:val="003E7E1B"/>
    <w:rsid w:val="00406BEF"/>
    <w:rsid w:val="004316EE"/>
    <w:rsid w:val="00434578"/>
    <w:rsid w:val="004564F3"/>
    <w:rsid w:val="00470462"/>
    <w:rsid w:val="004731FD"/>
    <w:rsid w:val="004856E5"/>
    <w:rsid w:val="00490FE3"/>
    <w:rsid w:val="004B61C4"/>
    <w:rsid w:val="004C22CE"/>
    <w:rsid w:val="004C3AD9"/>
    <w:rsid w:val="004D4372"/>
    <w:rsid w:val="004F4F24"/>
    <w:rsid w:val="00520274"/>
    <w:rsid w:val="005406DC"/>
    <w:rsid w:val="005421DF"/>
    <w:rsid w:val="00551C3A"/>
    <w:rsid w:val="00555A27"/>
    <w:rsid w:val="005565CB"/>
    <w:rsid w:val="005807CD"/>
    <w:rsid w:val="005809FF"/>
    <w:rsid w:val="00583DB2"/>
    <w:rsid w:val="00584384"/>
    <w:rsid w:val="005A5152"/>
    <w:rsid w:val="005C0708"/>
    <w:rsid w:val="005E288E"/>
    <w:rsid w:val="00600B74"/>
    <w:rsid w:val="00603664"/>
    <w:rsid w:val="00614E51"/>
    <w:rsid w:val="00625913"/>
    <w:rsid w:val="00633072"/>
    <w:rsid w:val="00637536"/>
    <w:rsid w:val="00646182"/>
    <w:rsid w:val="0064704A"/>
    <w:rsid w:val="00665E72"/>
    <w:rsid w:val="00671BC7"/>
    <w:rsid w:val="006726B1"/>
    <w:rsid w:val="006957D7"/>
    <w:rsid w:val="006A24F8"/>
    <w:rsid w:val="006C302B"/>
    <w:rsid w:val="006C4D99"/>
    <w:rsid w:val="006C6EC5"/>
    <w:rsid w:val="006D3B6E"/>
    <w:rsid w:val="006D549A"/>
    <w:rsid w:val="006F4DC3"/>
    <w:rsid w:val="0070434B"/>
    <w:rsid w:val="00706A51"/>
    <w:rsid w:val="0071563F"/>
    <w:rsid w:val="00723EA2"/>
    <w:rsid w:val="00727309"/>
    <w:rsid w:val="00741F39"/>
    <w:rsid w:val="007646CD"/>
    <w:rsid w:val="00764FAA"/>
    <w:rsid w:val="0077456D"/>
    <w:rsid w:val="0077522E"/>
    <w:rsid w:val="007857E7"/>
    <w:rsid w:val="007933CC"/>
    <w:rsid w:val="007A21FC"/>
    <w:rsid w:val="007B06B3"/>
    <w:rsid w:val="007B27C2"/>
    <w:rsid w:val="007B35B6"/>
    <w:rsid w:val="007B37F6"/>
    <w:rsid w:val="007C5682"/>
    <w:rsid w:val="007E7365"/>
    <w:rsid w:val="008021B3"/>
    <w:rsid w:val="00833485"/>
    <w:rsid w:val="00847A73"/>
    <w:rsid w:val="0085015C"/>
    <w:rsid w:val="00860C91"/>
    <w:rsid w:val="008705C7"/>
    <w:rsid w:val="00872D29"/>
    <w:rsid w:val="00875D95"/>
    <w:rsid w:val="00885C5C"/>
    <w:rsid w:val="00890201"/>
    <w:rsid w:val="008A5B0D"/>
    <w:rsid w:val="008B37F5"/>
    <w:rsid w:val="008C6E2A"/>
    <w:rsid w:val="008D1CB4"/>
    <w:rsid w:val="008E67EF"/>
    <w:rsid w:val="008F393D"/>
    <w:rsid w:val="00901B54"/>
    <w:rsid w:val="00944FC8"/>
    <w:rsid w:val="0096091C"/>
    <w:rsid w:val="009674D1"/>
    <w:rsid w:val="00971C77"/>
    <w:rsid w:val="00976FC0"/>
    <w:rsid w:val="0099157F"/>
    <w:rsid w:val="009A1295"/>
    <w:rsid w:val="009A4B6A"/>
    <w:rsid w:val="009B08C9"/>
    <w:rsid w:val="009B1CDC"/>
    <w:rsid w:val="009B2217"/>
    <w:rsid w:val="009B66FB"/>
    <w:rsid w:val="009C7900"/>
    <w:rsid w:val="009E42C6"/>
    <w:rsid w:val="009E79C8"/>
    <w:rsid w:val="009F5011"/>
    <w:rsid w:val="00A01B86"/>
    <w:rsid w:val="00A16507"/>
    <w:rsid w:val="00A4120F"/>
    <w:rsid w:val="00A51F4F"/>
    <w:rsid w:val="00A534AD"/>
    <w:rsid w:val="00A92BBA"/>
    <w:rsid w:val="00AA67DF"/>
    <w:rsid w:val="00AC01DB"/>
    <w:rsid w:val="00AC31C7"/>
    <w:rsid w:val="00AC3B5D"/>
    <w:rsid w:val="00AE2C24"/>
    <w:rsid w:val="00AE4A70"/>
    <w:rsid w:val="00AE7F9D"/>
    <w:rsid w:val="00AF2E0E"/>
    <w:rsid w:val="00AF6A17"/>
    <w:rsid w:val="00B04E96"/>
    <w:rsid w:val="00B30473"/>
    <w:rsid w:val="00B365EE"/>
    <w:rsid w:val="00B43432"/>
    <w:rsid w:val="00B43D8B"/>
    <w:rsid w:val="00B67EC6"/>
    <w:rsid w:val="00B81867"/>
    <w:rsid w:val="00B96F65"/>
    <w:rsid w:val="00BA38DC"/>
    <w:rsid w:val="00BA745F"/>
    <w:rsid w:val="00BC7BA5"/>
    <w:rsid w:val="00BD09F5"/>
    <w:rsid w:val="00BD3B3C"/>
    <w:rsid w:val="00BD5A72"/>
    <w:rsid w:val="00BD693A"/>
    <w:rsid w:val="00BE3F1F"/>
    <w:rsid w:val="00C008AA"/>
    <w:rsid w:val="00C03818"/>
    <w:rsid w:val="00C071CA"/>
    <w:rsid w:val="00C36A27"/>
    <w:rsid w:val="00C500E2"/>
    <w:rsid w:val="00C67CDA"/>
    <w:rsid w:val="00C8349C"/>
    <w:rsid w:val="00C93C0E"/>
    <w:rsid w:val="00CB5C62"/>
    <w:rsid w:val="00CC457D"/>
    <w:rsid w:val="00CC6579"/>
    <w:rsid w:val="00CD1A11"/>
    <w:rsid w:val="00CD43A3"/>
    <w:rsid w:val="00CE133E"/>
    <w:rsid w:val="00CF0190"/>
    <w:rsid w:val="00CF1C08"/>
    <w:rsid w:val="00D168E8"/>
    <w:rsid w:val="00D6032A"/>
    <w:rsid w:val="00D64B3D"/>
    <w:rsid w:val="00D70480"/>
    <w:rsid w:val="00D7217B"/>
    <w:rsid w:val="00D7349F"/>
    <w:rsid w:val="00D80EB6"/>
    <w:rsid w:val="00D81F3E"/>
    <w:rsid w:val="00D85B53"/>
    <w:rsid w:val="00DA6C9B"/>
    <w:rsid w:val="00DA7426"/>
    <w:rsid w:val="00DB6CB5"/>
    <w:rsid w:val="00DC46DD"/>
    <w:rsid w:val="00DD025B"/>
    <w:rsid w:val="00DE50F9"/>
    <w:rsid w:val="00E0776B"/>
    <w:rsid w:val="00E16FD3"/>
    <w:rsid w:val="00E25F3E"/>
    <w:rsid w:val="00E33BAA"/>
    <w:rsid w:val="00E37F28"/>
    <w:rsid w:val="00E429A0"/>
    <w:rsid w:val="00E43799"/>
    <w:rsid w:val="00E51EB8"/>
    <w:rsid w:val="00E57C8F"/>
    <w:rsid w:val="00E665AA"/>
    <w:rsid w:val="00E9037E"/>
    <w:rsid w:val="00E952A6"/>
    <w:rsid w:val="00E9763B"/>
    <w:rsid w:val="00EA501E"/>
    <w:rsid w:val="00EC4A2B"/>
    <w:rsid w:val="00ED3591"/>
    <w:rsid w:val="00ED4009"/>
    <w:rsid w:val="00EE797D"/>
    <w:rsid w:val="00EF2918"/>
    <w:rsid w:val="00F11831"/>
    <w:rsid w:val="00F372A1"/>
    <w:rsid w:val="00F4391E"/>
    <w:rsid w:val="00F47288"/>
    <w:rsid w:val="00F52B9B"/>
    <w:rsid w:val="00F575D1"/>
    <w:rsid w:val="00F745D8"/>
    <w:rsid w:val="00F77AD2"/>
    <w:rsid w:val="00F96BC9"/>
    <w:rsid w:val="00F96EEE"/>
    <w:rsid w:val="00FA31E1"/>
    <w:rsid w:val="00FB1764"/>
    <w:rsid w:val="00FC0F4A"/>
    <w:rsid w:val="00FC4514"/>
    <w:rsid w:val="00FD327D"/>
    <w:rsid w:val="00FE36CC"/>
    <w:rsid w:val="00FE4869"/>
    <w:rsid w:val="00FF6B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3D"/>
    <w:pPr>
      <w:widowControl w:val="0"/>
      <w:jc w:val="both"/>
    </w:pPr>
    <w:rPr>
      <w:rFonts w:ascii="Times New Roman" w:hAnsi="Times New Roman"/>
      <w:kern w:val="2"/>
      <w:sz w:val="21"/>
      <w:szCs w:val="24"/>
    </w:rPr>
  </w:style>
  <w:style w:type="paragraph" w:styleId="1">
    <w:name w:val="heading 1"/>
    <w:basedOn w:val="a"/>
    <w:next w:val="a"/>
    <w:qFormat/>
    <w:rsid w:val="00D64B3D"/>
    <w:pPr>
      <w:keepNext/>
      <w:spacing w:before="120" w:after="120" w:line="360" w:lineRule="auto"/>
      <w:outlineLvl w:val="0"/>
    </w:pPr>
    <w:rPr>
      <w:rFonts w:ascii="宋体"/>
      <w:sz w:val="28"/>
    </w:rPr>
  </w:style>
  <w:style w:type="paragraph" w:styleId="2">
    <w:name w:val="heading 2"/>
    <w:basedOn w:val="a"/>
    <w:next w:val="a"/>
    <w:qFormat/>
    <w:rsid w:val="00D64B3D"/>
    <w:pPr>
      <w:keepNext/>
      <w:adjustRightInd w:val="0"/>
      <w:spacing w:line="320" w:lineRule="atLeast"/>
      <w:jc w:val="center"/>
      <w:textAlignment w:val="baseline"/>
      <w:outlineLvl w:val="1"/>
    </w:pPr>
    <w:rPr>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64B3D"/>
    <w:rPr>
      <w:b/>
      <w:bCs/>
    </w:rPr>
  </w:style>
  <w:style w:type="paragraph" w:styleId="a4">
    <w:name w:val="annotation text"/>
    <w:basedOn w:val="a"/>
    <w:link w:val="Char0"/>
    <w:qFormat/>
    <w:rsid w:val="00D64B3D"/>
    <w:pPr>
      <w:jc w:val="left"/>
    </w:pPr>
  </w:style>
  <w:style w:type="paragraph" w:styleId="a5">
    <w:name w:val="Normal Indent"/>
    <w:basedOn w:val="a"/>
    <w:qFormat/>
    <w:rsid w:val="00D64B3D"/>
    <w:pPr>
      <w:ind w:firstLineChars="200" w:firstLine="420"/>
    </w:pPr>
  </w:style>
  <w:style w:type="paragraph" w:styleId="3">
    <w:name w:val="Body Text 3"/>
    <w:basedOn w:val="a"/>
    <w:qFormat/>
    <w:rsid w:val="00D64B3D"/>
    <w:rPr>
      <w:rFonts w:ascii="宋体"/>
      <w:sz w:val="24"/>
      <w:szCs w:val="20"/>
    </w:rPr>
  </w:style>
  <w:style w:type="paragraph" w:styleId="a6">
    <w:name w:val="Plain Text"/>
    <w:basedOn w:val="a"/>
    <w:link w:val="Char1"/>
    <w:qFormat/>
    <w:rsid w:val="00D64B3D"/>
    <w:rPr>
      <w:rFonts w:ascii="宋体" w:hAnsi="Courier New" w:cs="Courier New"/>
      <w:szCs w:val="21"/>
    </w:rPr>
  </w:style>
  <w:style w:type="paragraph" w:styleId="a7">
    <w:name w:val="Date"/>
    <w:basedOn w:val="a"/>
    <w:next w:val="a"/>
    <w:qFormat/>
    <w:rsid w:val="00D64B3D"/>
    <w:rPr>
      <w:rFonts w:ascii="Calibri" w:hAnsi="Calibri"/>
      <w:sz w:val="24"/>
      <w:szCs w:val="22"/>
    </w:rPr>
  </w:style>
  <w:style w:type="paragraph" w:styleId="20">
    <w:name w:val="Body Text Indent 2"/>
    <w:basedOn w:val="a"/>
    <w:qFormat/>
    <w:rsid w:val="00D64B3D"/>
    <w:pPr>
      <w:spacing w:line="360" w:lineRule="auto"/>
      <w:ind w:firstLine="600"/>
    </w:pPr>
    <w:rPr>
      <w:rFonts w:ascii="华文中宋" w:eastAsia="华文中宋" w:hAnsi="华文中宋"/>
      <w:sz w:val="24"/>
    </w:rPr>
  </w:style>
  <w:style w:type="paragraph" w:styleId="a8">
    <w:name w:val="Balloon Text"/>
    <w:basedOn w:val="a"/>
    <w:link w:val="Char2"/>
    <w:qFormat/>
    <w:rsid w:val="00D64B3D"/>
    <w:rPr>
      <w:sz w:val="18"/>
      <w:szCs w:val="18"/>
    </w:rPr>
  </w:style>
  <w:style w:type="paragraph" w:styleId="a9">
    <w:name w:val="footer"/>
    <w:basedOn w:val="a"/>
    <w:link w:val="Char3"/>
    <w:uiPriority w:val="99"/>
    <w:qFormat/>
    <w:rsid w:val="00D64B3D"/>
    <w:pPr>
      <w:tabs>
        <w:tab w:val="center" w:pos="4153"/>
        <w:tab w:val="right" w:pos="8306"/>
      </w:tabs>
      <w:snapToGrid w:val="0"/>
      <w:jc w:val="left"/>
    </w:pPr>
    <w:rPr>
      <w:kern w:val="0"/>
      <w:sz w:val="18"/>
      <w:szCs w:val="18"/>
    </w:rPr>
  </w:style>
  <w:style w:type="paragraph" w:styleId="aa">
    <w:name w:val="header"/>
    <w:basedOn w:val="a"/>
    <w:link w:val="Char4"/>
    <w:uiPriority w:val="99"/>
    <w:qFormat/>
    <w:rsid w:val="00D64B3D"/>
    <w:pPr>
      <w:pBdr>
        <w:bottom w:val="single" w:sz="6" w:space="1" w:color="auto"/>
      </w:pBdr>
      <w:tabs>
        <w:tab w:val="center" w:pos="4153"/>
        <w:tab w:val="right" w:pos="8306"/>
      </w:tabs>
      <w:snapToGrid w:val="0"/>
      <w:jc w:val="center"/>
    </w:pPr>
    <w:rPr>
      <w:kern w:val="0"/>
      <w:sz w:val="18"/>
      <w:szCs w:val="18"/>
    </w:rPr>
  </w:style>
  <w:style w:type="paragraph" w:styleId="9">
    <w:name w:val="toc 9"/>
    <w:basedOn w:val="a"/>
    <w:next w:val="a"/>
    <w:qFormat/>
    <w:rsid w:val="00D64B3D"/>
    <w:pPr>
      <w:spacing w:line="360" w:lineRule="auto"/>
      <w:jc w:val="center"/>
    </w:pPr>
    <w:rPr>
      <w:b/>
      <w:color w:val="000000"/>
      <w:sz w:val="24"/>
    </w:rPr>
  </w:style>
  <w:style w:type="paragraph" w:styleId="ab">
    <w:name w:val="Normal (Web)"/>
    <w:uiPriority w:val="99"/>
    <w:rsid w:val="00D64B3D"/>
    <w:pPr>
      <w:spacing w:before="100" w:beforeAutospacing="1" w:after="100" w:afterAutospacing="1"/>
    </w:pPr>
    <w:rPr>
      <w:sz w:val="24"/>
      <w:szCs w:val="22"/>
    </w:rPr>
  </w:style>
  <w:style w:type="character" w:styleId="ac">
    <w:name w:val="page number"/>
    <w:basedOn w:val="a0"/>
    <w:qFormat/>
    <w:rsid w:val="00D64B3D"/>
  </w:style>
  <w:style w:type="character" w:styleId="ad">
    <w:name w:val="Hyperlink"/>
    <w:basedOn w:val="a0"/>
    <w:rsid w:val="00D64B3D"/>
    <w:rPr>
      <w:color w:val="0000FF"/>
      <w:u w:val="single"/>
    </w:rPr>
  </w:style>
  <w:style w:type="character" w:styleId="ae">
    <w:name w:val="annotation reference"/>
    <w:basedOn w:val="a0"/>
    <w:qFormat/>
    <w:rsid w:val="00D64B3D"/>
    <w:rPr>
      <w:sz w:val="21"/>
      <w:szCs w:val="21"/>
    </w:rPr>
  </w:style>
  <w:style w:type="table" w:styleId="af">
    <w:name w:val="Table Grid"/>
    <w:basedOn w:val="a1"/>
    <w:rsid w:val="00D64B3D"/>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a"/>
    <w:qFormat/>
    <w:rsid w:val="00D64B3D"/>
    <w:pPr>
      <w:jc w:val="center"/>
      <w:outlineLvl w:val="0"/>
    </w:pPr>
    <w:rPr>
      <w:b/>
      <w:sz w:val="32"/>
    </w:rPr>
  </w:style>
  <w:style w:type="paragraph" w:customStyle="1" w:styleId="21">
    <w:name w:val="样式2"/>
    <w:basedOn w:val="a"/>
    <w:qFormat/>
    <w:rsid w:val="00D64B3D"/>
    <w:pPr>
      <w:spacing w:line="300" w:lineRule="auto"/>
      <w:jc w:val="center"/>
      <w:outlineLvl w:val="0"/>
    </w:pPr>
    <w:rPr>
      <w:b/>
      <w:sz w:val="24"/>
    </w:rPr>
  </w:style>
  <w:style w:type="paragraph" w:customStyle="1" w:styleId="30">
    <w:name w:val="样式3"/>
    <w:basedOn w:val="a"/>
    <w:qFormat/>
    <w:rsid w:val="00D64B3D"/>
    <w:pPr>
      <w:spacing w:line="300" w:lineRule="auto"/>
    </w:pPr>
    <w:rPr>
      <w:rFonts w:ascii="宋体"/>
      <w:sz w:val="24"/>
    </w:rPr>
  </w:style>
  <w:style w:type="paragraph" w:styleId="af0">
    <w:name w:val="List Paragraph"/>
    <w:aliases w:val="Bullet List,FooterText,numbered,List Paragraph1,Paragraphe de liste1,lp1,符号列表,List,段落样式,列出段落12,List Paragraph,正文段落1"/>
    <w:basedOn w:val="a"/>
    <w:link w:val="Char5"/>
    <w:uiPriority w:val="34"/>
    <w:qFormat/>
    <w:rsid w:val="00D64B3D"/>
    <w:pPr>
      <w:ind w:firstLineChars="200" w:firstLine="420"/>
    </w:pPr>
  </w:style>
  <w:style w:type="paragraph" w:customStyle="1" w:styleId="af1">
    <w:name w:val="须知正文"/>
    <w:basedOn w:val="a"/>
    <w:next w:val="a"/>
    <w:uiPriority w:val="99"/>
    <w:qFormat/>
    <w:rsid w:val="00D64B3D"/>
    <w:pPr>
      <w:adjustRightInd w:val="0"/>
      <w:snapToGrid w:val="0"/>
      <w:spacing w:line="360" w:lineRule="auto"/>
      <w:ind w:hangingChars="300" w:hanging="300"/>
    </w:pPr>
    <w:rPr>
      <w:rFonts w:ascii="宋体" w:hAnsi="Calibri"/>
      <w:sz w:val="24"/>
      <w:szCs w:val="22"/>
    </w:rPr>
  </w:style>
  <w:style w:type="paragraph" w:customStyle="1" w:styleId="-2">
    <w:name w:val="正文须知-2级"/>
    <w:basedOn w:val="a"/>
    <w:qFormat/>
    <w:rsid w:val="00D64B3D"/>
    <w:pPr>
      <w:numPr>
        <w:ilvl w:val="1"/>
        <w:numId w:val="9"/>
      </w:numPr>
      <w:tabs>
        <w:tab w:val="left" w:pos="600"/>
      </w:tabs>
      <w:adjustRightInd w:val="0"/>
      <w:snapToGrid w:val="0"/>
      <w:spacing w:line="300" w:lineRule="auto"/>
      <w:ind w:left="600" w:hanging="600"/>
    </w:pPr>
    <w:rPr>
      <w:rFonts w:ascii="宋体" w:hAnsi="Calibri" w:cs="Times New Roman"/>
      <w:sz w:val="24"/>
      <w:szCs w:val="21"/>
    </w:rPr>
  </w:style>
  <w:style w:type="character" w:customStyle="1" w:styleId="Char0">
    <w:name w:val="批注文字 Char"/>
    <w:basedOn w:val="a0"/>
    <w:link w:val="a4"/>
    <w:qFormat/>
    <w:rsid w:val="00D64B3D"/>
    <w:rPr>
      <w:rFonts w:ascii="Times New Roman" w:hAnsi="Times New Roman"/>
      <w:kern w:val="2"/>
      <w:sz w:val="21"/>
      <w:szCs w:val="24"/>
    </w:rPr>
  </w:style>
  <w:style w:type="character" w:customStyle="1" w:styleId="Char">
    <w:name w:val="批注主题 Char"/>
    <w:basedOn w:val="Char0"/>
    <w:link w:val="a3"/>
    <w:qFormat/>
    <w:rsid w:val="00D64B3D"/>
    <w:rPr>
      <w:rFonts w:ascii="Times New Roman" w:hAnsi="Times New Roman"/>
      <w:kern w:val="2"/>
      <w:sz w:val="21"/>
      <w:szCs w:val="24"/>
    </w:rPr>
  </w:style>
  <w:style w:type="character" w:customStyle="1" w:styleId="Char2">
    <w:name w:val="批注框文本 Char"/>
    <w:basedOn w:val="a0"/>
    <w:link w:val="a8"/>
    <w:qFormat/>
    <w:rsid w:val="00D64B3D"/>
    <w:rPr>
      <w:rFonts w:ascii="Times New Roman" w:hAnsi="Times New Roman"/>
      <w:kern w:val="2"/>
      <w:sz w:val="18"/>
      <w:szCs w:val="18"/>
    </w:rPr>
  </w:style>
  <w:style w:type="paragraph" w:customStyle="1" w:styleId="11">
    <w:name w:val="列出段落1"/>
    <w:basedOn w:val="a"/>
    <w:uiPriority w:val="34"/>
    <w:qFormat/>
    <w:rsid w:val="00D64B3D"/>
    <w:pPr>
      <w:ind w:firstLineChars="200" w:firstLine="420"/>
    </w:pPr>
    <w:rPr>
      <w:rFonts w:cs="Times New Roman"/>
    </w:rPr>
  </w:style>
  <w:style w:type="character" w:customStyle="1" w:styleId="Char3">
    <w:name w:val="页脚 Char"/>
    <w:basedOn w:val="a0"/>
    <w:link w:val="a9"/>
    <w:uiPriority w:val="99"/>
    <w:rsid w:val="000D5A9B"/>
    <w:rPr>
      <w:rFonts w:ascii="Times New Roman" w:hAnsi="Times New Roman"/>
      <w:sz w:val="18"/>
      <w:szCs w:val="18"/>
    </w:rPr>
  </w:style>
  <w:style w:type="paragraph" w:styleId="af2">
    <w:name w:val="Document Map"/>
    <w:basedOn w:val="a"/>
    <w:link w:val="Char6"/>
    <w:uiPriority w:val="99"/>
    <w:semiHidden/>
    <w:unhideWhenUsed/>
    <w:rsid w:val="0025671B"/>
    <w:rPr>
      <w:rFonts w:ascii="宋体"/>
      <w:sz w:val="18"/>
      <w:szCs w:val="18"/>
    </w:rPr>
  </w:style>
  <w:style w:type="character" w:customStyle="1" w:styleId="Char6">
    <w:name w:val="文档结构图 Char"/>
    <w:basedOn w:val="a0"/>
    <w:link w:val="af2"/>
    <w:uiPriority w:val="99"/>
    <w:semiHidden/>
    <w:rsid w:val="0025671B"/>
    <w:rPr>
      <w:rFonts w:ascii="宋体" w:hAnsi="Times New Roman"/>
      <w:kern w:val="2"/>
      <w:sz w:val="18"/>
      <w:szCs w:val="18"/>
    </w:rPr>
  </w:style>
  <w:style w:type="paragraph" w:styleId="af3">
    <w:name w:val="No Spacing"/>
    <w:aliases w:val="需修改部门"/>
    <w:link w:val="Char7"/>
    <w:qFormat/>
    <w:rsid w:val="00E51EB8"/>
    <w:pPr>
      <w:widowControl w:val="0"/>
      <w:jc w:val="both"/>
    </w:pPr>
    <w:rPr>
      <w:rFonts w:cs="Times New Roman"/>
      <w:kern w:val="2"/>
      <w:sz w:val="21"/>
      <w:szCs w:val="22"/>
    </w:rPr>
  </w:style>
  <w:style w:type="character" w:customStyle="1" w:styleId="Char7">
    <w:name w:val="无间隔 Char"/>
    <w:aliases w:val="需修改部门 Char"/>
    <w:link w:val="af3"/>
    <w:rsid w:val="00E51EB8"/>
    <w:rPr>
      <w:rFonts w:cs="Times New Roman"/>
      <w:kern w:val="2"/>
      <w:sz w:val="21"/>
      <w:szCs w:val="22"/>
    </w:rPr>
  </w:style>
  <w:style w:type="character" w:customStyle="1" w:styleId="Char10">
    <w:name w:val="纯文本 Char1"/>
    <w:aliases w:val="普通文字 Char Char,普通文字 Char1,普通文字1 Char,普通文字2 Char,普通文字3 Char,普通文字4 Char,普通文字5 Char,普通文字6 Char,普通文字11 Char,普通文字21 Char,普通文字31 Char,普通文字41 Char,普通文字7 Char,body text Char,鋘drad Char,???änd Char,Body Text(ch) Char,EHPT Char1,Body Text2 Char1,段 Char"/>
    <w:qFormat/>
    <w:rsid w:val="00E51EB8"/>
    <w:rPr>
      <w:rFonts w:ascii="宋体" w:eastAsia="宋体" w:hAnsi="Courier New" w:cs="Courier New"/>
      <w:sz w:val="24"/>
      <w:szCs w:val="21"/>
    </w:rPr>
  </w:style>
  <w:style w:type="character" w:customStyle="1" w:styleId="Char5">
    <w:name w:val="列出段落 Char"/>
    <w:aliases w:val="Bullet List Char,FooterText Char,numbered Char,List Paragraph1 Char,Paragraphe de liste1 Char,lp1 Char,符号列表 Char,List Char,段落样式 Char,列出段落12 Char,List Paragraph Char,正文段落1 Char"/>
    <w:link w:val="af0"/>
    <w:uiPriority w:val="34"/>
    <w:qFormat/>
    <w:rsid w:val="00E51EB8"/>
    <w:rPr>
      <w:rFonts w:ascii="Times New Roman" w:hAnsi="Times New Roman"/>
      <w:kern w:val="2"/>
      <w:sz w:val="21"/>
      <w:szCs w:val="24"/>
    </w:rPr>
  </w:style>
  <w:style w:type="paragraph" w:customStyle="1" w:styleId="Default">
    <w:name w:val="Default"/>
    <w:rsid w:val="00723EA2"/>
    <w:pPr>
      <w:widowControl w:val="0"/>
      <w:autoSpaceDE w:val="0"/>
      <w:autoSpaceDN w:val="0"/>
      <w:adjustRightInd w:val="0"/>
    </w:pPr>
    <w:rPr>
      <w:rFonts w:ascii="宋体" w:hAnsiTheme="minorHAnsi"/>
      <w:color w:val="000000"/>
      <w:sz w:val="24"/>
      <w:szCs w:val="24"/>
    </w:rPr>
  </w:style>
  <w:style w:type="character" w:customStyle="1" w:styleId="af4">
    <w:name w:val="页脚 字符"/>
    <w:uiPriority w:val="99"/>
    <w:rsid w:val="00E0776B"/>
    <w:rPr>
      <w:sz w:val="18"/>
    </w:rPr>
  </w:style>
  <w:style w:type="character" w:customStyle="1" w:styleId="Char4">
    <w:name w:val="页眉 Char"/>
    <w:link w:val="aa"/>
    <w:uiPriority w:val="99"/>
    <w:locked/>
    <w:rsid w:val="00E0776B"/>
    <w:rPr>
      <w:rFonts w:ascii="Times New Roman" w:hAnsi="Times New Roman"/>
      <w:sz w:val="18"/>
      <w:szCs w:val="18"/>
    </w:rPr>
  </w:style>
  <w:style w:type="character" w:customStyle="1" w:styleId="Char1">
    <w:name w:val="纯文本 Char"/>
    <w:link w:val="a6"/>
    <w:qFormat/>
    <w:rsid w:val="005809FF"/>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3D"/>
    <w:pPr>
      <w:widowControl w:val="0"/>
      <w:jc w:val="both"/>
    </w:pPr>
    <w:rPr>
      <w:rFonts w:ascii="Times New Roman" w:hAnsi="Times New Roman"/>
      <w:kern w:val="2"/>
      <w:sz w:val="21"/>
      <w:szCs w:val="24"/>
    </w:rPr>
  </w:style>
  <w:style w:type="paragraph" w:styleId="1">
    <w:name w:val="heading 1"/>
    <w:basedOn w:val="a"/>
    <w:next w:val="a"/>
    <w:qFormat/>
    <w:rsid w:val="00D64B3D"/>
    <w:pPr>
      <w:keepNext/>
      <w:spacing w:before="120" w:after="120" w:line="360" w:lineRule="auto"/>
      <w:outlineLvl w:val="0"/>
    </w:pPr>
    <w:rPr>
      <w:rFonts w:ascii="宋体"/>
      <w:sz w:val="28"/>
    </w:rPr>
  </w:style>
  <w:style w:type="paragraph" w:styleId="2">
    <w:name w:val="heading 2"/>
    <w:basedOn w:val="a"/>
    <w:next w:val="a"/>
    <w:qFormat/>
    <w:rsid w:val="00D64B3D"/>
    <w:pPr>
      <w:keepNext/>
      <w:adjustRightInd w:val="0"/>
      <w:spacing w:line="320" w:lineRule="atLeast"/>
      <w:jc w:val="center"/>
      <w:textAlignment w:val="baseline"/>
      <w:outlineLvl w:val="1"/>
    </w:pPr>
    <w:rPr>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64B3D"/>
    <w:rPr>
      <w:b/>
      <w:bCs/>
    </w:rPr>
  </w:style>
  <w:style w:type="paragraph" w:styleId="a4">
    <w:name w:val="annotation text"/>
    <w:basedOn w:val="a"/>
    <w:link w:val="Char0"/>
    <w:qFormat/>
    <w:rsid w:val="00D64B3D"/>
    <w:pPr>
      <w:jc w:val="left"/>
    </w:pPr>
  </w:style>
  <w:style w:type="paragraph" w:styleId="a5">
    <w:name w:val="Normal Indent"/>
    <w:basedOn w:val="a"/>
    <w:qFormat/>
    <w:rsid w:val="00D64B3D"/>
    <w:pPr>
      <w:ind w:firstLineChars="200" w:firstLine="420"/>
    </w:pPr>
  </w:style>
  <w:style w:type="paragraph" w:styleId="3">
    <w:name w:val="Body Text 3"/>
    <w:basedOn w:val="a"/>
    <w:qFormat/>
    <w:rsid w:val="00D64B3D"/>
    <w:rPr>
      <w:rFonts w:ascii="宋体"/>
      <w:sz w:val="24"/>
      <w:szCs w:val="20"/>
    </w:rPr>
  </w:style>
  <w:style w:type="paragraph" w:styleId="a6">
    <w:name w:val="Plain Text"/>
    <w:basedOn w:val="a"/>
    <w:link w:val="Char1"/>
    <w:qFormat/>
    <w:rsid w:val="00D64B3D"/>
    <w:rPr>
      <w:rFonts w:ascii="宋体" w:hAnsi="Courier New" w:cs="Courier New"/>
      <w:szCs w:val="21"/>
    </w:rPr>
  </w:style>
  <w:style w:type="paragraph" w:styleId="a7">
    <w:name w:val="Date"/>
    <w:basedOn w:val="a"/>
    <w:next w:val="a"/>
    <w:qFormat/>
    <w:rsid w:val="00D64B3D"/>
    <w:rPr>
      <w:rFonts w:ascii="Calibri" w:hAnsi="Calibri"/>
      <w:sz w:val="24"/>
      <w:szCs w:val="22"/>
    </w:rPr>
  </w:style>
  <w:style w:type="paragraph" w:styleId="20">
    <w:name w:val="Body Text Indent 2"/>
    <w:basedOn w:val="a"/>
    <w:qFormat/>
    <w:rsid w:val="00D64B3D"/>
    <w:pPr>
      <w:spacing w:line="360" w:lineRule="auto"/>
      <w:ind w:firstLine="600"/>
    </w:pPr>
    <w:rPr>
      <w:rFonts w:ascii="华文中宋" w:eastAsia="华文中宋" w:hAnsi="华文中宋"/>
      <w:sz w:val="24"/>
    </w:rPr>
  </w:style>
  <w:style w:type="paragraph" w:styleId="a8">
    <w:name w:val="Balloon Text"/>
    <w:basedOn w:val="a"/>
    <w:link w:val="Char2"/>
    <w:qFormat/>
    <w:rsid w:val="00D64B3D"/>
    <w:rPr>
      <w:sz w:val="18"/>
      <w:szCs w:val="18"/>
    </w:rPr>
  </w:style>
  <w:style w:type="paragraph" w:styleId="a9">
    <w:name w:val="footer"/>
    <w:basedOn w:val="a"/>
    <w:link w:val="Char3"/>
    <w:uiPriority w:val="99"/>
    <w:qFormat/>
    <w:rsid w:val="00D64B3D"/>
    <w:pPr>
      <w:tabs>
        <w:tab w:val="center" w:pos="4153"/>
        <w:tab w:val="right" w:pos="8306"/>
      </w:tabs>
      <w:snapToGrid w:val="0"/>
      <w:jc w:val="left"/>
    </w:pPr>
    <w:rPr>
      <w:kern w:val="0"/>
      <w:sz w:val="18"/>
      <w:szCs w:val="18"/>
    </w:rPr>
  </w:style>
  <w:style w:type="paragraph" w:styleId="aa">
    <w:name w:val="header"/>
    <w:basedOn w:val="a"/>
    <w:link w:val="Char4"/>
    <w:uiPriority w:val="99"/>
    <w:qFormat/>
    <w:rsid w:val="00D64B3D"/>
    <w:pPr>
      <w:pBdr>
        <w:bottom w:val="single" w:sz="6" w:space="1" w:color="auto"/>
      </w:pBdr>
      <w:tabs>
        <w:tab w:val="center" w:pos="4153"/>
        <w:tab w:val="right" w:pos="8306"/>
      </w:tabs>
      <w:snapToGrid w:val="0"/>
      <w:jc w:val="center"/>
    </w:pPr>
    <w:rPr>
      <w:kern w:val="0"/>
      <w:sz w:val="18"/>
      <w:szCs w:val="18"/>
    </w:rPr>
  </w:style>
  <w:style w:type="paragraph" w:styleId="9">
    <w:name w:val="toc 9"/>
    <w:basedOn w:val="a"/>
    <w:next w:val="a"/>
    <w:qFormat/>
    <w:rsid w:val="00D64B3D"/>
    <w:pPr>
      <w:spacing w:line="360" w:lineRule="auto"/>
      <w:jc w:val="center"/>
    </w:pPr>
    <w:rPr>
      <w:b/>
      <w:color w:val="000000"/>
      <w:sz w:val="24"/>
    </w:rPr>
  </w:style>
  <w:style w:type="paragraph" w:styleId="ab">
    <w:name w:val="Normal (Web)"/>
    <w:uiPriority w:val="99"/>
    <w:rsid w:val="00D64B3D"/>
    <w:pPr>
      <w:spacing w:before="100" w:beforeAutospacing="1" w:after="100" w:afterAutospacing="1"/>
    </w:pPr>
    <w:rPr>
      <w:sz w:val="24"/>
      <w:szCs w:val="22"/>
    </w:rPr>
  </w:style>
  <w:style w:type="character" w:styleId="ac">
    <w:name w:val="page number"/>
    <w:basedOn w:val="a0"/>
    <w:qFormat/>
    <w:rsid w:val="00D64B3D"/>
  </w:style>
  <w:style w:type="character" w:styleId="ad">
    <w:name w:val="Hyperlink"/>
    <w:basedOn w:val="a0"/>
    <w:rsid w:val="00D64B3D"/>
    <w:rPr>
      <w:color w:val="0000FF"/>
      <w:u w:val="single"/>
    </w:rPr>
  </w:style>
  <w:style w:type="character" w:styleId="ae">
    <w:name w:val="annotation reference"/>
    <w:basedOn w:val="a0"/>
    <w:qFormat/>
    <w:rsid w:val="00D64B3D"/>
    <w:rPr>
      <w:sz w:val="21"/>
      <w:szCs w:val="21"/>
    </w:rPr>
  </w:style>
  <w:style w:type="table" w:styleId="af">
    <w:name w:val="Table Grid"/>
    <w:basedOn w:val="a1"/>
    <w:rsid w:val="00D64B3D"/>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a"/>
    <w:qFormat/>
    <w:rsid w:val="00D64B3D"/>
    <w:pPr>
      <w:jc w:val="center"/>
      <w:outlineLvl w:val="0"/>
    </w:pPr>
    <w:rPr>
      <w:b/>
      <w:sz w:val="32"/>
    </w:rPr>
  </w:style>
  <w:style w:type="paragraph" w:customStyle="1" w:styleId="21">
    <w:name w:val="样式2"/>
    <w:basedOn w:val="a"/>
    <w:qFormat/>
    <w:rsid w:val="00D64B3D"/>
    <w:pPr>
      <w:spacing w:line="300" w:lineRule="auto"/>
      <w:jc w:val="center"/>
      <w:outlineLvl w:val="0"/>
    </w:pPr>
    <w:rPr>
      <w:b/>
      <w:sz w:val="24"/>
    </w:rPr>
  </w:style>
  <w:style w:type="paragraph" w:customStyle="1" w:styleId="30">
    <w:name w:val="样式3"/>
    <w:basedOn w:val="a"/>
    <w:qFormat/>
    <w:rsid w:val="00D64B3D"/>
    <w:pPr>
      <w:spacing w:line="300" w:lineRule="auto"/>
    </w:pPr>
    <w:rPr>
      <w:rFonts w:ascii="宋体"/>
      <w:sz w:val="24"/>
    </w:rPr>
  </w:style>
  <w:style w:type="paragraph" w:styleId="af0">
    <w:name w:val="List Paragraph"/>
    <w:aliases w:val="Bullet List,FooterText,numbered,List Paragraph1,Paragraphe de liste1,lp1,符号列表,List,段落样式,列出段落12,List Paragraph,正文段落1"/>
    <w:basedOn w:val="a"/>
    <w:link w:val="Char5"/>
    <w:uiPriority w:val="34"/>
    <w:qFormat/>
    <w:rsid w:val="00D64B3D"/>
    <w:pPr>
      <w:ind w:firstLineChars="200" w:firstLine="420"/>
    </w:pPr>
  </w:style>
  <w:style w:type="paragraph" w:customStyle="1" w:styleId="af1">
    <w:name w:val="须知正文"/>
    <w:basedOn w:val="a"/>
    <w:next w:val="a"/>
    <w:uiPriority w:val="99"/>
    <w:qFormat/>
    <w:rsid w:val="00D64B3D"/>
    <w:pPr>
      <w:adjustRightInd w:val="0"/>
      <w:snapToGrid w:val="0"/>
      <w:spacing w:line="360" w:lineRule="auto"/>
      <w:ind w:hangingChars="300" w:hanging="300"/>
    </w:pPr>
    <w:rPr>
      <w:rFonts w:ascii="宋体" w:hAnsi="Calibri"/>
      <w:sz w:val="24"/>
      <w:szCs w:val="22"/>
    </w:rPr>
  </w:style>
  <w:style w:type="paragraph" w:customStyle="1" w:styleId="-2">
    <w:name w:val="正文须知-2级"/>
    <w:basedOn w:val="a"/>
    <w:qFormat/>
    <w:rsid w:val="00D64B3D"/>
    <w:pPr>
      <w:numPr>
        <w:ilvl w:val="1"/>
        <w:numId w:val="9"/>
      </w:numPr>
      <w:tabs>
        <w:tab w:val="left" w:pos="600"/>
      </w:tabs>
      <w:adjustRightInd w:val="0"/>
      <w:snapToGrid w:val="0"/>
      <w:spacing w:line="300" w:lineRule="auto"/>
      <w:ind w:left="600" w:hanging="600"/>
    </w:pPr>
    <w:rPr>
      <w:rFonts w:ascii="宋体" w:hAnsi="Calibri" w:cs="Times New Roman"/>
      <w:sz w:val="24"/>
      <w:szCs w:val="21"/>
    </w:rPr>
  </w:style>
  <w:style w:type="character" w:customStyle="1" w:styleId="Char0">
    <w:name w:val="批注文字 Char"/>
    <w:basedOn w:val="a0"/>
    <w:link w:val="a4"/>
    <w:qFormat/>
    <w:rsid w:val="00D64B3D"/>
    <w:rPr>
      <w:rFonts w:ascii="Times New Roman" w:hAnsi="Times New Roman"/>
      <w:kern w:val="2"/>
      <w:sz w:val="21"/>
      <w:szCs w:val="24"/>
    </w:rPr>
  </w:style>
  <w:style w:type="character" w:customStyle="1" w:styleId="Char">
    <w:name w:val="批注主题 Char"/>
    <w:basedOn w:val="Char0"/>
    <w:link w:val="a3"/>
    <w:qFormat/>
    <w:rsid w:val="00D64B3D"/>
    <w:rPr>
      <w:rFonts w:ascii="Times New Roman" w:hAnsi="Times New Roman"/>
      <w:kern w:val="2"/>
      <w:sz w:val="21"/>
      <w:szCs w:val="24"/>
    </w:rPr>
  </w:style>
  <w:style w:type="character" w:customStyle="1" w:styleId="Char2">
    <w:name w:val="批注框文本 Char"/>
    <w:basedOn w:val="a0"/>
    <w:link w:val="a8"/>
    <w:qFormat/>
    <w:rsid w:val="00D64B3D"/>
    <w:rPr>
      <w:rFonts w:ascii="Times New Roman" w:hAnsi="Times New Roman"/>
      <w:kern w:val="2"/>
      <w:sz w:val="18"/>
      <w:szCs w:val="18"/>
    </w:rPr>
  </w:style>
  <w:style w:type="paragraph" w:customStyle="1" w:styleId="11">
    <w:name w:val="列出段落1"/>
    <w:basedOn w:val="a"/>
    <w:uiPriority w:val="34"/>
    <w:qFormat/>
    <w:rsid w:val="00D64B3D"/>
    <w:pPr>
      <w:ind w:firstLineChars="200" w:firstLine="420"/>
    </w:pPr>
    <w:rPr>
      <w:rFonts w:cs="Times New Roman"/>
    </w:rPr>
  </w:style>
  <w:style w:type="character" w:customStyle="1" w:styleId="Char3">
    <w:name w:val="页脚 Char"/>
    <w:basedOn w:val="a0"/>
    <w:link w:val="a9"/>
    <w:uiPriority w:val="99"/>
    <w:rsid w:val="000D5A9B"/>
    <w:rPr>
      <w:rFonts w:ascii="Times New Roman" w:hAnsi="Times New Roman"/>
      <w:sz w:val="18"/>
      <w:szCs w:val="18"/>
    </w:rPr>
  </w:style>
  <w:style w:type="paragraph" w:styleId="af2">
    <w:name w:val="Document Map"/>
    <w:basedOn w:val="a"/>
    <w:link w:val="Char6"/>
    <w:uiPriority w:val="99"/>
    <w:semiHidden/>
    <w:unhideWhenUsed/>
    <w:rsid w:val="0025671B"/>
    <w:rPr>
      <w:rFonts w:ascii="宋体"/>
      <w:sz w:val="18"/>
      <w:szCs w:val="18"/>
    </w:rPr>
  </w:style>
  <w:style w:type="character" w:customStyle="1" w:styleId="Char6">
    <w:name w:val="文档结构图 Char"/>
    <w:basedOn w:val="a0"/>
    <w:link w:val="af2"/>
    <w:uiPriority w:val="99"/>
    <w:semiHidden/>
    <w:rsid w:val="0025671B"/>
    <w:rPr>
      <w:rFonts w:ascii="宋体" w:hAnsi="Times New Roman"/>
      <w:kern w:val="2"/>
      <w:sz w:val="18"/>
      <w:szCs w:val="18"/>
    </w:rPr>
  </w:style>
  <w:style w:type="paragraph" w:styleId="af3">
    <w:name w:val="No Spacing"/>
    <w:aliases w:val="需修改部门"/>
    <w:link w:val="Char7"/>
    <w:qFormat/>
    <w:rsid w:val="00E51EB8"/>
    <w:pPr>
      <w:widowControl w:val="0"/>
      <w:jc w:val="both"/>
    </w:pPr>
    <w:rPr>
      <w:rFonts w:cs="Times New Roman"/>
      <w:kern w:val="2"/>
      <w:sz w:val="21"/>
      <w:szCs w:val="22"/>
    </w:rPr>
  </w:style>
  <w:style w:type="character" w:customStyle="1" w:styleId="Char7">
    <w:name w:val="无间隔 Char"/>
    <w:aliases w:val="需修改部门 Char"/>
    <w:link w:val="af3"/>
    <w:rsid w:val="00E51EB8"/>
    <w:rPr>
      <w:rFonts w:cs="Times New Roman"/>
      <w:kern w:val="2"/>
      <w:sz w:val="21"/>
      <w:szCs w:val="22"/>
    </w:rPr>
  </w:style>
  <w:style w:type="character" w:customStyle="1" w:styleId="Char10">
    <w:name w:val="纯文本 Char1"/>
    <w:aliases w:val="普通文字 Char Char,普通文字 Char1,普通文字1 Char,普通文字2 Char,普通文字3 Char,普通文字4 Char,普通文字5 Char,普通文字6 Char,普通文字11 Char,普通文字21 Char,普通文字31 Char,普通文字41 Char,普通文字7 Char,body text Char,鋘drad Char,???änd Char,Body Text(ch) Char,EHPT Char1,Body Text2 Char1,段 Char"/>
    <w:qFormat/>
    <w:rsid w:val="00E51EB8"/>
    <w:rPr>
      <w:rFonts w:ascii="宋体" w:eastAsia="宋体" w:hAnsi="Courier New" w:cs="Courier New"/>
      <w:sz w:val="24"/>
      <w:szCs w:val="21"/>
    </w:rPr>
  </w:style>
  <w:style w:type="character" w:customStyle="1" w:styleId="Char5">
    <w:name w:val="列出段落 Char"/>
    <w:aliases w:val="Bullet List Char,FooterText Char,numbered Char,List Paragraph1 Char,Paragraphe de liste1 Char,lp1 Char,符号列表 Char,List Char,段落样式 Char,列出段落12 Char,List Paragraph Char,正文段落1 Char"/>
    <w:link w:val="af0"/>
    <w:uiPriority w:val="34"/>
    <w:qFormat/>
    <w:rsid w:val="00E51EB8"/>
    <w:rPr>
      <w:rFonts w:ascii="Times New Roman" w:hAnsi="Times New Roman"/>
      <w:kern w:val="2"/>
      <w:sz w:val="21"/>
      <w:szCs w:val="24"/>
    </w:rPr>
  </w:style>
  <w:style w:type="paragraph" w:customStyle="1" w:styleId="Default">
    <w:name w:val="Default"/>
    <w:rsid w:val="00723EA2"/>
    <w:pPr>
      <w:widowControl w:val="0"/>
      <w:autoSpaceDE w:val="0"/>
      <w:autoSpaceDN w:val="0"/>
      <w:adjustRightInd w:val="0"/>
    </w:pPr>
    <w:rPr>
      <w:rFonts w:ascii="宋体" w:hAnsiTheme="minorHAnsi"/>
      <w:color w:val="000000"/>
      <w:sz w:val="24"/>
      <w:szCs w:val="24"/>
    </w:rPr>
  </w:style>
  <w:style w:type="character" w:customStyle="1" w:styleId="af4">
    <w:name w:val="页脚 字符"/>
    <w:uiPriority w:val="99"/>
    <w:rsid w:val="00E0776B"/>
    <w:rPr>
      <w:sz w:val="18"/>
    </w:rPr>
  </w:style>
  <w:style w:type="character" w:customStyle="1" w:styleId="Char4">
    <w:name w:val="页眉 Char"/>
    <w:link w:val="aa"/>
    <w:uiPriority w:val="99"/>
    <w:locked/>
    <w:rsid w:val="00E0776B"/>
    <w:rPr>
      <w:rFonts w:ascii="Times New Roman" w:hAnsi="Times New Roman"/>
      <w:sz w:val="18"/>
      <w:szCs w:val="18"/>
    </w:rPr>
  </w:style>
  <w:style w:type="character" w:customStyle="1" w:styleId="Char1">
    <w:name w:val="纯文本 Char"/>
    <w:link w:val="a6"/>
    <w:qFormat/>
    <w:rsid w:val="005809FF"/>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bjjjzb@yeah.net"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BF7902-7496-486D-8C2A-758EA833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46</Pages>
  <Words>3810</Words>
  <Characters>21717</Characters>
  <Application>Microsoft Office Word</Application>
  <DocSecurity>0</DocSecurity>
  <Lines>180</Lines>
  <Paragraphs>50</Paragraphs>
  <ScaleCrop>false</ScaleCrop>
  <Company>WwW.YlmF.CoM</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zbb1</dc:creator>
  <cp:lastModifiedBy>z</cp:lastModifiedBy>
  <cp:revision>29</cp:revision>
  <cp:lastPrinted>2018-08-22T02:13:00Z</cp:lastPrinted>
  <dcterms:created xsi:type="dcterms:W3CDTF">2020-06-05T07:29:00Z</dcterms:created>
  <dcterms:modified xsi:type="dcterms:W3CDTF">2020-11-12T09:03:00Z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