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40" w:lineRule="exact"/>
        <w:ind w:left="0" w:right="0"/>
        <w:jc w:val="center"/>
        <w:rPr>
          <w:rFonts w:hint="default" w:ascii="Times New Roman" w:hAnsi="Times New Roman" w:eastAsia="方正小标宋简体" w:cs="Times New Roman"/>
          <w:sz w:val="44"/>
          <w:szCs w:val="44"/>
          <w:lang w:val="en-US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北京市朝阳区信访办公室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202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3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年政府信息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 xml:space="preserve"> </w:t>
      </w: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"/>
        </w:rPr>
        <w:t>公开工作年度报告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left="0" w:right="0"/>
        <w:jc w:val="center"/>
        <w:rPr>
          <w:rFonts w:hint="default" w:ascii="Times New Roman" w:hAnsi="Times New Roman" w:cs="Times New Roman"/>
          <w:sz w:val="44"/>
          <w:szCs w:val="44"/>
          <w:lang w:val="en-US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72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"/>
        </w:rPr>
        <w:t>依据《中华人民共和国政府信息公开条例》(以下简称《政府信息公开条例》)第五十条规定，编制本报告。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Chars="200" w:right="0" w:rightChars="0" w:firstLine="336" w:firstLineChars="100"/>
        <w:jc w:val="left"/>
        <w:textAlignment w:val="auto"/>
        <w:outlineLvl w:val="9"/>
        <w:rPr>
          <w:rFonts w:hint="default" w:ascii="Times New Roman" w:hAnsi="Times New Roman" w:eastAsia="宋体" w:cs="Times New Roman"/>
          <w:lang w:val="en-US" w:eastAsia="zh-CN"/>
        </w:rPr>
      </w:pP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年，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北京市朝阳区信访办公室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高度重视政府信息公开工作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，严格按照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《中华人民共和国政府信息公开条例》的有关要求，始终把政府信息公开工作纳入信访办重要工作日程，召开专题会议研究部署政务公开工作。加强组织领导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，不断做好主动公开、依申请公开、政府信息管理、政府信息公开平台建设，强化教育培训、监督保障等工作。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认真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贯彻落实朝阳区政府信息公开工作的统一部署，规范政府信息公开工作流程及公开内容，突出政府信息公开重点。坚持以公开为常态、不公开为例外，遵循公正、公平、合法、便民的原则，加强对政府信息公开的监督保障及业务培训，扎实推进信息公开工作，进一步提高信息公开工作水平。优化“今日头条”政务头条号建设，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年共发布信息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737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 w:bidi="ar"/>
        </w:rPr>
        <w:t>条，粉丝1.37万人，同比增长23.8%。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（一）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主动公开情况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新增量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61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条，其中机构职能类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条，业务动态类5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（二）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依申请公开办理情况　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72" w:firstLineChars="200"/>
        <w:textAlignment w:val="auto"/>
        <w:outlineLvl w:val="9"/>
        <w:rPr>
          <w:rFonts w:hint="default" w:ascii="Times New Roman" w:hAnsi="Times New Roman" w:cs="Times New Roman"/>
          <w:highlight w:val="none"/>
          <w:lang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20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年度共收到政府信息公开申请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74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件。其中，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邮政寄送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申请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件，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当面提交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67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val="en-US" w:eastAsia="zh-CN"/>
        </w:rPr>
        <w:t>件，均已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  <w:lang w:eastAsia="zh-CN"/>
        </w:rPr>
        <w:t>按期答复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highlight w:val="none"/>
        </w:rPr>
        <w:t>。</w:t>
      </w:r>
    </w:p>
    <w:p>
      <w:pPr>
        <w:keepNext w:val="0"/>
        <w:keepLines w:val="0"/>
        <w:widowControl w:val="0"/>
        <w:numPr>
          <w:ilvl w:val="0"/>
          <w:numId w:val="0"/>
        </w:numPr>
        <w:suppressLineNumbers w:val="0"/>
        <w:spacing w:before="0" w:beforeAutospacing="0" w:after="0" w:afterAutospacing="0" w:line="560" w:lineRule="exact"/>
        <w:ind w:right="0" w:rightChars="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二、主动公开政府信息情况</w:t>
      </w:r>
    </w:p>
    <w:tbl>
      <w:tblPr>
        <w:tblStyle w:val="8"/>
        <w:tblpPr w:leftFromText="180" w:rightFromText="180" w:vertAnchor="text" w:horzAnchor="page" w:tblpX="1445" w:tblpY="101"/>
        <w:tblOverlap w:val="never"/>
        <w:tblW w:w="9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0"/>
        <w:gridCol w:w="2435"/>
        <w:gridCol w:w="2435"/>
        <w:gridCol w:w="21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1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　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939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23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050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2"/>
        <w:widowControl/>
        <w:rPr>
          <w:rFonts w:hint="default" w:ascii="Times New Roman" w:hAnsi="Times New Roman" w:cs="Times New Roman"/>
          <w:lang w:val="en-US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三、收到和处理政府信息公开申请情况</w:t>
      </w:r>
    </w:p>
    <w:tbl>
      <w:tblPr>
        <w:tblStyle w:val="8"/>
        <w:tblpPr w:leftFromText="180" w:rightFromText="180" w:vertAnchor="text" w:horzAnchor="page" w:tblpX="1358" w:tblpY="51"/>
        <w:tblOverlap w:val="never"/>
        <w:tblW w:w="974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9BC2E6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（二）部分公开</w:t>
            </w:r>
            <w:r>
              <w:rPr>
                <w:rFonts w:hint="default" w:ascii="Times New Roman" w:hAnsi="Times New Roman" w:eastAsia="楷体" w:cs="Times New Roman"/>
                <w:kern w:val="0"/>
                <w:sz w:val="20"/>
                <w:szCs w:val="20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14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in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6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restart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  <w:p>
            <w:pPr>
              <w:pStyle w:val="2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3" w:type="dxa"/>
            <w:vMerge w:val="continue"/>
            <w:tcBorders>
              <w:top w:val="inset" w:color="auto" w:sz="8" w:space="0"/>
              <w:left w:val="nil"/>
              <w:bottom w:val="inset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inset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8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689" w:type="dxa"/>
            <w:tcBorders>
              <w:top w:val="inset" w:color="auto" w:sz="6" w:space="0"/>
              <w:left w:val="nil"/>
              <w:bottom w:val="inset" w:color="auto" w:sz="6" w:space="0"/>
              <w:right w:val="inset" w:color="auto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Times New Roman" w:hAnsi="Times New Roman" w:eastAsia="宋体" w:cs="Times New Roman"/>
          <w:color w:val="333333"/>
          <w:shd w:val="clear" w:fill="FFFFFF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60" w:lineRule="exact"/>
        <w:ind w:right="0" w:firstLine="640" w:firstLineChars="200"/>
        <w:jc w:val="both"/>
        <w:rPr>
          <w:rFonts w:hint="default" w:ascii="Times New Roman" w:hAnsi="Times New Roman" w:eastAsia="黑体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"/>
        </w:rPr>
        <w:t>四、政府信息公开行政复议、行政诉讼情况</w:t>
      </w:r>
    </w:p>
    <w:tbl>
      <w:tblPr>
        <w:tblStyle w:val="8"/>
        <w:tblpPr w:leftFromText="180" w:rightFromText="180" w:vertAnchor="text" w:horzAnchor="page" w:tblpX="1519" w:tblpY="32"/>
        <w:tblOverlap w:val="never"/>
        <w:tblW w:w="95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22"/>
        <w:gridCol w:w="585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305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BDD7EE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5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585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DDEBF7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4" w:hRule="atLeast"/>
        </w:trPr>
        <w:tc>
          <w:tcPr>
            <w:tcW w:w="5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5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7" w:hRule="atLeast"/>
        </w:trPr>
        <w:tc>
          <w:tcPr>
            <w:tcW w:w="5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58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</w:t>
            </w:r>
            <w:r>
              <w:rPr>
                <w:rFonts w:hint="eastAsia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26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 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0"/>
                <w:szCs w:val="20"/>
                <w:lang w:val="en-US" w:eastAsia="zh-CN" w:bidi="ar"/>
              </w:rPr>
              <w:t>0 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五、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存在的主要问题及改进情况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一是信息公开宣传力度仍需加强。二是加强政务公开管理，强化人员队伍建设，进一步提升专业化水平。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/>
        </w:rPr>
        <w:t xml:space="preserve">是进一步做好信息公开资料建档工作，做到信息公开有据可查。     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六、</w:t>
      </w:r>
      <w:r>
        <w:rPr>
          <w:rFonts w:hint="default" w:ascii="Times New Roman" w:hAnsi="Times New Roman" w:eastAsia="黑体" w:cs="Times New Roman"/>
          <w:spacing w:val="8"/>
          <w:kern w:val="0"/>
          <w:sz w:val="32"/>
          <w:szCs w:val="32"/>
          <w:lang w:val="en-US" w:eastAsia="zh-CN" w:bidi="ar"/>
        </w:rPr>
        <w:t>其他需要报告的事项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北京市朝阳区信访办公室2023年度发出收费通知的件数和总金额以及实际收取的总金额均为0。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72" w:firstLineChars="2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本报告所列数据的统计期限，自202</w:t>
      </w:r>
      <w:r>
        <w:rPr>
          <w:rFonts w:hint="eastAsia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3</w:t>
      </w:r>
      <w:r>
        <w:rPr>
          <w:rFonts w:hint="default" w:ascii="Times New Roman" w:hAnsi="Times New Roman" w:eastAsia="仿宋_GB2312" w:cs="Times New Roman"/>
          <w:spacing w:val="8"/>
          <w:kern w:val="0"/>
          <w:sz w:val="32"/>
          <w:szCs w:val="32"/>
          <w:lang w:val="en-US" w:eastAsia="zh-CN" w:bidi="ar-SA"/>
        </w:rPr>
        <w:t>年1月1日起至12月31日止。本报告的电子版可登录“朝阳区政府门户网站（“北京·朝阳”）http://www.bjchy.gov.cn/——政府信息公开栏目——政府信息公开年报”下载查阅。）</w:t>
      </w:r>
    </w:p>
    <w:sectPr>
      <w:pgSz w:w="12240" w:h="15840"/>
      <w:pgMar w:top="1440" w:right="1800" w:bottom="1440" w:left="1800" w:header="720" w:footer="72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wYjMzMzFlODBhNzY2MjEzOWU4ZGJmNTU2MWIxYzUifQ=="/>
  </w:docVars>
  <w:rsids>
    <w:rsidRoot w:val="00000000"/>
    <w:rsid w:val="004B15DD"/>
    <w:rsid w:val="016673C0"/>
    <w:rsid w:val="038D3DDF"/>
    <w:rsid w:val="03DB2282"/>
    <w:rsid w:val="042579D5"/>
    <w:rsid w:val="04E95BEB"/>
    <w:rsid w:val="05242545"/>
    <w:rsid w:val="052A40EE"/>
    <w:rsid w:val="05570EC1"/>
    <w:rsid w:val="05B90EDE"/>
    <w:rsid w:val="05CF19E8"/>
    <w:rsid w:val="068D3A55"/>
    <w:rsid w:val="078C194C"/>
    <w:rsid w:val="088B04C0"/>
    <w:rsid w:val="08985C73"/>
    <w:rsid w:val="08E32D09"/>
    <w:rsid w:val="09AE410A"/>
    <w:rsid w:val="0A391D4C"/>
    <w:rsid w:val="0A5C4561"/>
    <w:rsid w:val="0B8B563F"/>
    <w:rsid w:val="0BA112C8"/>
    <w:rsid w:val="0C6C560E"/>
    <w:rsid w:val="0C7062C4"/>
    <w:rsid w:val="0C911195"/>
    <w:rsid w:val="0CB54E8C"/>
    <w:rsid w:val="0CBD036E"/>
    <w:rsid w:val="0D6761DA"/>
    <w:rsid w:val="0DC4001A"/>
    <w:rsid w:val="0DE32B61"/>
    <w:rsid w:val="0E373E96"/>
    <w:rsid w:val="0ECF5035"/>
    <w:rsid w:val="0F782C71"/>
    <w:rsid w:val="0FA20EFD"/>
    <w:rsid w:val="10957B0C"/>
    <w:rsid w:val="10E71957"/>
    <w:rsid w:val="11A51D7B"/>
    <w:rsid w:val="137F4F3E"/>
    <w:rsid w:val="14523F5F"/>
    <w:rsid w:val="14F94D81"/>
    <w:rsid w:val="15827B66"/>
    <w:rsid w:val="158616C6"/>
    <w:rsid w:val="15D63A2A"/>
    <w:rsid w:val="16A30A58"/>
    <w:rsid w:val="16B44E1A"/>
    <w:rsid w:val="181225CE"/>
    <w:rsid w:val="18AB17D3"/>
    <w:rsid w:val="18D84B0F"/>
    <w:rsid w:val="19962AAF"/>
    <w:rsid w:val="19D47008"/>
    <w:rsid w:val="19E21883"/>
    <w:rsid w:val="1A0A1B17"/>
    <w:rsid w:val="1B0E7792"/>
    <w:rsid w:val="1B1F30BA"/>
    <w:rsid w:val="1B5863EC"/>
    <w:rsid w:val="1BA227B6"/>
    <w:rsid w:val="1C911658"/>
    <w:rsid w:val="1C9926AB"/>
    <w:rsid w:val="1CFD7B00"/>
    <w:rsid w:val="1D7E7C82"/>
    <w:rsid w:val="1D9532D3"/>
    <w:rsid w:val="1DD870DD"/>
    <w:rsid w:val="1DEF14F4"/>
    <w:rsid w:val="1DFF6ABA"/>
    <w:rsid w:val="1F395320"/>
    <w:rsid w:val="1F8D51FC"/>
    <w:rsid w:val="1FE90F62"/>
    <w:rsid w:val="20012BF9"/>
    <w:rsid w:val="221502C4"/>
    <w:rsid w:val="2274710D"/>
    <w:rsid w:val="22EF4BA9"/>
    <w:rsid w:val="236D3D07"/>
    <w:rsid w:val="23D31845"/>
    <w:rsid w:val="248103AE"/>
    <w:rsid w:val="249A2CA6"/>
    <w:rsid w:val="25017795"/>
    <w:rsid w:val="25827B7B"/>
    <w:rsid w:val="261A7D63"/>
    <w:rsid w:val="262B7169"/>
    <w:rsid w:val="278034C2"/>
    <w:rsid w:val="27BE2691"/>
    <w:rsid w:val="27C26066"/>
    <w:rsid w:val="2844603C"/>
    <w:rsid w:val="28F1092A"/>
    <w:rsid w:val="291867A0"/>
    <w:rsid w:val="291F4500"/>
    <w:rsid w:val="29D85217"/>
    <w:rsid w:val="2AB66EE9"/>
    <w:rsid w:val="2ADB3092"/>
    <w:rsid w:val="2C773ADF"/>
    <w:rsid w:val="2D021644"/>
    <w:rsid w:val="2EA96152"/>
    <w:rsid w:val="2ECF2215"/>
    <w:rsid w:val="2EF75E44"/>
    <w:rsid w:val="2EF91973"/>
    <w:rsid w:val="2EFD7C5E"/>
    <w:rsid w:val="2F12520E"/>
    <w:rsid w:val="2F556CE3"/>
    <w:rsid w:val="2F586D8A"/>
    <w:rsid w:val="2FEC684E"/>
    <w:rsid w:val="3028788A"/>
    <w:rsid w:val="306E3863"/>
    <w:rsid w:val="31406F3A"/>
    <w:rsid w:val="31E36753"/>
    <w:rsid w:val="327343B2"/>
    <w:rsid w:val="3376555C"/>
    <w:rsid w:val="33D47ED9"/>
    <w:rsid w:val="34247724"/>
    <w:rsid w:val="34374548"/>
    <w:rsid w:val="34CA3889"/>
    <w:rsid w:val="34E32AB8"/>
    <w:rsid w:val="34FE564A"/>
    <w:rsid w:val="355E4775"/>
    <w:rsid w:val="35C560B1"/>
    <w:rsid w:val="35D93EBF"/>
    <w:rsid w:val="36483267"/>
    <w:rsid w:val="36EA0921"/>
    <w:rsid w:val="36EC0855"/>
    <w:rsid w:val="37BD4572"/>
    <w:rsid w:val="37F05B48"/>
    <w:rsid w:val="38190137"/>
    <w:rsid w:val="38717D99"/>
    <w:rsid w:val="397640C8"/>
    <w:rsid w:val="3A56416D"/>
    <w:rsid w:val="3ACC62E2"/>
    <w:rsid w:val="3AE50EB7"/>
    <w:rsid w:val="3B54259F"/>
    <w:rsid w:val="3BB659F6"/>
    <w:rsid w:val="3C3A43CF"/>
    <w:rsid w:val="3C3B717C"/>
    <w:rsid w:val="3C7A3732"/>
    <w:rsid w:val="3C8933EC"/>
    <w:rsid w:val="3CBA72CF"/>
    <w:rsid w:val="3CCA67AA"/>
    <w:rsid w:val="3D42741D"/>
    <w:rsid w:val="3DFA353F"/>
    <w:rsid w:val="3E1A75DE"/>
    <w:rsid w:val="3E202937"/>
    <w:rsid w:val="3F4067A0"/>
    <w:rsid w:val="3FA74DF8"/>
    <w:rsid w:val="40BE4265"/>
    <w:rsid w:val="411D56E1"/>
    <w:rsid w:val="41861C9E"/>
    <w:rsid w:val="41952EF5"/>
    <w:rsid w:val="41B11538"/>
    <w:rsid w:val="41F83A76"/>
    <w:rsid w:val="4246083E"/>
    <w:rsid w:val="42714BCE"/>
    <w:rsid w:val="427668F6"/>
    <w:rsid w:val="42D769E0"/>
    <w:rsid w:val="4317515F"/>
    <w:rsid w:val="4318224C"/>
    <w:rsid w:val="444F3B89"/>
    <w:rsid w:val="44923BB0"/>
    <w:rsid w:val="451A512C"/>
    <w:rsid w:val="46EF49A1"/>
    <w:rsid w:val="475A3615"/>
    <w:rsid w:val="47671C94"/>
    <w:rsid w:val="4775550F"/>
    <w:rsid w:val="47E26ACE"/>
    <w:rsid w:val="48406600"/>
    <w:rsid w:val="4A060D4B"/>
    <w:rsid w:val="4AA356D8"/>
    <w:rsid w:val="4B27074D"/>
    <w:rsid w:val="4B824142"/>
    <w:rsid w:val="4BAA6CDA"/>
    <w:rsid w:val="4C5111E1"/>
    <w:rsid w:val="4CAA0514"/>
    <w:rsid w:val="4CE751E3"/>
    <w:rsid w:val="4D37786D"/>
    <w:rsid w:val="4D6F6B7C"/>
    <w:rsid w:val="4DE96893"/>
    <w:rsid w:val="4E64678B"/>
    <w:rsid w:val="51AC399F"/>
    <w:rsid w:val="52504404"/>
    <w:rsid w:val="526642CE"/>
    <w:rsid w:val="52AF409A"/>
    <w:rsid w:val="52FC324D"/>
    <w:rsid w:val="53247BBB"/>
    <w:rsid w:val="535B1626"/>
    <w:rsid w:val="53C80FE7"/>
    <w:rsid w:val="53E76838"/>
    <w:rsid w:val="565634FC"/>
    <w:rsid w:val="56651D52"/>
    <w:rsid w:val="56921234"/>
    <w:rsid w:val="57217A98"/>
    <w:rsid w:val="57B04DD8"/>
    <w:rsid w:val="57FF1F66"/>
    <w:rsid w:val="58B21461"/>
    <w:rsid w:val="5AAD3FC1"/>
    <w:rsid w:val="5B112153"/>
    <w:rsid w:val="5BE17120"/>
    <w:rsid w:val="5C2A2C44"/>
    <w:rsid w:val="5C403D3C"/>
    <w:rsid w:val="5C47509C"/>
    <w:rsid w:val="5CCB0F78"/>
    <w:rsid w:val="5CD424C0"/>
    <w:rsid w:val="5CDB4056"/>
    <w:rsid w:val="5D0D5D8A"/>
    <w:rsid w:val="5D1714B8"/>
    <w:rsid w:val="5D7E61D5"/>
    <w:rsid w:val="5E1D1ADD"/>
    <w:rsid w:val="5E295695"/>
    <w:rsid w:val="5E9D61D1"/>
    <w:rsid w:val="5ED616C9"/>
    <w:rsid w:val="5EE61FA5"/>
    <w:rsid w:val="5F7137F1"/>
    <w:rsid w:val="607267F6"/>
    <w:rsid w:val="60961B0C"/>
    <w:rsid w:val="61763774"/>
    <w:rsid w:val="621524C6"/>
    <w:rsid w:val="631E3BAA"/>
    <w:rsid w:val="64446C9B"/>
    <w:rsid w:val="644E5D99"/>
    <w:rsid w:val="64CF3E7B"/>
    <w:rsid w:val="665A021F"/>
    <w:rsid w:val="667354E0"/>
    <w:rsid w:val="677B36EA"/>
    <w:rsid w:val="683B44F4"/>
    <w:rsid w:val="68791EE0"/>
    <w:rsid w:val="69BE6C3C"/>
    <w:rsid w:val="6A370DFB"/>
    <w:rsid w:val="6B6F2B9C"/>
    <w:rsid w:val="6C2D2C17"/>
    <w:rsid w:val="6C977A0A"/>
    <w:rsid w:val="6D890AB4"/>
    <w:rsid w:val="6DAA664C"/>
    <w:rsid w:val="6F721687"/>
    <w:rsid w:val="706A0F6C"/>
    <w:rsid w:val="70BC1287"/>
    <w:rsid w:val="7155002D"/>
    <w:rsid w:val="71733071"/>
    <w:rsid w:val="717A10A3"/>
    <w:rsid w:val="71DF06F3"/>
    <w:rsid w:val="722F64B3"/>
    <w:rsid w:val="72450083"/>
    <w:rsid w:val="72881546"/>
    <w:rsid w:val="734F7A6A"/>
    <w:rsid w:val="7491749F"/>
    <w:rsid w:val="74D74D10"/>
    <w:rsid w:val="7510145F"/>
    <w:rsid w:val="751960A8"/>
    <w:rsid w:val="75877E68"/>
    <w:rsid w:val="777E489A"/>
    <w:rsid w:val="77A55ECE"/>
    <w:rsid w:val="78090954"/>
    <w:rsid w:val="789D2349"/>
    <w:rsid w:val="7A953C2B"/>
    <w:rsid w:val="7AB067D2"/>
    <w:rsid w:val="7ACC1EA7"/>
    <w:rsid w:val="7B6928DB"/>
    <w:rsid w:val="7E4C5296"/>
    <w:rsid w:val="7EBA7AFC"/>
    <w:rsid w:val="7F3C7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link w:val="9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3">
    <w:name w:val="Normal (Web)"/>
    <w:basedOn w:val="1"/>
    <w:qFormat/>
    <w:uiPriority w:val="0"/>
    <w:pPr>
      <w:keepNext w:val="0"/>
      <w:keepLines w:val="0"/>
      <w:widowControl w:val="0"/>
      <w:suppressLineNumbers w:val="0"/>
      <w:spacing w:before="0" w:beforeAutospacing="1" w:after="0" w:afterAutospacing="1"/>
      <w:ind w:left="0" w:right="0"/>
      <w:jc w:val="left"/>
    </w:pPr>
    <w:rPr>
      <w:rFonts w:hint="default" w:ascii="Calibri" w:hAnsi="Calibri" w:eastAsia="宋体" w:cs="Times New Roman"/>
      <w:kern w:val="0"/>
      <w:sz w:val="24"/>
      <w:szCs w:val="24"/>
      <w:lang w:val="en-US" w:eastAsia="zh-CN" w:bidi="ar"/>
    </w:rPr>
  </w:style>
  <w:style w:type="character" w:styleId="5">
    <w:name w:val="FollowedHyperlink"/>
    <w:basedOn w:val="4"/>
    <w:qFormat/>
    <w:uiPriority w:val="0"/>
    <w:rPr>
      <w:color w:val="333333"/>
      <w:u w:val="none"/>
    </w:rPr>
  </w:style>
  <w:style w:type="character" w:styleId="6">
    <w:name w:val="Emphasis"/>
    <w:basedOn w:val="4"/>
    <w:qFormat/>
    <w:uiPriority w:val="0"/>
  </w:style>
  <w:style w:type="character" w:styleId="7">
    <w:name w:val="Hyperlink"/>
    <w:basedOn w:val="4"/>
    <w:qFormat/>
    <w:uiPriority w:val="0"/>
    <w:rPr>
      <w:color w:val="333333"/>
      <w:u w:val="none"/>
    </w:rPr>
  </w:style>
  <w:style w:type="character" w:customStyle="1" w:styleId="9">
    <w:name w:val="纯文本 Char"/>
    <w:basedOn w:val="4"/>
    <w:link w:val="2"/>
    <w:qFormat/>
    <w:uiPriority w:val="0"/>
    <w:rPr>
      <w:rFonts w:hint="eastAsia" w:ascii="宋体" w:hAnsi="Courier New" w:eastAsia="宋体" w:cs="Courier New"/>
      <w:kern w:val="2"/>
      <w:sz w:val="21"/>
      <w:szCs w:val="21"/>
    </w:rPr>
  </w:style>
  <w:style w:type="character" w:customStyle="1" w:styleId="10">
    <w:name w:val="right2"/>
    <w:basedOn w:val="4"/>
    <w:qFormat/>
    <w:uiPriority w:val="0"/>
    <w:rPr>
      <w:rFonts w:ascii="微软雅黑" w:hAnsi="微软雅黑" w:eastAsia="微软雅黑" w:cs="微软雅黑"/>
      <w:sz w:val="21"/>
      <w:szCs w:val="21"/>
    </w:rPr>
  </w:style>
  <w:style w:type="character" w:customStyle="1" w:styleId="11">
    <w:name w:val="jiuc"/>
    <w:basedOn w:val="4"/>
    <w:qFormat/>
    <w:uiPriority w:val="0"/>
  </w:style>
  <w:style w:type="character" w:customStyle="1" w:styleId="12">
    <w:name w:val="hover31"/>
    <w:basedOn w:val="4"/>
    <w:qFormat/>
    <w:uiPriority w:val="0"/>
    <w:rPr>
      <w:color w:val="00B4F2"/>
    </w:rPr>
  </w:style>
  <w:style w:type="character" w:customStyle="1" w:styleId="13">
    <w:name w:val="bsharetext"/>
    <w:basedOn w:val="4"/>
    <w:qFormat/>
    <w:uiPriority w:val="0"/>
  </w:style>
  <w:style w:type="character" w:customStyle="1" w:styleId="14">
    <w:name w:val="after"/>
    <w:basedOn w:val="4"/>
    <w:qFormat/>
    <w:uiPriority w:val="0"/>
  </w:style>
  <w:style w:type="character" w:customStyle="1" w:styleId="15">
    <w:name w:val="layui-this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16">
    <w:name w:val="first-child"/>
    <w:basedOn w:val="4"/>
    <w:qFormat/>
    <w:uiPriority w:val="0"/>
  </w:style>
  <w:style w:type="character" w:customStyle="1" w:styleId="17">
    <w:name w:val="layui-laypage-curr"/>
    <w:basedOn w:val="4"/>
    <w:qFormat/>
    <w:uiPriority w:val="0"/>
  </w:style>
  <w:style w:type="character" w:customStyle="1" w:styleId="18">
    <w:name w:val="hover15"/>
    <w:basedOn w:val="4"/>
    <w:qFormat/>
    <w:uiPriority w:val="0"/>
    <w:rPr>
      <w:color w:val="5FB878"/>
    </w:rPr>
  </w:style>
  <w:style w:type="character" w:customStyle="1" w:styleId="19">
    <w:name w:val="hover16"/>
    <w:basedOn w:val="4"/>
    <w:qFormat/>
    <w:uiPriority w:val="0"/>
    <w:rPr>
      <w:color w:val="5FB878"/>
    </w:rPr>
  </w:style>
  <w:style w:type="character" w:customStyle="1" w:styleId="20">
    <w:name w:val="hover17"/>
    <w:basedOn w:val="4"/>
    <w:qFormat/>
    <w:uiPriority w:val="0"/>
    <w:rPr>
      <w:color w:val="FFFFFF"/>
    </w:rPr>
  </w:style>
  <w:style w:type="character" w:customStyle="1" w:styleId="21">
    <w:name w:val="layui-this4"/>
    <w:basedOn w:val="4"/>
    <w:qFormat/>
    <w:uiPriority w:val="0"/>
    <w:rPr>
      <w:bdr w:val="single" w:color="EEEEEE" w:sz="6" w:space="0"/>
      <w:shd w:val="clear" w:fill="FFFFFF"/>
    </w:rPr>
  </w:style>
  <w:style w:type="character" w:customStyle="1" w:styleId="22">
    <w:name w:val="ico1"/>
    <w:basedOn w:val="4"/>
    <w:qFormat/>
    <w:uiPriority w:val="0"/>
  </w:style>
  <w:style w:type="character" w:customStyle="1" w:styleId="23">
    <w:name w:val="ico"/>
    <w:basedOn w:val="4"/>
    <w:qFormat/>
    <w:uiPriority w:val="0"/>
  </w:style>
  <w:style w:type="character" w:customStyle="1" w:styleId="24">
    <w:name w:val="active"/>
    <w:basedOn w:val="4"/>
    <w:qFormat/>
    <w:uiPriority w:val="0"/>
    <w:rPr>
      <w:bdr w:val="single" w:color="396B90" w:sz="6" w:space="0"/>
      <w:shd w:val="clear" w:fill="59A2D9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Office_10.8.0.6308_F1E327BC-269C-435d-A152-05C5408002CA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2021-03-25T11:30:00Z</dcterms:created>
  <dc:creator>Administrator</dc:creator>
  <cp:lastModifiedBy>Administrator</cp:lastModifiedBy>
  <cp:lastPrinted>2024-01-10T03:17:00Z</cp:lastPrinted>
  <dcterms:modified xsi:type="dcterms:W3CDTF">2024-01-11T07:07:40Z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  <property fmtid="{D5CDD505-2E9C-101B-9397-08002B2CF9AE}" pid="3" name="ICV">
    <vt:lpwstr>99BA5243A394489D883DEB2E3859690B_13</vt:lpwstr>
  </property>
</Properties>
</file>