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60" w:lineRule="exact"/>
        <w:rPr>
          <w:rFonts w:ascii="Times New Roman" w:eastAsia="黑体" w:cs="Times New Roman" w:hAnsi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eastAsia="黑体" w:cs="Times New Roman" w:hAnsi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附件</w:t>
      </w:r>
      <w:r>
        <w:rPr>
          <w:rFonts w:ascii="Times New Roman" w:eastAsia="黑体" w:cs="Times New Roman" w:hAnsi="Times New Roman" w:hint="eastAsia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1</w:t>
      </w:r>
    </w:p>
    <w:p>
      <w:pPr>
        <w:pStyle w:val="82"/>
        <w:jc w:val="center"/>
        <w:rPr>
          <w:rFonts w:ascii="Times New Roman" w:eastAsia="方正小标宋简体" w:cs="Times New Roman" w:hAnsi="Times New Roman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小标宋简体" w:cs="Times New Roman" w:hAnsi="Times New Roman" w:hint="eastAsia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  <w:lang w:val="en-US"/>
        </w:rPr>
        <w:t>“凤鸣计划”企业评选项目</w:t>
      </w:r>
      <w:r>
        <w:rPr>
          <w:rFonts w:ascii="Times New Roman" w:eastAsia="方正小标宋简体" w:cs="Times New Roman" w:hAnsi="Times New Roman" w:hint="eastAsia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</w:rPr>
        <w:t>资料清单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最新的法人营业执照。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企业上年度统计报表《法人单位基本情况表》（请下载带水印的报表）。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Times New Roman" w:eastAsia="仿宋_GB2312" w:cs="Times New Roman" w:hAnsi="Times New Roman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2020-2022</w:t>
      </w: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年度企业财务审计报告。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创始人团队最高学历证书、专业证书及职称证书。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创始人任职背景证明材料。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企业近三年股权融资资金银行到账凭证、股权融资协议（如有请提供）。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企业曾获得境内外知名投资机构投资的证明材料（如有请提供）。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企业最后一轮融资后的市场估值证明材料，包括估值情况说明及对应融资协议、估值报告等证明材料（如有请提供）。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企业上市进度情况证明材料（如有请提供）。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企业有效的知识产权台账及知识产权证书。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承担国家级及省市级重大科技项目相关证明材料（如有请提供）。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仿宋_GB2312" w:eastAsia="仿宋_GB2312" w:cs="仿宋_GB2312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上年度社保缴纳证明（并标注出研发人员）。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560"/>
        <w:jc w:val="both"/>
        <w:rPr>
          <w:rFonts w:ascii="Times New Roman" w:eastAsia="仿宋_GB2312" w:cs="Times New Roman" w:hAnsi="Times New Roman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/>
        </w:rPr>
        <w:t>企业获得政府颁发的荣誉资质证明材料（如有请提供）。</w:t>
      </w:r>
    </w:p>
    <w:p>
      <w:pPr>
        <w:pStyle w:val="82"/>
        <w:jc w:val="both"/>
        <w:rPr>
          <w:color w:val="000000"/>
          <w14:textFill>
            <w14:solidFill>
              <w14:srgbClr w14:val="000000"/>
            </w14:solidFill>
          </w14:textFill>
          <w:lang w:val="en-US"/>
        </w:rPr>
      </w:pPr>
      <w:r>
        <w:rPr>
          <w:rFonts w:ascii="仿宋_GB2312" w:eastAsia="仿宋_GB2312" w:cs="仿宋_GB2312" w:hint="eastAsia"/>
          <w:color w:val="000000"/>
          <w:szCs w:val="28"/>
          <w14:textFill>
            <w14:solidFill>
              <w14:srgbClr w14:val="000000"/>
            </w14:solidFill>
          </w14:textFill>
          <w:lang w:val="en-US"/>
        </w:rPr>
        <w:t>（十四）承诺书（附件</w:t>
      </w:r>
      <w:r>
        <w:rPr>
          <w:rFonts w:ascii="Times New Roman" w:eastAsia="仿宋_GB2312" w:cs="Times New Roman" w:hAnsi="Times New Roman"/>
          <w:color w:val="000000"/>
          <w:szCs w:val="28"/>
          <w14:textFill>
            <w14:solidFill>
              <w14:srgbClr w14:val="000000"/>
            </w14:solidFill>
          </w14:textFill>
          <w:lang w:val="en-US"/>
        </w:rPr>
        <w:t>3</w:t>
      </w:r>
      <w:r>
        <w:rPr>
          <w:rFonts w:ascii="仿宋_GB2312" w:eastAsia="仿宋_GB2312" w:cs="仿宋_GB2312" w:hint="eastAsia"/>
          <w:color w:val="000000"/>
          <w:szCs w:val="28"/>
          <w14:textFill>
            <w14:solidFill>
              <w14:srgbClr w14:val="000000"/>
            </w14:solidFill>
          </w14:textFill>
          <w:lang w:val="en-US"/>
        </w:rPr>
        <w:t>，法定代表人签字并加盖公章）。</w:t>
      </w:r>
    </w:p>
    <w:p>
      <w:pPr>
        <w:pStyle w:val="82"/>
        <w:jc w:val="both"/>
        <w:rPr>
          <w:color w:val="000000"/>
          <w14:textFill>
            <w14:solidFill>
              <w14:srgbClr w14:val="000000"/>
            </w14:solidFill>
          </w14:textFill>
          <w:lang w:val="en-US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58209A6C"/>
    <w:multiLevelType w:val="singleLevel"/>
    <w:tmpl w:val="58209A6C"/>
    <w:lvl w:ilvl="0">
      <w:start w:val="1"/>
      <w:numFmt w:val="chineseCounting"/>
      <w:lvlRestart w:val="0"/>
      <w:suff w:val="nothing"/>
      <w:lvlText w:val="（%1）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rPr>
      <w:rFonts w:ascii="Verdana" w:eastAsia="宋体" w:cs="Arial" w:hAnsi="Verdana"/>
      <w:sz w:val="20"/>
      <w:szCs w:val="22"/>
      <w:lang w:val="en-GB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82">
    <w:name w:val="Body Text Indent 2"/>
    <w:qFormat/>
    <w:next w:val="18"/>
    <w:pPr>
      <w:spacing w:line="560" w:lineRule="exact"/>
      <w:ind w:firstLine="570"/>
    </w:pPr>
    <w:rPr>
      <w:rFonts w:ascii="宋体" w:eastAsia="宋体" w:cs="Arial"/>
      <w:sz w:val="28"/>
      <w:szCs w:val="22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Yozo_Office27021597764231180</Application>
  <Pages>1</Pages>
  <Words>0</Words>
  <Characters>288</Characters>
  <Lines>0</Lines>
  <Paragraphs>18</Paragraphs>
  <CharactersWithSpaces>385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2023-08-21T08:23:20Z</dcterms:created>
  <dcterms:modified xsi:type="dcterms:W3CDTF">2023-08-21T08:42:15Z</dcterms:modified>
</cp:coreProperties>
</file>