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104" w:rsidRDefault="00F00104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</w:p>
    <w:p w:rsidR="00F00104" w:rsidRPr="005E3E16" w:rsidRDefault="003E28D5">
      <w:pPr>
        <w:spacing w:line="560" w:lineRule="exact"/>
        <w:jc w:val="center"/>
        <w:rPr>
          <w:rFonts w:eastAsia="方正小标宋简体"/>
          <w:sz w:val="44"/>
          <w:szCs w:val="44"/>
          <w:lang w:val="zh-TW"/>
        </w:rPr>
      </w:pPr>
      <w:r w:rsidRPr="005E3E16">
        <w:rPr>
          <w:rFonts w:eastAsia="方正小标宋简体"/>
          <w:sz w:val="44"/>
          <w:szCs w:val="44"/>
          <w:lang w:val="zh-TW"/>
        </w:rPr>
        <w:t>关于</w:t>
      </w:r>
      <w:r w:rsidRPr="005E3E16">
        <w:rPr>
          <w:rFonts w:eastAsia="方正小标宋简体"/>
          <w:sz w:val="44"/>
          <w:szCs w:val="44"/>
          <w:lang w:val="zh-TW"/>
        </w:rPr>
        <w:t>20</w:t>
      </w:r>
      <w:r w:rsidRPr="005E3E16">
        <w:rPr>
          <w:rFonts w:eastAsia="方正小标宋简体" w:hint="eastAsia"/>
          <w:sz w:val="44"/>
          <w:szCs w:val="44"/>
        </w:rPr>
        <w:t>20</w:t>
      </w:r>
      <w:r w:rsidRPr="005E3E16">
        <w:rPr>
          <w:rFonts w:eastAsia="方正小标宋简体"/>
          <w:sz w:val="44"/>
          <w:szCs w:val="44"/>
          <w:lang w:val="zh-TW"/>
        </w:rPr>
        <w:t>年朝阳区</w:t>
      </w:r>
      <w:r w:rsidRPr="005E3E16">
        <w:rPr>
          <w:rFonts w:eastAsia="方正小标宋简体"/>
          <w:sz w:val="44"/>
          <w:szCs w:val="44"/>
          <w:lang w:val="zh-TW"/>
        </w:rPr>
        <w:t>“</w:t>
      </w:r>
      <w:r w:rsidRPr="005E3E16">
        <w:rPr>
          <w:rFonts w:eastAsia="方正小标宋简体"/>
          <w:sz w:val="44"/>
          <w:szCs w:val="44"/>
          <w:lang w:val="zh-TW"/>
        </w:rPr>
        <w:t>三公</w:t>
      </w:r>
      <w:r w:rsidRPr="005E3E16">
        <w:rPr>
          <w:rFonts w:eastAsia="方正小标宋简体"/>
          <w:sz w:val="44"/>
          <w:szCs w:val="44"/>
          <w:lang w:val="zh-TW"/>
        </w:rPr>
        <w:t>”</w:t>
      </w:r>
      <w:r w:rsidRPr="005E3E16">
        <w:rPr>
          <w:rFonts w:eastAsia="方正小标宋简体"/>
          <w:sz w:val="44"/>
          <w:szCs w:val="44"/>
          <w:lang w:val="zh-TW"/>
        </w:rPr>
        <w:t>经费</w:t>
      </w:r>
    </w:p>
    <w:p w:rsidR="00F00104" w:rsidRPr="005E3E16" w:rsidRDefault="003E28D5">
      <w:pPr>
        <w:spacing w:line="560" w:lineRule="exact"/>
        <w:jc w:val="center"/>
        <w:rPr>
          <w:rFonts w:eastAsia="方正小标宋简体"/>
          <w:sz w:val="44"/>
          <w:szCs w:val="44"/>
          <w:lang w:val="zh-TW"/>
        </w:rPr>
      </w:pPr>
      <w:r w:rsidRPr="005E3E16">
        <w:rPr>
          <w:rFonts w:eastAsia="方正小标宋简体"/>
          <w:sz w:val="44"/>
          <w:szCs w:val="44"/>
          <w:lang w:val="zh-TW"/>
        </w:rPr>
        <w:t>决算情况的说明</w:t>
      </w:r>
    </w:p>
    <w:p w:rsidR="00F00104" w:rsidRPr="005E3E16" w:rsidRDefault="00F00104">
      <w:pPr>
        <w:spacing w:line="560" w:lineRule="exact"/>
        <w:jc w:val="center"/>
        <w:rPr>
          <w:rFonts w:eastAsia="仿宋_GB2312"/>
          <w:snapToGrid w:val="0"/>
          <w:sz w:val="32"/>
          <w:szCs w:val="32"/>
          <w:lang w:val="zh-TW"/>
        </w:rPr>
      </w:pPr>
    </w:p>
    <w:p w:rsidR="00F00104" w:rsidRPr="005E3E16" w:rsidRDefault="003E28D5">
      <w:pPr>
        <w:pStyle w:val="a3"/>
        <w:adjustRightInd/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5E3E16">
        <w:rPr>
          <w:rFonts w:ascii="Times New Roman"/>
          <w:sz w:val="32"/>
          <w:szCs w:val="32"/>
        </w:rPr>
        <w:t>20</w:t>
      </w:r>
      <w:r w:rsidRPr="005E3E16">
        <w:rPr>
          <w:rFonts w:ascii="Times New Roman" w:hint="eastAsia"/>
          <w:sz w:val="32"/>
          <w:szCs w:val="32"/>
        </w:rPr>
        <w:t>20</w:t>
      </w:r>
      <w:r w:rsidRPr="005E3E16">
        <w:rPr>
          <w:rFonts w:ascii="Times New Roman"/>
          <w:sz w:val="32"/>
          <w:szCs w:val="32"/>
        </w:rPr>
        <w:t>年</w:t>
      </w:r>
      <w:r w:rsidRPr="005E3E16">
        <w:rPr>
          <w:rFonts w:ascii="Times New Roman"/>
          <w:sz w:val="32"/>
          <w:szCs w:val="32"/>
        </w:rPr>
        <w:t>“</w:t>
      </w:r>
      <w:r w:rsidRPr="005E3E16">
        <w:rPr>
          <w:rFonts w:ascii="Times New Roman"/>
          <w:sz w:val="32"/>
          <w:szCs w:val="32"/>
        </w:rPr>
        <w:t>三公经费</w:t>
      </w:r>
      <w:r w:rsidRPr="005E3E16">
        <w:rPr>
          <w:rFonts w:ascii="Times New Roman"/>
          <w:sz w:val="32"/>
          <w:szCs w:val="32"/>
        </w:rPr>
        <w:t>”</w:t>
      </w:r>
      <w:r w:rsidRPr="005E3E16">
        <w:rPr>
          <w:rFonts w:ascii="Times New Roman"/>
          <w:sz w:val="32"/>
          <w:szCs w:val="32"/>
        </w:rPr>
        <w:t>为</w:t>
      </w:r>
      <w:r w:rsidRPr="005E3E16">
        <w:rPr>
          <w:rFonts w:ascii="Times New Roman" w:hint="eastAsia"/>
          <w:sz w:val="32"/>
          <w:szCs w:val="32"/>
        </w:rPr>
        <w:t>7002</w:t>
      </w:r>
      <w:r w:rsidRPr="005E3E16">
        <w:rPr>
          <w:rFonts w:ascii="Times New Roman"/>
          <w:sz w:val="32"/>
          <w:szCs w:val="32"/>
        </w:rPr>
        <w:t>万元，</w:t>
      </w:r>
      <w:r w:rsidRPr="005E3E16">
        <w:rPr>
          <w:rFonts w:ascii="Times New Roman" w:hint="eastAsia"/>
          <w:sz w:val="32"/>
          <w:szCs w:val="32"/>
        </w:rPr>
        <w:t>较</w:t>
      </w:r>
      <w:r w:rsidRPr="005E3E16">
        <w:rPr>
          <w:rFonts w:ascii="Times New Roman" w:hint="eastAsia"/>
          <w:sz w:val="32"/>
          <w:szCs w:val="32"/>
        </w:rPr>
        <w:t>2020</w:t>
      </w:r>
      <w:r w:rsidRPr="005E3E16">
        <w:rPr>
          <w:rFonts w:ascii="Times New Roman" w:hint="eastAsia"/>
          <w:sz w:val="32"/>
          <w:szCs w:val="32"/>
        </w:rPr>
        <w:t>年预算</w:t>
      </w:r>
      <w:r w:rsidRPr="005E3E16">
        <w:rPr>
          <w:rFonts w:ascii="Times New Roman" w:hint="eastAsia"/>
          <w:sz w:val="32"/>
          <w:szCs w:val="32"/>
        </w:rPr>
        <w:t>9053</w:t>
      </w:r>
      <w:r w:rsidRPr="005E3E16">
        <w:rPr>
          <w:rFonts w:ascii="Times New Roman" w:hint="eastAsia"/>
          <w:sz w:val="32"/>
          <w:szCs w:val="32"/>
        </w:rPr>
        <w:t>万元减少</w:t>
      </w:r>
      <w:r w:rsidRPr="005E3E16">
        <w:rPr>
          <w:rFonts w:ascii="Times New Roman" w:hint="eastAsia"/>
          <w:sz w:val="32"/>
          <w:szCs w:val="32"/>
        </w:rPr>
        <w:t>2051</w:t>
      </w:r>
      <w:r w:rsidRPr="005E3E16">
        <w:rPr>
          <w:rFonts w:ascii="Times New Roman" w:hint="eastAsia"/>
          <w:sz w:val="32"/>
          <w:szCs w:val="32"/>
        </w:rPr>
        <w:t>万元，降低</w:t>
      </w:r>
      <w:r w:rsidRPr="005E3E16">
        <w:rPr>
          <w:rFonts w:ascii="Times New Roman" w:hint="eastAsia"/>
          <w:sz w:val="32"/>
          <w:szCs w:val="32"/>
        </w:rPr>
        <w:t>22.7%</w:t>
      </w:r>
      <w:r w:rsidRPr="005E3E16">
        <w:rPr>
          <w:rFonts w:ascii="Times New Roman" w:hint="eastAsia"/>
          <w:sz w:val="32"/>
          <w:szCs w:val="32"/>
        </w:rPr>
        <w:t>；</w:t>
      </w:r>
      <w:r w:rsidRPr="005E3E16">
        <w:rPr>
          <w:rFonts w:ascii="Times New Roman"/>
          <w:sz w:val="32"/>
          <w:szCs w:val="32"/>
        </w:rPr>
        <w:t>比</w:t>
      </w:r>
      <w:r w:rsidRPr="005E3E16">
        <w:rPr>
          <w:rFonts w:ascii="Times New Roman"/>
          <w:sz w:val="32"/>
          <w:szCs w:val="32"/>
        </w:rPr>
        <w:t>201</w:t>
      </w:r>
      <w:r w:rsidRPr="005E3E16">
        <w:rPr>
          <w:rFonts w:ascii="Times New Roman" w:hint="eastAsia"/>
          <w:sz w:val="32"/>
          <w:szCs w:val="32"/>
        </w:rPr>
        <w:t>9</w:t>
      </w:r>
      <w:r w:rsidRPr="005E3E16">
        <w:rPr>
          <w:rFonts w:ascii="Times New Roman"/>
          <w:sz w:val="32"/>
          <w:szCs w:val="32"/>
        </w:rPr>
        <w:t>年决算</w:t>
      </w:r>
      <w:r w:rsidRPr="005E3E16">
        <w:rPr>
          <w:rFonts w:ascii="Times New Roman"/>
          <w:sz w:val="32"/>
          <w:szCs w:val="32"/>
        </w:rPr>
        <w:t>9774</w:t>
      </w:r>
      <w:r w:rsidRPr="005E3E16">
        <w:rPr>
          <w:rFonts w:ascii="Times New Roman"/>
          <w:sz w:val="32"/>
          <w:szCs w:val="32"/>
        </w:rPr>
        <w:t>万元减少</w:t>
      </w:r>
      <w:r w:rsidRPr="005E3E16">
        <w:rPr>
          <w:rFonts w:ascii="Times New Roman" w:hint="eastAsia"/>
          <w:sz w:val="32"/>
          <w:szCs w:val="32"/>
        </w:rPr>
        <w:t>2772</w:t>
      </w:r>
      <w:r w:rsidRPr="005E3E16">
        <w:rPr>
          <w:rFonts w:ascii="Times New Roman" w:hint="eastAsia"/>
          <w:sz w:val="32"/>
          <w:szCs w:val="32"/>
        </w:rPr>
        <w:t>万元，降低</w:t>
      </w:r>
      <w:r w:rsidRPr="005E3E16">
        <w:rPr>
          <w:rFonts w:ascii="Times New Roman" w:hint="eastAsia"/>
          <w:sz w:val="32"/>
          <w:szCs w:val="32"/>
        </w:rPr>
        <w:t>28.4</w:t>
      </w:r>
      <w:r w:rsidRPr="005E3E16">
        <w:rPr>
          <w:rFonts w:ascii="Times New Roman"/>
          <w:sz w:val="32"/>
          <w:szCs w:val="32"/>
        </w:rPr>
        <w:t>%</w:t>
      </w:r>
      <w:r w:rsidRPr="005E3E16">
        <w:rPr>
          <w:rFonts w:ascii="Times New Roman"/>
          <w:sz w:val="32"/>
          <w:szCs w:val="32"/>
        </w:rPr>
        <w:t>。其中：</w:t>
      </w:r>
    </w:p>
    <w:p w:rsidR="00F00104" w:rsidRPr="005E3E16" w:rsidRDefault="003E28D5">
      <w:pPr>
        <w:pStyle w:val="a3"/>
        <w:adjustRightInd/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5E3E16">
        <w:rPr>
          <w:rFonts w:ascii="Times New Roman"/>
          <w:sz w:val="32"/>
          <w:szCs w:val="32"/>
        </w:rPr>
        <w:t xml:space="preserve">1. </w:t>
      </w:r>
      <w:r w:rsidRPr="005E3E16">
        <w:rPr>
          <w:rFonts w:ascii="Times New Roman"/>
          <w:sz w:val="32"/>
          <w:szCs w:val="32"/>
        </w:rPr>
        <w:t>因公出国（境</w:t>
      </w:r>
      <w:bookmarkStart w:id="0" w:name="_GoBack"/>
      <w:bookmarkEnd w:id="0"/>
      <w:r w:rsidRPr="005E3E16">
        <w:rPr>
          <w:rFonts w:ascii="Times New Roman"/>
          <w:sz w:val="32"/>
          <w:szCs w:val="32"/>
        </w:rPr>
        <w:t>）费</w:t>
      </w:r>
      <w:r w:rsidRPr="005E3E16">
        <w:rPr>
          <w:rFonts w:ascii="Times New Roman" w:hint="eastAsia"/>
          <w:sz w:val="32"/>
          <w:szCs w:val="32"/>
        </w:rPr>
        <w:t>132</w:t>
      </w:r>
      <w:r w:rsidRPr="005E3E16">
        <w:rPr>
          <w:rFonts w:ascii="Times New Roman"/>
          <w:sz w:val="32"/>
          <w:szCs w:val="32"/>
        </w:rPr>
        <w:t>万元，</w:t>
      </w:r>
      <w:r w:rsidRPr="005E3E16">
        <w:rPr>
          <w:rFonts w:ascii="Times New Roman" w:hint="eastAsia"/>
          <w:sz w:val="32"/>
          <w:szCs w:val="32"/>
        </w:rPr>
        <w:t>较</w:t>
      </w:r>
      <w:r w:rsidRPr="005E3E16">
        <w:rPr>
          <w:rFonts w:ascii="Times New Roman" w:hint="eastAsia"/>
          <w:sz w:val="32"/>
          <w:szCs w:val="32"/>
        </w:rPr>
        <w:t>2020</w:t>
      </w:r>
      <w:r w:rsidRPr="005E3E16">
        <w:rPr>
          <w:rFonts w:ascii="Times New Roman" w:hint="eastAsia"/>
          <w:sz w:val="32"/>
          <w:szCs w:val="32"/>
        </w:rPr>
        <w:t>年预算</w:t>
      </w:r>
      <w:r w:rsidRPr="005E3E16">
        <w:rPr>
          <w:rFonts w:ascii="Times New Roman" w:hint="eastAsia"/>
          <w:sz w:val="32"/>
          <w:szCs w:val="32"/>
        </w:rPr>
        <w:t>1150</w:t>
      </w:r>
      <w:r w:rsidRPr="005E3E16">
        <w:rPr>
          <w:rFonts w:ascii="Times New Roman" w:hint="eastAsia"/>
          <w:sz w:val="32"/>
          <w:szCs w:val="32"/>
        </w:rPr>
        <w:t>万元降低</w:t>
      </w:r>
      <w:r w:rsidRPr="005E3E16">
        <w:rPr>
          <w:rFonts w:ascii="Times New Roman" w:hint="eastAsia"/>
          <w:sz w:val="32"/>
          <w:szCs w:val="32"/>
        </w:rPr>
        <w:t>88.5%</w:t>
      </w:r>
      <w:r w:rsidRPr="005E3E16">
        <w:rPr>
          <w:rFonts w:ascii="Times New Roman" w:hint="eastAsia"/>
          <w:sz w:val="32"/>
          <w:szCs w:val="32"/>
        </w:rPr>
        <w:t>，</w:t>
      </w:r>
      <w:r w:rsidRPr="005E3E16">
        <w:rPr>
          <w:rFonts w:ascii="Times New Roman"/>
          <w:sz w:val="32"/>
          <w:szCs w:val="32"/>
        </w:rPr>
        <w:t>比</w:t>
      </w:r>
      <w:r w:rsidRPr="005E3E16">
        <w:rPr>
          <w:rFonts w:ascii="Times New Roman"/>
          <w:sz w:val="32"/>
          <w:szCs w:val="32"/>
        </w:rPr>
        <w:t>201</w:t>
      </w:r>
      <w:r w:rsidRPr="005E3E16">
        <w:rPr>
          <w:rFonts w:ascii="Times New Roman" w:hint="eastAsia"/>
          <w:sz w:val="32"/>
          <w:szCs w:val="32"/>
        </w:rPr>
        <w:t>9</w:t>
      </w:r>
      <w:r w:rsidRPr="005E3E16">
        <w:rPr>
          <w:rFonts w:ascii="Times New Roman"/>
          <w:sz w:val="32"/>
          <w:szCs w:val="32"/>
        </w:rPr>
        <w:t>年</w:t>
      </w:r>
      <w:r w:rsidRPr="005E3E16">
        <w:rPr>
          <w:rFonts w:ascii="Times New Roman" w:hint="eastAsia"/>
          <w:sz w:val="32"/>
          <w:szCs w:val="32"/>
        </w:rPr>
        <w:t>决算</w:t>
      </w:r>
      <w:r w:rsidRPr="005E3E16">
        <w:rPr>
          <w:rFonts w:ascii="Times New Roman"/>
          <w:sz w:val="32"/>
          <w:szCs w:val="32"/>
        </w:rPr>
        <w:t>降低</w:t>
      </w:r>
      <w:r w:rsidRPr="005E3E16">
        <w:rPr>
          <w:rFonts w:ascii="Times New Roman"/>
          <w:sz w:val="32"/>
          <w:szCs w:val="32"/>
        </w:rPr>
        <w:t>69%</w:t>
      </w:r>
      <w:r w:rsidRPr="005E3E16">
        <w:rPr>
          <w:rFonts w:ascii="Times New Roman"/>
          <w:sz w:val="32"/>
          <w:szCs w:val="32"/>
        </w:rPr>
        <w:t>，主要是</w:t>
      </w:r>
      <w:r w:rsidRPr="005E3E16">
        <w:rPr>
          <w:rFonts w:ascii="Times New Roman"/>
          <w:sz w:val="32"/>
          <w:szCs w:val="32"/>
        </w:rPr>
        <w:t>2020</w:t>
      </w:r>
      <w:r w:rsidRPr="005E3E16">
        <w:rPr>
          <w:rFonts w:ascii="Times New Roman"/>
          <w:sz w:val="32"/>
          <w:szCs w:val="32"/>
        </w:rPr>
        <w:t>年受疫情影响，出国团组大幅减少，全年出国团组</w:t>
      </w:r>
      <w:r w:rsidRPr="005E3E16">
        <w:rPr>
          <w:rFonts w:ascii="Times New Roman"/>
          <w:sz w:val="32"/>
          <w:szCs w:val="32"/>
        </w:rPr>
        <w:t>13</w:t>
      </w:r>
      <w:r w:rsidRPr="005E3E16">
        <w:rPr>
          <w:rFonts w:ascii="Times New Roman"/>
          <w:sz w:val="32"/>
          <w:szCs w:val="32"/>
        </w:rPr>
        <w:t>个，共计</w:t>
      </w:r>
      <w:r w:rsidRPr="005E3E16">
        <w:rPr>
          <w:rFonts w:ascii="Times New Roman"/>
          <w:sz w:val="32"/>
          <w:szCs w:val="32"/>
        </w:rPr>
        <w:t>31</w:t>
      </w:r>
      <w:r w:rsidRPr="005E3E16">
        <w:rPr>
          <w:rFonts w:ascii="Times New Roman"/>
          <w:sz w:val="32"/>
          <w:szCs w:val="32"/>
        </w:rPr>
        <w:t>人</w:t>
      </w:r>
      <w:r w:rsidRPr="005E3E16">
        <w:rPr>
          <w:rFonts w:ascii="Times New Roman" w:hint="eastAsia"/>
          <w:sz w:val="32"/>
          <w:szCs w:val="32"/>
        </w:rPr>
        <w:t>；</w:t>
      </w:r>
    </w:p>
    <w:p w:rsidR="00F00104" w:rsidRPr="005E3E16" w:rsidRDefault="003E28D5">
      <w:pPr>
        <w:pStyle w:val="a3"/>
        <w:adjustRightInd/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5E3E16">
        <w:rPr>
          <w:rFonts w:ascii="Times New Roman"/>
          <w:sz w:val="32"/>
          <w:szCs w:val="32"/>
        </w:rPr>
        <w:t xml:space="preserve">2. </w:t>
      </w:r>
      <w:r w:rsidRPr="005E3E16">
        <w:rPr>
          <w:rFonts w:ascii="Times New Roman"/>
          <w:sz w:val="32"/>
          <w:szCs w:val="32"/>
        </w:rPr>
        <w:t>公务接待费</w:t>
      </w:r>
      <w:r w:rsidRPr="005E3E16">
        <w:rPr>
          <w:rFonts w:ascii="Times New Roman" w:hint="eastAsia"/>
          <w:sz w:val="32"/>
          <w:szCs w:val="32"/>
        </w:rPr>
        <w:t>0.2</w:t>
      </w:r>
      <w:r w:rsidRPr="005E3E16">
        <w:rPr>
          <w:rFonts w:ascii="Times New Roman"/>
          <w:sz w:val="32"/>
          <w:szCs w:val="32"/>
        </w:rPr>
        <w:t>万元，</w:t>
      </w:r>
      <w:r w:rsidRPr="005E3E16">
        <w:rPr>
          <w:rFonts w:ascii="Times New Roman" w:hint="eastAsia"/>
          <w:sz w:val="32"/>
          <w:szCs w:val="32"/>
        </w:rPr>
        <w:t>较</w:t>
      </w:r>
      <w:r w:rsidRPr="005E3E16">
        <w:rPr>
          <w:rFonts w:ascii="Times New Roman" w:hint="eastAsia"/>
          <w:sz w:val="32"/>
          <w:szCs w:val="32"/>
        </w:rPr>
        <w:t>2020</w:t>
      </w:r>
      <w:r w:rsidRPr="005E3E16">
        <w:rPr>
          <w:rFonts w:ascii="Times New Roman" w:hint="eastAsia"/>
          <w:sz w:val="32"/>
          <w:szCs w:val="32"/>
        </w:rPr>
        <w:t>年预算</w:t>
      </w:r>
      <w:r w:rsidRPr="005E3E16">
        <w:rPr>
          <w:rFonts w:ascii="Times New Roman" w:hint="eastAsia"/>
          <w:sz w:val="32"/>
          <w:szCs w:val="32"/>
        </w:rPr>
        <w:t>330</w:t>
      </w:r>
      <w:r w:rsidRPr="005E3E16">
        <w:rPr>
          <w:rFonts w:ascii="Times New Roman" w:hint="eastAsia"/>
          <w:sz w:val="32"/>
          <w:szCs w:val="32"/>
        </w:rPr>
        <w:t>万元降低</w:t>
      </w:r>
      <w:r w:rsidRPr="005E3E16">
        <w:rPr>
          <w:rFonts w:ascii="Times New Roman" w:hint="eastAsia"/>
          <w:sz w:val="32"/>
          <w:szCs w:val="32"/>
        </w:rPr>
        <w:t>99.9%</w:t>
      </w:r>
      <w:r w:rsidRPr="005E3E16">
        <w:rPr>
          <w:rFonts w:ascii="Times New Roman" w:hint="eastAsia"/>
          <w:sz w:val="32"/>
          <w:szCs w:val="32"/>
        </w:rPr>
        <w:t>，</w:t>
      </w:r>
      <w:r w:rsidRPr="005E3E16">
        <w:rPr>
          <w:rFonts w:ascii="Times New Roman"/>
          <w:sz w:val="32"/>
          <w:szCs w:val="32"/>
        </w:rPr>
        <w:t>比</w:t>
      </w:r>
      <w:r w:rsidRPr="005E3E16">
        <w:rPr>
          <w:rFonts w:ascii="Times New Roman"/>
          <w:sz w:val="32"/>
          <w:szCs w:val="32"/>
        </w:rPr>
        <w:t>2019</w:t>
      </w:r>
      <w:r w:rsidRPr="005E3E16">
        <w:rPr>
          <w:rFonts w:ascii="Times New Roman"/>
          <w:sz w:val="32"/>
          <w:szCs w:val="32"/>
        </w:rPr>
        <w:t>年</w:t>
      </w:r>
      <w:r w:rsidRPr="005E3E16">
        <w:rPr>
          <w:rFonts w:ascii="Times New Roman" w:hint="eastAsia"/>
          <w:sz w:val="32"/>
          <w:szCs w:val="32"/>
        </w:rPr>
        <w:t>决算</w:t>
      </w:r>
      <w:r w:rsidRPr="005E3E16">
        <w:rPr>
          <w:rFonts w:ascii="Times New Roman"/>
          <w:sz w:val="32"/>
          <w:szCs w:val="32"/>
        </w:rPr>
        <w:t>下降</w:t>
      </w:r>
      <w:r w:rsidRPr="005E3E16">
        <w:rPr>
          <w:rFonts w:ascii="Times New Roman" w:hint="eastAsia"/>
          <w:sz w:val="32"/>
          <w:szCs w:val="32"/>
        </w:rPr>
        <w:t>84.4</w:t>
      </w:r>
      <w:r w:rsidRPr="005E3E16">
        <w:rPr>
          <w:rFonts w:ascii="Times New Roman"/>
          <w:sz w:val="32"/>
          <w:szCs w:val="32"/>
        </w:rPr>
        <w:t>%</w:t>
      </w:r>
      <w:r w:rsidRPr="005E3E16">
        <w:rPr>
          <w:rFonts w:ascii="Times New Roman"/>
          <w:sz w:val="32"/>
          <w:szCs w:val="32"/>
        </w:rPr>
        <w:t>，共接待人次</w:t>
      </w:r>
      <w:r w:rsidRPr="005E3E16">
        <w:rPr>
          <w:rFonts w:ascii="Times New Roman" w:hint="eastAsia"/>
          <w:sz w:val="32"/>
          <w:szCs w:val="32"/>
        </w:rPr>
        <w:t>22</w:t>
      </w:r>
      <w:r w:rsidRPr="005E3E16">
        <w:rPr>
          <w:rFonts w:ascii="Times New Roman"/>
          <w:sz w:val="32"/>
          <w:szCs w:val="32"/>
        </w:rPr>
        <w:t>人；</w:t>
      </w:r>
    </w:p>
    <w:p w:rsidR="00F00104" w:rsidRPr="005E3E16" w:rsidRDefault="003E28D5">
      <w:pPr>
        <w:pStyle w:val="a3"/>
        <w:adjustRightInd/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5E3E16">
        <w:rPr>
          <w:rFonts w:ascii="Times New Roman"/>
          <w:sz w:val="32"/>
          <w:szCs w:val="32"/>
        </w:rPr>
        <w:t xml:space="preserve">3. </w:t>
      </w:r>
      <w:r w:rsidRPr="005E3E16">
        <w:rPr>
          <w:rFonts w:ascii="Times New Roman"/>
          <w:sz w:val="32"/>
          <w:szCs w:val="32"/>
        </w:rPr>
        <w:t>公务用车购置</w:t>
      </w:r>
      <w:r w:rsidRPr="005E3E16">
        <w:rPr>
          <w:rFonts w:ascii="Times New Roman"/>
          <w:sz w:val="32"/>
          <w:szCs w:val="32"/>
        </w:rPr>
        <w:t>2447</w:t>
      </w:r>
      <w:r w:rsidRPr="005E3E16">
        <w:rPr>
          <w:rFonts w:ascii="Times New Roman"/>
          <w:sz w:val="32"/>
          <w:szCs w:val="32"/>
        </w:rPr>
        <w:t>万元，</w:t>
      </w:r>
      <w:r w:rsidRPr="005E3E16">
        <w:rPr>
          <w:rFonts w:ascii="Times New Roman" w:hint="eastAsia"/>
          <w:sz w:val="32"/>
          <w:szCs w:val="32"/>
        </w:rPr>
        <w:t>较</w:t>
      </w:r>
      <w:r w:rsidRPr="005E3E16">
        <w:rPr>
          <w:rFonts w:ascii="Times New Roman" w:hint="eastAsia"/>
          <w:sz w:val="32"/>
          <w:szCs w:val="32"/>
        </w:rPr>
        <w:t>2020</w:t>
      </w:r>
      <w:r w:rsidRPr="005E3E16">
        <w:rPr>
          <w:rFonts w:ascii="Times New Roman" w:hint="eastAsia"/>
          <w:sz w:val="32"/>
          <w:szCs w:val="32"/>
        </w:rPr>
        <w:t>年预算</w:t>
      </w:r>
      <w:r w:rsidRPr="005E3E16">
        <w:rPr>
          <w:rFonts w:ascii="Times New Roman" w:hint="eastAsia"/>
          <w:sz w:val="32"/>
          <w:szCs w:val="32"/>
        </w:rPr>
        <w:t>2430</w:t>
      </w:r>
      <w:r w:rsidRPr="005E3E16">
        <w:rPr>
          <w:rFonts w:ascii="Times New Roman" w:hint="eastAsia"/>
          <w:sz w:val="32"/>
          <w:szCs w:val="32"/>
        </w:rPr>
        <w:t>万元增长</w:t>
      </w:r>
      <w:r w:rsidRPr="005E3E16">
        <w:rPr>
          <w:rFonts w:ascii="Times New Roman" w:hint="eastAsia"/>
          <w:sz w:val="32"/>
          <w:szCs w:val="32"/>
        </w:rPr>
        <w:t>0.7%</w:t>
      </w:r>
      <w:r w:rsidRPr="005E3E16">
        <w:rPr>
          <w:rFonts w:ascii="Times New Roman" w:hint="eastAsia"/>
          <w:sz w:val="32"/>
          <w:szCs w:val="32"/>
        </w:rPr>
        <w:t>，</w:t>
      </w:r>
      <w:r w:rsidRPr="005E3E16">
        <w:rPr>
          <w:rFonts w:ascii="Times New Roman"/>
          <w:sz w:val="32"/>
          <w:szCs w:val="32"/>
        </w:rPr>
        <w:t>比</w:t>
      </w:r>
      <w:r w:rsidRPr="005E3E16">
        <w:rPr>
          <w:rFonts w:ascii="Times New Roman"/>
          <w:sz w:val="32"/>
          <w:szCs w:val="32"/>
        </w:rPr>
        <w:t>2019</w:t>
      </w:r>
      <w:r w:rsidRPr="005E3E16">
        <w:rPr>
          <w:rFonts w:ascii="Times New Roman"/>
          <w:sz w:val="32"/>
          <w:szCs w:val="32"/>
        </w:rPr>
        <w:t>年</w:t>
      </w:r>
      <w:r w:rsidRPr="005E3E16">
        <w:rPr>
          <w:rFonts w:ascii="Times New Roman" w:hint="eastAsia"/>
          <w:sz w:val="32"/>
          <w:szCs w:val="32"/>
        </w:rPr>
        <w:t>决算</w:t>
      </w:r>
      <w:r w:rsidRPr="005E3E16">
        <w:rPr>
          <w:rFonts w:ascii="Times New Roman"/>
          <w:sz w:val="32"/>
          <w:szCs w:val="32"/>
        </w:rPr>
        <w:t>下降</w:t>
      </w:r>
      <w:r w:rsidRPr="005E3E16">
        <w:rPr>
          <w:rFonts w:ascii="Times New Roman"/>
          <w:sz w:val="32"/>
          <w:szCs w:val="32"/>
        </w:rPr>
        <w:t>48.1%</w:t>
      </w:r>
      <w:r w:rsidRPr="005E3E16">
        <w:rPr>
          <w:rFonts w:ascii="Times New Roman"/>
          <w:sz w:val="32"/>
          <w:szCs w:val="32"/>
        </w:rPr>
        <w:t>；</w:t>
      </w:r>
    </w:p>
    <w:p w:rsidR="00F00104" w:rsidRPr="005E3E16" w:rsidRDefault="003E28D5">
      <w:pPr>
        <w:pStyle w:val="a3"/>
        <w:adjustRightInd/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5E3E16">
        <w:rPr>
          <w:rFonts w:ascii="Times New Roman"/>
          <w:sz w:val="32"/>
          <w:szCs w:val="32"/>
        </w:rPr>
        <w:t xml:space="preserve">4. </w:t>
      </w:r>
      <w:r w:rsidRPr="005E3E16">
        <w:rPr>
          <w:rFonts w:ascii="Times New Roman"/>
          <w:sz w:val="32"/>
          <w:szCs w:val="32"/>
        </w:rPr>
        <w:t>公务用车运行维护</w:t>
      </w:r>
      <w:r w:rsidRPr="005E3E16">
        <w:rPr>
          <w:rFonts w:ascii="Times New Roman"/>
          <w:sz w:val="32"/>
          <w:szCs w:val="32"/>
        </w:rPr>
        <w:t>4423</w:t>
      </w:r>
      <w:r w:rsidRPr="005E3E16">
        <w:rPr>
          <w:rFonts w:ascii="Times New Roman"/>
          <w:sz w:val="32"/>
          <w:szCs w:val="32"/>
        </w:rPr>
        <w:t>万元，</w:t>
      </w:r>
      <w:r w:rsidRPr="005E3E16">
        <w:rPr>
          <w:rFonts w:ascii="Times New Roman" w:hint="eastAsia"/>
          <w:sz w:val="32"/>
          <w:szCs w:val="32"/>
        </w:rPr>
        <w:t>较</w:t>
      </w:r>
      <w:r w:rsidRPr="005E3E16">
        <w:rPr>
          <w:rFonts w:ascii="Times New Roman" w:hint="eastAsia"/>
          <w:sz w:val="32"/>
          <w:szCs w:val="32"/>
        </w:rPr>
        <w:t>2020</w:t>
      </w:r>
      <w:r w:rsidRPr="005E3E16">
        <w:rPr>
          <w:rFonts w:ascii="Times New Roman" w:hint="eastAsia"/>
          <w:sz w:val="32"/>
          <w:szCs w:val="32"/>
        </w:rPr>
        <w:t>年预算</w:t>
      </w:r>
      <w:r w:rsidRPr="005E3E16">
        <w:rPr>
          <w:rFonts w:ascii="Times New Roman" w:hint="eastAsia"/>
          <w:sz w:val="32"/>
          <w:szCs w:val="32"/>
        </w:rPr>
        <w:t>5143</w:t>
      </w:r>
      <w:r w:rsidRPr="005E3E16">
        <w:rPr>
          <w:rFonts w:ascii="Times New Roman" w:hint="eastAsia"/>
          <w:sz w:val="32"/>
          <w:szCs w:val="32"/>
        </w:rPr>
        <w:t>万元降低</w:t>
      </w:r>
      <w:r w:rsidRPr="005E3E16">
        <w:rPr>
          <w:rFonts w:ascii="Times New Roman" w:hint="eastAsia"/>
          <w:sz w:val="32"/>
          <w:szCs w:val="32"/>
        </w:rPr>
        <w:t>14%</w:t>
      </w:r>
      <w:r w:rsidRPr="005E3E16">
        <w:rPr>
          <w:rFonts w:ascii="Times New Roman" w:hint="eastAsia"/>
          <w:sz w:val="32"/>
          <w:szCs w:val="32"/>
        </w:rPr>
        <w:t>，</w:t>
      </w:r>
      <w:r w:rsidRPr="005E3E16">
        <w:rPr>
          <w:rFonts w:ascii="Times New Roman"/>
          <w:sz w:val="32"/>
          <w:szCs w:val="32"/>
        </w:rPr>
        <w:t>比</w:t>
      </w:r>
      <w:r w:rsidRPr="005E3E16">
        <w:rPr>
          <w:rFonts w:ascii="Times New Roman"/>
          <w:sz w:val="32"/>
          <w:szCs w:val="32"/>
        </w:rPr>
        <w:t>2019</w:t>
      </w:r>
      <w:r w:rsidRPr="005E3E16">
        <w:rPr>
          <w:rFonts w:ascii="Times New Roman" w:hint="eastAsia"/>
          <w:sz w:val="32"/>
          <w:szCs w:val="32"/>
        </w:rPr>
        <w:t>决算</w:t>
      </w:r>
      <w:r w:rsidRPr="005E3E16">
        <w:rPr>
          <w:rFonts w:ascii="Times New Roman"/>
          <w:sz w:val="32"/>
          <w:szCs w:val="32"/>
        </w:rPr>
        <w:t>年下降</w:t>
      </w:r>
      <w:r w:rsidRPr="005E3E16">
        <w:rPr>
          <w:rFonts w:ascii="Times New Roman"/>
          <w:sz w:val="32"/>
          <w:szCs w:val="32"/>
        </w:rPr>
        <w:t>4.5%</w:t>
      </w:r>
      <w:r w:rsidRPr="005E3E16">
        <w:rPr>
          <w:rFonts w:ascii="Times New Roman"/>
          <w:sz w:val="32"/>
          <w:szCs w:val="32"/>
        </w:rPr>
        <w:t>，共计维护车辆</w:t>
      </w:r>
      <w:r w:rsidRPr="005E3E16">
        <w:rPr>
          <w:rFonts w:ascii="Times New Roman"/>
          <w:sz w:val="32"/>
          <w:szCs w:val="32"/>
        </w:rPr>
        <w:t>2551</w:t>
      </w:r>
      <w:r w:rsidRPr="005E3E16">
        <w:rPr>
          <w:rFonts w:ascii="Times New Roman"/>
          <w:sz w:val="32"/>
          <w:szCs w:val="32"/>
        </w:rPr>
        <w:t>辆。</w:t>
      </w:r>
    </w:p>
    <w:p w:rsidR="003E28D5" w:rsidRPr="003E28D5" w:rsidRDefault="003E28D5" w:rsidP="003E28D5">
      <w:pPr>
        <w:pStyle w:val="a3"/>
        <w:adjustRightInd/>
        <w:spacing w:line="560" w:lineRule="exact"/>
        <w:ind w:firstLineChars="200" w:firstLine="560"/>
        <w:rPr>
          <w:rFonts w:ascii="Times New Roman" w:eastAsia="楷体_GB2312"/>
          <w:sz w:val="28"/>
          <w:szCs w:val="28"/>
        </w:rPr>
      </w:pPr>
      <w:r w:rsidRPr="005E3E16">
        <w:rPr>
          <w:rFonts w:ascii="Times New Roman" w:eastAsia="楷体_GB2312"/>
          <w:sz w:val="28"/>
          <w:szCs w:val="28"/>
        </w:rPr>
        <w:t>备注：</w:t>
      </w:r>
      <w:r w:rsidRPr="005E3E16">
        <w:rPr>
          <w:rFonts w:ascii="Times New Roman" w:eastAsia="楷体_GB2312"/>
          <w:sz w:val="28"/>
          <w:szCs w:val="28"/>
        </w:rPr>
        <w:t>2020</w:t>
      </w:r>
      <w:r w:rsidRPr="005E3E16">
        <w:rPr>
          <w:rFonts w:ascii="Times New Roman" w:eastAsia="楷体_GB2312"/>
          <w:sz w:val="28"/>
          <w:szCs w:val="28"/>
        </w:rPr>
        <w:t>年</w:t>
      </w:r>
      <w:r w:rsidRPr="005E3E16">
        <w:rPr>
          <w:rFonts w:ascii="Times New Roman" w:eastAsia="楷体_GB2312" w:hint="eastAsia"/>
          <w:sz w:val="28"/>
          <w:szCs w:val="28"/>
        </w:rPr>
        <w:t>我区</w:t>
      </w:r>
      <w:r w:rsidRPr="005E3E16">
        <w:rPr>
          <w:rFonts w:ascii="Times New Roman" w:eastAsia="楷体_GB2312"/>
          <w:sz w:val="28"/>
          <w:szCs w:val="28"/>
        </w:rPr>
        <w:t>公务用车购置经费年初预算安排</w:t>
      </w:r>
      <w:r w:rsidRPr="005E3E16">
        <w:rPr>
          <w:rFonts w:ascii="Times New Roman" w:eastAsia="楷体_GB2312"/>
          <w:sz w:val="28"/>
          <w:szCs w:val="28"/>
        </w:rPr>
        <w:t>2430</w:t>
      </w:r>
      <w:r w:rsidRPr="005E3E16">
        <w:rPr>
          <w:rFonts w:ascii="Times New Roman" w:eastAsia="楷体_GB2312"/>
          <w:sz w:val="28"/>
          <w:szCs w:val="28"/>
        </w:rPr>
        <w:t>万元，全部为政府专项，年终支出</w:t>
      </w:r>
      <w:r w:rsidRPr="005E3E16">
        <w:rPr>
          <w:rFonts w:ascii="Times New Roman" w:eastAsia="楷体_GB2312"/>
          <w:sz w:val="28"/>
          <w:szCs w:val="28"/>
        </w:rPr>
        <w:t>2428</w:t>
      </w:r>
      <w:r w:rsidRPr="005E3E16">
        <w:rPr>
          <w:rFonts w:ascii="Times New Roman" w:eastAsia="楷体_GB2312"/>
          <w:sz w:val="28"/>
          <w:szCs w:val="28"/>
        </w:rPr>
        <w:t>万元，另有一笔部门上年结转的公务用车购置经费</w:t>
      </w:r>
      <w:r w:rsidRPr="005E3E16">
        <w:rPr>
          <w:rFonts w:ascii="Times New Roman" w:eastAsia="楷体_GB2312"/>
          <w:sz w:val="28"/>
          <w:szCs w:val="28"/>
        </w:rPr>
        <w:t>19.16</w:t>
      </w:r>
      <w:r w:rsidRPr="005E3E16">
        <w:rPr>
          <w:rFonts w:ascii="Times New Roman" w:eastAsia="楷体_GB2312"/>
          <w:sz w:val="28"/>
          <w:szCs w:val="28"/>
        </w:rPr>
        <w:t>万元在</w:t>
      </w:r>
      <w:r w:rsidRPr="005E3E16">
        <w:rPr>
          <w:rFonts w:ascii="Times New Roman" w:eastAsia="楷体_GB2312"/>
          <w:sz w:val="28"/>
          <w:szCs w:val="28"/>
        </w:rPr>
        <w:t>2020</w:t>
      </w:r>
      <w:r w:rsidRPr="005E3E16">
        <w:rPr>
          <w:rFonts w:ascii="Times New Roman" w:eastAsia="楷体_GB2312"/>
          <w:sz w:val="28"/>
          <w:szCs w:val="28"/>
        </w:rPr>
        <w:t>年支出，列入</w:t>
      </w:r>
      <w:r w:rsidRPr="005E3E16">
        <w:rPr>
          <w:rFonts w:ascii="Times New Roman" w:eastAsia="楷体_GB2312"/>
          <w:sz w:val="28"/>
          <w:szCs w:val="28"/>
        </w:rPr>
        <w:t>2020</w:t>
      </w:r>
      <w:r w:rsidRPr="005E3E16">
        <w:rPr>
          <w:rFonts w:ascii="Times New Roman" w:eastAsia="楷体_GB2312"/>
          <w:sz w:val="28"/>
          <w:szCs w:val="28"/>
        </w:rPr>
        <w:t>年决算，导致全年公务用车购置经费较年初预算增长</w:t>
      </w:r>
      <w:r w:rsidRPr="005E3E16">
        <w:rPr>
          <w:rFonts w:ascii="Times New Roman" w:eastAsia="楷体_GB2312"/>
          <w:sz w:val="28"/>
          <w:szCs w:val="28"/>
        </w:rPr>
        <w:t>17</w:t>
      </w:r>
      <w:r w:rsidRPr="005E3E16">
        <w:rPr>
          <w:rFonts w:ascii="Times New Roman" w:eastAsia="楷体_GB2312"/>
          <w:sz w:val="28"/>
          <w:szCs w:val="28"/>
        </w:rPr>
        <w:t>万元。</w:t>
      </w:r>
    </w:p>
    <w:p w:rsidR="00F00104" w:rsidRPr="003E28D5" w:rsidRDefault="00F00104"/>
    <w:sectPr w:rsidR="00F00104" w:rsidRPr="003E2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2D"/>
    <w:rsid w:val="0035342D"/>
    <w:rsid w:val="003E28D5"/>
    <w:rsid w:val="005E3E16"/>
    <w:rsid w:val="00604CFE"/>
    <w:rsid w:val="00B512DF"/>
    <w:rsid w:val="00F00104"/>
    <w:rsid w:val="300E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adjustRightInd w:val="0"/>
      <w:spacing w:line="520" w:lineRule="exact"/>
      <w:textAlignment w:val="baseline"/>
    </w:pPr>
    <w:rPr>
      <w:rFonts w:ascii="仿宋_GB2312" w:eastAsia="仿宋_GB2312"/>
      <w:snapToGrid w:val="0"/>
      <w:kern w:val="0"/>
      <w:sz w:val="30"/>
      <w:szCs w:val="20"/>
    </w:rPr>
  </w:style>
  <w:style w:type="character" w:customStyle="1" w:styleId="Char">
    <w:name w:val="正文文本 Char"/>
    <w:basedOn w:val="a0"/>
    <w:link w:val="a3"/>
    <w:rPr>
      <w:rFonts w:ascii="仿宋_GB2312" w:eastAsia="仿宋_GB2312" w:hAnsi="Times New Roman" w:cs="Times New Roman"/>
      <w:snapToGrid w:val="0"/>
      <w:kern w:val="0"/>
      <w:sz w:val="3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adjustRightInd w:val="0"/>
      <w:spacing w:line="520" w:lineRule="exact"/>
      <w:textAlignment w:val="baseline"/>
    </w:pPr>
    <w:rPr>
      <w:rFonts w:ascii="仿宋_GB2312" w:eastAsia="仿宋_GB2312"/>
      <w:snapToGrid w:val="0"/>
      <w:kern w:val="0"/>
      <w:sz w:val="30"/>
      <w:szCs w:val="20"/>
    </w:rPr>
  </w:style>
  <w:style w:type="character" w:customStyle="1" w:styleId="Char">
    <w:name w:val="正文文本 Char"/>
    <w:basedOn w:val="a0"/>
    <w:link w:val="a3"/>
    <w:rPr>
      <w:rFonts w:ascii="仿宋_GB2312" w:eastAsia="仿宋_GB2312" w:hAnsi="Times New Roman" w:cs="Times New Roman"/>
      <w:snapToGrid w:val="0"/>
      <w:kern w:val="0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zyq</dc:creator>
  <cp:lastModifiedBy>zyq</cp:lastModifiedBy>
  <cp:revision>4</cp:revision>
  <cp:lastPrinted>2022-10-13T02:06:00Z</cp:lastPrinted>
  <dcterms:created xsi:type="dcterms:W3CDTF">2022-10-12T11:08:00Z</dcterms:created>
  <dcterms:modified xsi:type="dcterms:W3CDTF">2022-10-13T02:07:00Z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