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D77C" w14:textId="2A88EB05" w:rsidR="00CC5DD8" w:rsidRDefault="00D82B5E">
      <w:pPr>
        <w:jc w:val="center"/>
        <w:rPr>
          <w:b/>
          <w:sz w:val="21"/>
          <w:szCs w:val="21"/>
        </w:rPr>
      </w:pPr>
      <w:r>
        <w:rPr>
          <w:rFonts w:ascii="仿宋" w:eastAsia="仿宋" w:hAnsi="仿宋" w:hint="eastAsia"/>
          <w:b/>
          <w:sz w:val="36"/>
          <w:szCs w:val="36"/>
        </w:rPr>
        <w:t>锦里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雅苑</w:t>
      </w:r>
      <w:r>
        <w:rPr>
          <w:rFonts w:ascii="仿宋" w:eastAsia="仿宋" w:hAnsi="仿宋" w:hint="eastAsia"/>
          <w:b/>
          <w:sz w:val="36"/>
          <w:szCs w:val="36"/>
        </w:rPr>
        <w:t>选房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场地位置示意图及温馨提示</w:t>
      </w:r>
    </w:p>
    <w:p w14:paraId="4C3A6A1E" w14:textId="77777777" w:rsidR="00CC5DD8" w:rsidRDefault="00D82B5E">
      <w:pPr>
        <w:pStyle w:val="a9"/>
        <w:numPr>
          <w:ilvl w:val="0"/>
          <w:numId w:val="1"/>
        </w:num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选房地址：</w:t>
      </w:r>
    </w:p>
    <w:p w14:paraId="7805D1F8" w14:textId="77777777" w:rsidR="00CC5DD8" w:rsidRDefault="00D82B5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朝阳区东五环平房桥京城梨园大戏楼第一和第二会议室（下</w:t>
      </w:r>
    </w:p>
    <w:p w14:paraId="12550577" w14:textId="77777777" w:rsidR="00CC5DD8" w:rsidRDefault="00D82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图五星所示）</w:t>
      </w:r>
    </w:p>
    <w:p w14:paraId="62BF6F22" w14:textId="77777777" w:rsidR="00CC5DD8" w:rsidRDefault="00D82B5E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114300" distR="114300" wp14:anchorId="47BBBD44" wp14:editId="0858A9F4">
            <wp:extent cx="3470910" cy="3016250"/>
            <wp:effectExtent l="0" t="0" r="1524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6170" w14:textId="77777777" w:rsidR="00CC5DD8" w:rsidRDefault="00D82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二、行车路线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D01E9B7" w14:textId="77777777" w:rsidR="00CC5DD8" w:rsidRDefault="00D82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公交线路：</w:t>
      </w:r>
    </w:p>
    <w:p w14:paraId="5D6FFE20" w14:textId="77777777" w:rsidR="00CC5DD8" w:rsidRDefault="00D82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</w:t>
      </w:r>
      <w:r>
        <w:rPr>
          <w:rFonts w:ascii="仿宋" w:eastAsia="仿宋" w:hAnsi="仿宋" w:hint="eastAsia"/>
          <w:sz w:val="32"/>
          <w:szCs w:val="32"/>
        </w:rPr>
        <w:t>350</w:t>
      </w:r>
      <w:r>
        <w:rPr>
          <w:rFonts w:ascii="仿宋" w:eastAsia="仿宋" w:hAnsi="仿宋" w:hint="eastAsia"/>
          <w:sz w:val="32"/>
          <w:szCs w:val="32"/>
        </w:rPr>
        <w:t>路至平房路公交站，步行约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分钟即到京城梨园大戏楼内（此站距离活动地点较近），建议选取此路线。</w:t>
      </w:r>
    </w:p>
    <w:p w14:paraId="2C74FA00" w14:textId="77777777" w:rsidR="00CC5DD8" w:rsidRDefault="00D82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</w:t>
      </w:r>
      <w:r>
        <w:rPr>
          <w:rFonts w:ascii="仿宋" w:eastAsia="仿宋" w:hAnsi="仿宋" w:hint="eastAsia"/>
          <w:sz w:val="32"/>
          <w:szCs w:val="32"/>
        </w:rPr>
        <w:t>350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/468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/496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/553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/619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/640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/650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/989</w:t>
      </w:r>
      <w:r>
        <w:rPr>
          <w:rFonts w:ascii="仿宋" w:eastAsia="仿宋" w:hAnsi="仿宋" w:hint="eastAsia"/>
          <w:sz w:val="32"/>
          <w:szCs w:val="32"/>
        </w:rPr>
        <w:t>路</w:t>
      </w:r>
      <w:r>
        <w:rPr>
          <w:rFonts w:ascii="仿宋" w:eastAsia="仿宋" w:hAnsi="仿宋" w:hint="eastAsia"/>
          <w:sz w:val="32"/>
          <w:szCs w:val="32"/>
        </w:rPr>
        <w:t>/126</w:t>
      </w:r>
      <w:r>
        <w:rPr>
          <w:rFonts w:ascii="仿宋" w:eastAsia="仿宋" w:hAnsi="仿宋" w:hint="eastAsia"/>
          <w:sz w:val="32"/>
          <w:szCs w:val="32"/>
        </w:rPr>
        <w:t>路至平房东口公交站，步行约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分钟即可到达京城梨园大戏楼。</w:t>
      </w:r>
    </w:p>
    <w:p w14:paraId="1EA7ACD1" w14:textId="77777777" w:rsidR="00CC5DD8" w:rsidRDefault="00CC5DD8">
      <w:pPr>
        <w:rPr>
          <w:rFonts w:ascii="仿宋" w:eastAsia="仿宋" w:hAnsi="仿宋"/>
          <w:sz w:val="32"/>
          <w:szCs w:val="32"/>
        </w:rPr>
      </w:pPr>
    </w:p>
    <w:p w14:paraId="219D8719" w14:textId="77777777" w:rsidR="00CC5DD8" w:rsidRDefault="00D82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地铁路线：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号线褡裢坡地铁站下车，距离活动地点约</w:t>
      </w:r>
      <w:r>
        <w:rPr>
          <w:rFonts w:ascii="仿宋" w:eastAsia="仿宋" w:hAnsi="仿宋" w:hint="eastAsia"/>
          <w:sz w:val="32"/>
          <w:szCs w:val="32"/>
        </w:rPr>
        <w:t>3.5</w:t>
      </w:r>
      <w:r>
        <w:rPr>
          <w:rFonts w:ascii="仿宋" w:eastAsia="仿宋" w:hAnsi="仿宋" w:hint="eastAsia"/>
          <w:sz w:val="32"/>
          <w:szCs w:val="32"/>
        </w:rPr>
        <w:t>公里，打车约需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分钟。</w:t>
      </w:r>
    </w:p>
    <w:p w14:paraId="33549443" w14:textId="77777777" w:rsidR="00CC5DD8" w:rsidRDefault="00CC5DD8">
      <w:pPr>
        <w:rPr>
          <w:rFonts w:ascii="仿宋" w:eastAsia="仿宋" w:hAnsi="仿宋"/>
          <w:sz w:val="32"/>
          <w:szCs w:val="32"/>
        </w:rPr>
      </w:pPr>
    </w:p>
    <w:p w14:paraId="4EC8A16F" w14:textId="77777777" w:rsidR="00CC5DD8" w:rsidRDefault="00D82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驾车路线：</w:t>
      </w:r>
    </w:p>
    <w:p w14:paraId="01E60A07" w14:textId="77777777" w:rsidR="00CC5DD8" w:rsidRDefault="00D82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从白家楼桥东沿平房路向北行驶</w:t>
      </w:r>
      <w:r>
        <w:rPr>
          <w:rFonts w:ascii="仿宋" w:eastAsia="仿宋" w:hAnsi="仿宋" w:hint="eastAsia"/>
          <w:sz w:val="32"/>
          <w:szCs w:val="32"/>
        </w:rPr>
        <w:t>1.2</w:t>
      </w:r>
      <w:r>
        <w:rPr>
          <w:rFonts w:ascii="仿宋" w:eastAsia="仿宋" w:hAnsi="仿宋" w:hint="eastAsia"/>
          <w:sz w:val="32"/>
          <w:szCs w:val="32"/>
        </w:rPr>
        <w:t>公里右转到达南门直行至停车场即可看到京城梨园大戏楼。</w:t>
      </w:r>
    </w:p>
    <w:p w14:paraId="711B54D4" w14:textId="77777777" w:rsidR="00CC5DD8" w:rsidRDefault="00D82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</w:t>
      </w:r>
      <w:proofErr w:type="gramStart"/>
      <w:r>
        <w:rPr>
          <w:rFonts w:ascii="仿宋" w:eastAsia="仿宋" w:hAnsi="仿宋" w:hint="eastAsia"/>
          <w:sz w:val="32"/>
          <w:szCs w:val="32"/>
        </w:rPr>
        <w:t>姚</w:t>
      </w:r>
      <w:proofErr w:type="gramEnd"/>
      <w:r>
        <w:rPr>
          <w:rFonts w:ascii="仿宋" w:eastAsia="仿宋" w:hAnsi="仿宋" w:hint="eastAsia"/>
          <w:sz w:val="32"/>
          <w:szCs w:val="32"/>
        </w:rPr>
        <w:t>家园路向东行驶穿过平房桥桥下右转沿平房路向南行驶约</w:t>
      </w:r>
      <w:r>
        <w:rPr>
          <w:rFonts w:ascii="仿宋" w:eastAsia="仿宋" w:hAnsi="仿宋" w:hint="eastAsia"/>
          <w:sz w:val="32"/>
          <w:szCs w:val="32"/>
        </w:rPr>
        <w:t>1.1</w:t>
      </w:r>
      <w:r>
        <w:rPr>
          <w:rFonts w:ascii="仿宋" w:eastAsia="仿宋" w:hAnsi="仿宋" w:hint="eastAsia"/>
          <w:sz w:val="32"/>
          <w:szCs w:val="32"/>
        </w:rPr>
        <w:t>公里即到。</w:t>
      </w:r>
    </w:p>
    <w:p w14:paraId="40924241" w14:textId="77777777" w:rsidR="00CC5DD8" w:rsidRDefault="00D82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导航直接搜索“京城梨园大戏楼”即可。</w:t>
      </w:r>
    </w:p>
    <w:p w14:paraId="46047E1F" w14:textId="77777777" w:rsidR="00CC5DD8" w:rsidRDefault="00D82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CBDB9" wp14:editId="68873201">
                <wp:simplePos x="0" y="0"/>
                <wp:positionH relativeFrom="column">
                  <wp:posOffset>-244475</wp:posOffset>
                </wp:positionH>
                <wp:positionV relativeFrom="paragraph">
                  <wp:posOffset>116840</wp:posOffset>
                </wp:positionV>
                <wp:extent cx="194945" cy="181610"/>
                <wp:effectExtent l="66675" t="66675" r="66675" b="66675"/>
                <wp:wrapNone/>
                <wp:docPr id="1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41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cap="flat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w14:anchorId="57B9F977" id="五角星 2" o:spid="_x0000_s1026" style="position:absolute;left:0;text-align:left;margin-left:-19.25pt;margin-top:9.2pt;width:15.35pt;height:1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8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" path="m,70339r75433,l98743,r23309,70339l197485,70339r-61027,43471l159769,184150,98743,140677,37716,184150,61027,113810,,70339xe" fillcolor="#c00000" strokecolor="#c00000" strokeweight="1pt">
                <v:stroke joinstyle="miter"/>
                <v:path arrowok="t" o:connecttype="custom" o:connectlocs="0,70339;75433,70339;98743,0;122052,70339;197485,70339;136458,113810;159769,184150;98743,140677;37716,184150;61027,113810;0,70339" o:connectangles="0,0,0,0,0,0,0,0,0,0,0"/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因选房场地停车位有限，建议绿色出行。</w:t>
      </w:r>
    </w:p>
    <w:p w14:paraId="3567422E" w14:textId="77777777" w:rsidR="00CC5DD8" w:rsidRDefault="00D82B5E">
      <w:pPr>
        <w:spacing w:line="376" w:lineRule="auto"/>
        <w:ind w:right="1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三、温馨提示：</w:t>
      </w:r>
    </w:p>
    <w:p w14:paraId="5562AD29" w14:textId="77777777" w:rsidR="00CC5DD8" w:rsidRDefault="00D82B5E">
      <w:pPr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、根据疫情防控需要</w:t>
      </w:r>
      <w:r>
        <w:rPr>
          <w:rFonts w:ascii="仿宋" w:eastAsia="仿宋" w:hAnsi="仿宋" w:cs="仿宋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建议每个申购家庭不得超过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人进入选房场地选房</w:t>
      </w:r>
      <w:r>
        <w:rPr>
          <w:rFonts w:ascii="仿宋" w:eastAsia="仿宋" w:hAnsi="仿宋" w:cs="仿宋"/>
          <w:sz w:val="30"/>
          <w:szCs w:val="30"/>
        </w:rPr>
        <w:t>。选房期间请大家必须</w:t>
      </w:r>
      <w:r>
        <w:rPr>
          <w:rFonts w:ascii="仿宋" w:eastAsia="仿宋" w:hAnsi="仿宋" w:cs="仿宋" w:hint="eastAsia"/>
          <w:sz w:val="30"/>
          <w:szCs w:val="30"/>
        </w:rPr>
        <w:t>全程</w:t>
      </w:r>
      <w:r>
        <w:rPr>
          <w:rFonts w:ascii="仿宋" w:eastAsia="仿宋" w:hAnsi="仿宋" w:cs="仿宋"/>
          <w:sz w:val="30"/>
          <w:szCs w:val="30"/>
        </w:rPr>
        <w:t>佩戴口罩，</w:t>
      </w:r>
      <w:r>
        <w:rPr>
          <w:rFonts w:ascii="仿宋" w:eastAsia="仿宋" w:hAnsi="仿宋" w:cs="仿宋" w:hint="eastAsia"/>
          <w:sz w:val="30"/>
          <w:szCs w:val="30"/>
        </w:rPr>
        <w:t>进入场地时，请配合工作人员进行体温检测、手机“健康宝”出示及信息登记工作。凡未佩戴口罩、体温异常或正处于隔离期的人员，我们将谢绝进入。</w:t>
      </w:r>
    </w:p>
    <w:p w14:paraId="4599DE8D" w14:textId="77777777" w:rsidR="00CC5DD8" w:rsidRDefault="00D82B5E">
      <w:pPr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房现场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内设等候区，请大家在等候区耐心等候，不要随意走动，大声喧哗。选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房家庭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在现场期间应听从现场工作人员管理。</w:t>
      </w:r>
    </w:p>
    <w:p w14:paraId="3AFBAD33" w14:textId="77777777" w:rsidR="00CC5DD8" w:rsidRDefault="00D82B5E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、如您患有高血压、心脑血管等疾病请提前准备好所需药物，以免由于气温、环境及其他不可控因素引起不适。</w:t>
      </w:r>
    </w:p>
    <w:p w14:paraId="64305F88" w14:textId="77777777" w:rsidR="00CC5DD8" w:rsidRDefault="00D82B5E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、由于选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人员较多，请您妥善保管好自身财物，如有老年</w:t>
      </w:r>
      <w:r>
        <w:rPr>
          <w:rFonts w:ascii="仿宋" w:eastAsia="仿宋" w:hAnsi="仿宋" w:cs="宋体" w:hint="eastAsia"/>
          <w:sz w:val="32"/>
          <w:szCs w:val="32"/>
        </w:rPr>
        <w:t>人或未成年人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随行请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您照顾好他们的安全。</w:t>
      </w:r>
    </w:p>
    <w:p w14:paraId="2ECDD4BA" w14:textId="77777777" w:rsidR="00CC5DD8" w:rsidRDefault="00D82B5E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、如现场发生紧急情况，请您不要惊慌，听从工作人员指挥，有序从选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大门迅速撤离。</w:t>
      </w:r>
    </w:p>
    <w:p w14:paraId="2966A1C3" w14:textId="77777777" w:rsidR="00CC5DD8" w:rsidRDefault="00D82B5E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6</w:t>
      </w:r>
      <w:r>
        <w:rPr>
          <w:rFonts w:ascii="仿宋" w:eastAsia="仿宋" w:hAnsi="仿宋" w:cs="宋体" w:hint="eastAsia"/>
          <w:sz w:val="32"/>
          <w:szCs w:val="32"/>
        </w:rPr>
        <w:t>、为了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您及其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他人的身体健康，且避免火灾的发生，全场禁止吸烟。</w:t>
      </w:r>
    </w:p>
    <w:p w14:paraId="61588689" w14:textId="77777777" w:rsidR="00CC5DD8" w:rsidRDefault="00D82B5E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、现场禁止携带易燃、易爆、有毒有害等危险品及枪支弹药、管制刀具等违禁品，如携带上述物品请及时与工作人员联系。</w:t>
      </w:r>
    </w:p>
    <w:p w14:paraId="1C2E27AA" w14:textId="77777777" w:rsidR="00CC5DD8" w:rsidRDefault="00D82B5E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、由于现场选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房时间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较短，您需要提前预选出几套房源方案作为备用，以免在现场由于时间紧促及房源的变化影响正常选房。</w:t>
      </w:r>
    </w:p>
    <w:p w14:paraId="31B45BD5" w14:textId="77777777" w:rsidR="00CC5DD8" w:rsidRDefault="00D82B5E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</w:t>
      </w:r>
      <w:r>
        <w:rPr>
          <w:rFonts w:ascii="仿宋" w:eastAsia="仿宋" w:hAnsi="仿宋" w:cs="宋体" w:hint="eastAsia"/>
          <w:sz w:val="32"/>
          <w:szCs w:val="32"/>
        </w:rPr>
        <w:t>、进入主选区，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如若您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选房成功，且确认签字后，不得做任何房源更换，请慎重且快速的决定。</w:t>
      </w:r>
    </w:p>
    <w:p w14:paraId="6F33C142" w14:textId="74E55A1B" w:rsidR="00CC5DD8" w:rsidRDefault="00D82B5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以上文字提示从即日起生效，其修改权、更新权及最终解释权均属北京共泰房地产开发有限公司</w:t>
      </w:r>
      <w:r>
        <w:rPr>
          <w:rFonts w:ascii="仿宋" w:eastAsia="仿宋" w:hAnsi="仿宋" w:hint="eastAsia"/>
          <w:sz w:val="32"/>
          <w:szCs w:val="32"/>
        </w:rPr>
        <w:t>。文字未涉及的问题参见国家有关法律法规，如与国家法律法规冲突时，以国家法律法规为准。</w:t>
      </w:r>
    </w:p>
    <w:p w14:paraId="2F89FABD" w14:textId="77777777" w:rsidR="00CC5DD8" w:rsidRDefault="00D82B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谢谢您的合作！</w:t>
      </w:r>
    </w:p>
    <w:p w14:paraId="5B64DE94" w14:textId="77777777" w:rsidR="00CC5DD8" w:rsidRDefault="00CC5DD8">
      <w:pPr>
        <w:pStyle w:val="a9"/>
        <w:ind w:left="720" w:firstLine="0"/>
        <w:rPr>
          <w:rFonts w:ascii="仿宋" w:eastAsia="仿宋" w:hAnsi="仿宋" w:cs="宋体"/>
          <w:sz w:val="32"/>
          <w:szCs w:val="32"/>
        </w:rPr>
      </w:pPr>
    </w:p>
    <w:sectPr w:rsidR="00CC5D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0001"/>
    <w:multiLevelType w:val="multilevel"/>
    <w:tmpl w:val="2F000001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A14"/>
    <w:rsid w:val="000B6C2E"/>
    <w:rsid w:val="00102BC5"/>
    <w:rsid w:val="001A0A08"/>
    <w:rsid w:val="001D0F77"/>
    <w:rsid w:val="005E1040"/>
    <w:rsid w:val="008A0FB1"/>
    <w:rsid w:val="009D71BB"/>
    <w:rsid w:val="00CC5DD8"/>
    <w:rsid w:val="00CD4A14"/>
    <w:rsid w:val="00D82B5E"/>
    <w:rsid w:val="00DD575A"/>
    <w:rsid w:val="00E71313"/>
    <w:rsid w:val="204A5FA9"/>
    <w:rsid w:val="2554394E"/>
    <w:rsid w:val="41EF38C2"/>
    <w:rsid w:val="6473249E"/>
    <w:rsid w:val="6D2E003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7020F3"/>
  <w15:docId w15:val="{2779DC8A-CC2F-4E8F-BF71-D7992AF3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26"/>
    <w:qFormat/>
    <w:pPr>
      <w:ind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liangge</dc:creator>
  <cp:lastModifiedBy>user</cp:lastModifiedBy>
  <cp:revision>12</cp:revision>
  <dcterms:created xsi:type="dcterms:W3CDTF">2020-05-22T01:35:00Z</dcterms:created>
  <dcterms:modified xsi:type="dcterms:W3CDTF">2021-03-29T05:55:00Z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FF3C14A9D1FE48A4A110FB35A15EF95D</vt:lpwstr>
  </property>
</Properties>
</file>