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关于开展朝阳区2023年蔬菜（番茄、黄瓜）种植技术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培训的通知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为加强朝阳区农村实用人才队伍建设，培养农业生产技术人才，抓好朝阳区蔬菜生产、促进蔬菜产业高质量发展，顺利完成蔬菜</w:t>
      </w:r>
      <w:r>
        <w:rPr>
          <w:rFonts w:hint="eastAsia" w:ascii="Times New Roman" w:hAnsi="Times New Roman" w:eastAsia="仿宋_GB2312"/>
          <w:sz w:val="32"/>
          <w:szCs w:val="32"/>
        </w:rPr>
        <w:t>保供任务</w:t>
      </w:r>
      <w:r>
        <w:rPr>
          <w:rFonts w:hint="eastAsia" w:ascii="仿宋_GB2312" w:hAnsi="仿宋" w:eastAsia="仿宋_GB2312"/>
          <w:sz w:val="32"/>
          <w:szCs w:val="32"/>
        </w:rPr>
        <w:t>，帮助种植生产、技术人员掌握番茄、黄瓜的种植技术，提高生产技术水平，</w:t>
      </w:r>
      <w:r>
        <w:rPr>
          <w:rFonts w:ascii="仿宋_GB2312" w:hAnsi="仿宋" w:eastAsia="仿宋_GB2312"/>
          <w:sz w:val="32"/>
          <w:szCs w:val="32"/>
        </w:rPr>
        <w:t>现</w:t>
      </w:r>
      <w:r>
        <w:rPr>
          <w:rFonts w:hint="eastAsia" w:ascii="仿宋_GB2312" w:hAnsi="仿宋" w:eastAsia="仿宋_GB2312"/>
          <w:sz w:val="32"/>
          <w:szCs w:val="32"/>
        </w:rPr>
        <w:t>定</w:t>
      </w:r>
      <w:r>
        <w:rPr>
          <w:rFonts w:ascii="仿宋_GB2312" w:hAnsi="仿宋" w:eastAsia="仿宋_GB2312"/>
          <w:sz w:val="32"/>
          <w:szCs w:val="32"/>
        </w:rPr>
        <w:t>于</w:t>
      </w:r>
      <w:r>
        <w:rPr>
          <w:rFonts w:hint="eastAsia" w:ascii="仿宋_GB2312" w:hAnsi="仿宋" w:eastAsia="仿宋_GB2312"/>
          <w:sz w:val="32"/>
          <w:szCs w:val="32"/>
        </w:rPr>
        <w:t>3月16日开展“朝阳区2023年蔬菜（番茄、黄瓜）种植技术培训班”。</w:t>
      </w:r>
      <w:r>
        <w:rPr>
          <w:rFonts w:hint="eastAsia" w:ascii="Times New Roman" w:hAnsi="Times New Roman" w:eastAsia="仿宋_GB2312"/>
          <w:sz w:val="32"/>
          <w:szCs w:val="32"/>
        </w:rPr>
        <w:t>请各乡按要求组织好人员的报名和学习，并于3月13日前将《参加培训人员名单及问题清单》（附件1）电子版发至邮箱：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"mailto:cyncrc65493531@163.com" </w:instrText>
      </w:r>
      <w:r>
        <w:rPr>
          <w:color w:val="auto"/>
        </w:rPr>
        <w:fldChar w:fldCharType="separate"/>
      </w:r>
      <w:r>
        <w:rPr>
          <w:rFonts w:hint="eastAsia" w:ascii="仿宋_GB2312" w:hAnsi="仿宋" w:eastAsia="仿宋_GB2312"/>
          <w:color w:val="auto"/>
          <w:sz w:val="32"/>
          <w:szCs w:val="32"/>
        </w:rPr>
        <w:t>cyncrc65493531@163.com</w:t>
      </w:r>
      <w:r>
        <w:rPr>
          <w:rFonts w:hint="eastAsia" w:ascii="仿宋_GB2312" w:hAnsi="仿宋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具体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安排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560" w:lineRule="exact"/>
        <w:ind w:firstLine="566" w:firstLineChars="177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培训时间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2023年3月16日上午9:00—12:00</w:t>
      </w:r>
    </w:p>
    <w:p>
      <w:pPr>
        <w:numPr>
          <w:ilvl w:val="0"/>
          <w:numId w:val="1"/>
        </w:numPr>
        <w:spacing w:line="560" w:lineRule="exact"/>
        <w:ind w:firstLine="566" w:firstLineChars="177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培训形式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腾讯会议，会议号：533-447-710</w:t>
      </w:r>
    </w:p>
    <w:p>
      <w:pPr>
        <w:numPr>
          <w:ilvl w:val="0"/>
          <w:numId w:val="1"/>
        </w:numPr>
        <w:spacing w:line="560" w:lineRule="exact"/>
        <w:ind w:firstLine="566" w:firstLineChars="177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培训对象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各乡负责农业种植相关科室及农服中心负责人、相关人员；各乡属农业种植公司负责人、技术人员；各乡农业园区负责人、技术人员；区农业农村局、区农服中心相关科室人员；农村实用人才农业生产类人才</w:t>
      </w:r>
      <w:r>
        <w:rPr>
          <w:rFonts w:ascii="仿宋_GB2312" w:hAnsi="仿宋" w:eastAsia="仿宋_GB2312"/>
          <w:sz w:val="32"/>
          <w:szCs w:val="32"/>
        </w:rPr>
        <w:t>；区农服公司相关人员。</w:t>
      </w:r>
    </w:p>
    <w:p>
      <w:pPr>
        <w:spacing w:line="560" w:lineRule="exact"/>
        <w:ind w:firstLine="566" w:firstLineChars="177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四、流程安排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1、第一课：精品番茄优质高效栽培技术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时间：9：00—10：30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主讲老师：李云飞 北京市农业技术推广站蔬菜作物科 正高级农艺师。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主要内容：精品番茄等级划分、品种介绍、田间管理及轻简化技术。</w:t>
      </w:r>
    </w:p>
    <w:p>
      <w:pPr>
        <w:spacing w:line="560" w:lineRule="exact"/>
        <w:ind w:firstLine="64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第二课：提振信心 踔厉奋发 实现设施黄瓜优质高效生产</w:t>
      </w:r>
    </w:p>
    <w:p>
      <w:pPr>
        <w:numPr>
          <w:ilvl w:val="0"/>
          <w:numId w:val="2"/>
        </w:num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时间：10：30—12：00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主讲老师：王铁臣 北京市农业技术推广站推广研究员。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主要内容：黄瓜生产利好形势，北京地区黄瓜设施生产主要茬口，春季黄瓜生产关键技术介绍。</w:t>
      </w:r>
    </w:p>
    <w:p>
      <w:pPr>
        <w:wordWrap w:val="0"/>
        <w:spacing w:line="560" w:lineRule="exact"/>
        <w:ind w:firstLine="566" w:firstLineChars="177"/>
        <w:jc w:val="right"/>
        <w:rPr>
          <w:rFonts w:ascii="仿宋_GB2312" w:hAnsi="仿宋" w:eastAsia="仿宋_GB2312"/>
          <w:sz w:val="32"/>
          <w:szCs w:val="32"/>
        </w:rPr>
      </w:pPr>
    </w:p>
    <w:p>
      <w:pPr>
        <w:pStyle w:val="5"/>
        <w:ind w:firstLine="640" w:firstLineChars="200"/>
        <w:jc w:val="left"/>
        <w:rPr>
          <w:rFonts w:ascii="仿宋_GB2312" w:hAnsi="Times New Roman" w:eastAsia="仿宋_GB2312" w:cs="仿宋_GB2312"/>
          <w:b w:val="0"/>
          <w:bCs w:val="0"/>
          <w:snapToGrid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snapToGrid/>
          <w:color w:val="auto"/>
          <w:w w:val="100"/>
          <w:kern w:val="2"/>
          <w:sz w:val="32"/>
          <w:szCs w:val="32"/>
        </w:rPr>
        <w:t xml:space="preserve">联系人：张莹  </w:t>
      </w:r>
      <w:r>
        <w:rPr>
          <w:rFonts w:hint="eastAsia" w:ascii="仿宋_GB2312" w:hAnsi="Times New Roman" w:eastAsia="仿宋_GB2312" w:cs="仿宋_GB2312"/>
          <w:sz w:val="32"/>
          <w:szCs w:val="32"/>
        </w:rPr>
        <w:t>65789510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  <w:r>
        <w:rPr>
          <w:rFonts w:hint="eastAsia" w:ascii="Times New Roman" w:hAnsi="Times New Roman" w:eastAsia="仿宋_GB2312"/>
          <w:sz w:val="32"/>
          <w:szCs w:val="32"/>
        </w:rPr>
        <w:t>《参加培训人员名单及问题清单》</w:t>
      </w:r>
    </w:p>
    <w:p>
      <w:pPr>
        <w:wordWrap w:val="0"/>
        <w:spacing w:line="560" w:lineRule="exact"/>
        <w:ind w:firstLine="566" w:firstLineChars="177"/>
        <w:jc w:val="righ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firstLine="566" w:firstLineChars="177"/>
        <w:jc w:val="righ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firstLine="566" w:firstLineChars="177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朝阳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农业农村综合服务中心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2023年3月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6" w:firstLineChars="177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-132080</wp:posOffset>
                </wp:positionV>
                <wp:extent cx="857885" cy="4502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578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-10.4pt;height:35.45pt;width:67.55pt;z-index:251659264;mso-width-relative:page;mso-height-relative:page;" filled="f" stroked="f" coordsize="21600,21600" o:gfxdata="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UF5JzNcAAAAKAQAA&#10;DwAAAAAAAAABACAAAAA4AAAAZHJzL2Rvd25yZXYueG1sUEsBAhQAFAAAAAgAh07iQEB2wOiSAQAA&#10;BQMAAA4AAAAAAAAAAQAgAAAAP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68" w:firstLineChars="177"/>
        <w:jc w:val="center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参加培训人员名单及问题清单</w:t>
      </w:r>
    </w:p>
    <w:p>
      <w:pPr>
        <w:spacing w:line="560" w:lineRule="exact"/>
        <w:ind w:firstLine="495" w:firstLineChars="177"/>
        <w:jc w:val="left"/>
        <w:rPr>
          <w:rFonts w:hint="eastAsia" w:ascii="Times New Roman" w:hAnsi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报名乡：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联系人：         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3"/>
        <w:gridCol w:w="816"/>
        <w:gridCol w:w="1706"/>
        <w:gridCol w:w="1607"/>
        <w:gridCol w:w="3066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6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706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607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岗位</w:t>
            </w:r>
          </w:p>
        </w:tc>
        <w:tc>
          <w:tcPr>
            <w:tcW w:w="3066" w:type="dxa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360" w:type="dxa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番茄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、黄瓜种植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Style w:val="5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4360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Style w:val="5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4360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8" w:type="dxa"/>
          </w:tcPr>
          <w:p>
            <w:pPr>
              <w:pStyle w:val="5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4360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Style w:val="5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4360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Style w:val="5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4360" w:type="dxa"/>
          </w:tcPr>
          <w:p>
            <w:pPr>
              <w:pStyle w:val="5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566" w:firstLineChars="177"/>
        <w:jc w:val="left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8883008"/>
    </w:sdt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8BBEC"/>
    <w:multiLevelType w:val="singleLevel"/>
    <w:tmpl w:val="3FC8BB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6B3746"/>
    <w:multiLevelType w:val="singleLevel"/>
    <w:tmpl w:val="576B37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TdmNDAyNzViNDIzNmUyN2FmZWQ4OTJiOGY3OWUifQ=="/>
  </w:docVars>
  <w:rsids>
    <w:rsidRoot w:val="00771C79"/>
    <w:rsid w:val="00004095"/>
    <w:rsid w:val="0007296F"/>
    <w:rsid w:val="0007726E"/>
    <w:rsid w:val="001473D9"/>
    <w:rsid w:val="002B1107"/>
    <w:rsid w:val="002D0D8E"/>
    <w:rsid w:val="003853C9"/>
    <w:rsid w:val="003953CD"/>
    <w:rsid w:val="003C337D"/>
    <w:rsid w:val="003F62D1"/>
    <w:rsid w:val="00416E7E"/>
    <w:rsid w:val="0043604A"/>
    <w:rsid w:val="004637F6"/>
    <w:rsid w:val="004A1DD7"/>
    <w:rsid w:val="004C7A17"/>
    <w:rsid w:val="00614BE3"/>
    <w:rsid w:val="0063096B"/>
    <w:rsid w:val="006C4EE0"/>
    <w:rsid w:val="00771C79"/>
    <w:rsid w:val="007F7AA6"/>
    <w:rsid w:val="00894A74"/>
    <w:rsid w:val="008F3A0F"/>
    <w:rsid w:val="00946197"/>
    <w:rsid w:val="00972E36"/>
    <w:rsid w:val="009B25DF"/>
    <w:rsid w:val="009D3A65"/>
    <w:rsid w:val="009E5033"/>
    <w:rsid w:val="00A03834"/>
    <w:rsid w:val="00A56CAC"/>
    <w:rsid w:val="00A5762B"/>
    <w:rsid w:val="00A85736"/>
    <w:rsid w:val="00BF7287"/>
    <w:rsid w:val="00C571FA"/>
    <w:rsid w:val="00EB4311"/>
    <w:rsid w:val="00F20EE8"/>
    <w:rsid w:val="00F474D1"/>
    <w:rsid w:val="00F635F3"/>
    <w:rsid w:val="05504F95"/>
    <w:rsid w:val="147A6224"/>
    <w:rsid w:val="2CF5F72E"/>
    <w:rsid w:val="30DF3CFA"/>
    <w:rsid w:val="35B704AB"/>
    <w:rsid w:val="3F77DF1C"/>
    <w:rsid w:val="67EE5C94"/>
    <w:rsid w:val="6CDFFDA6"/>
    <w:rsid w:val="6DF13A6B"/>
    <w:rsid w:val="6F8F4790"/>
    <w:rsid w:val="6FF6762E"/>
    <w:rsid w:val="70F739AC"/>
    <w:rsid w:val="77FF22B5"/>
    <w:rsid w:val="7BCA54D4"/>
    <w:rsid w:val="7FDE8E42"/>
    <w:rsid w:val="7FFB4935"/>
    <w:rsid w:val="AB7B6CA7"/>
    <w:rsid w:val="EBEDFB39"/>
    <w:rsid w:val="EFEE40A7"/>
    <w:rsid w:val="F3F8FB66"/>
    <w:rsid w:val="F67C3423"/>
    <w:rsid w:val="F7BFE4D3"/>
    <w:rsid w:val="FE7F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middleDot" w:pos="8302"/>
      </w:tabs>
      <w:spacing w:before="240" w:after="240" w:line="480" w:lineRule="exact"/>
      <w:jc w:val="center"/>
    </w:pPr>
    <w:rPr>
      <w:b/>
      <w:bCs/>
      <w:caps/>
      <w:snapToGrid w:val="0"/>
      <w:color w:val="000000"/>
      <w:w w:val="0"/>
      <w:kern w:val="0"/>
      <w:szCs w:val="20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652</Words>
  <Characters>719</Characters>
  <Lines>6</Lines>
  <Paragraphs>1</Paragraphs>
  <TotalTime>4</TotalTime>
  <ScaleCrop>false</ScaleCrop>
  <LinksUpToDate>false</LinksUpToDate>
  <CharactersWithSpaces>757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2023-02-23T18:15:00Z</dcterms:created>
  <dc:creator>PC</dc:creator>
  <cp:lastModifiedBy>uos</cp:lastModifiedBy>
  <cp:lastPrinted>2023-03-08T01:07:00Z</cp:lastPrinted>
  <dcterms:modified xsi:type="dcterms:W3CDTF">2023-03-08T09:59:54Z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6128F068FEC843769319D880E2C3850F</vt:lpwstr>
  </property>
</Properties>
</file>