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84" w:rsidRDefault="008005F0">
      <w:pPr>
        <w:ind w:firstLineChars="1653" w:firstLine="3967"/>
        <w:rPr>
          <w:rFonts w:ascii="华文中宋" w:eastAsia="华文中宋" w:hAnsi="华文中宋"/>
          <w:sz w:val="24"/>
          <w:szCs w:val="24"/>
        </w:rPr>
      </w:pPr>
      <w:r>
        <w:rPr>
          <w:rFonts w:ascii="华文中宋" w:eastAsia="华文中宋" w:hAnsi="华文中宋" w:hint="eastAsia"/>
          <w:sz w:val="24"/>
          <w:szCs w:val="24"/>
        </w:rPr>
        <w:t xml:space="preserve">         版本</w:t>
      </w:r>
      <w:r>
        <w:rPr>
          <w:rFonts w:ascii="华文中宋" w:eastAsia="华文中宋" w:hAnsi="华文中宋"/>
          <w:sz w:val="24"/>
          <w:szCs w:val="24"/>
        </w:rPr>
        <w:t>：</w:t>
      </w:r>
      <w:r>
        <w:rPr>
          <w:rFonts w:ascii="华文中宋" w:eastAsia="华文中宋" w:hAnsi="华文中宋" w:hint="eastAsia"/>
          <w:sz w:val="24"/>
          <w:szCs w:val="24"/>
        </w:rPr>
        <w:t>GL20190101</w:t>
      </w:r>
    </w:p>
    <w:p w:rsidR="00561884" w:rsidRDefault="008005F0">
      <w:pPr>
        <w:ind w:firstLineChars="1650" w:firstLine="4950"/>
        <w:rPr>
          <w:rFonts w:ascii="华文中宋" w:eastAsia="华文中宋" w:hAnsi="华文中宋"/>
          <w:sz w:val="30"/>
          <w:szCs w:val="30"/>
          <w:u w:val="single"/>
        </w:rPr>
      </w:pPr>
      <w:r>
        <w:rPr>
          <w:rFonts w:ascii="华文中宋" w:eastAsia="华文中宋" w:hAnsi="华文中宋" w:hint="eastAsia"/>
          <w:sz w:val="30"/>
          <w:szCs w:val="30"/>
        </w:rPr>
        <w:t>项目编号：</w:t>
      </w:r>
      <w:r>
        <w:rPr>
          <w:rFonts w:ascii="华文中宋" w:eastAsia="华文中宋" w:hAnsi="华文中宋" w:hint="eastAsia"/>
          <w:sz w:val="30"/>
          <w:szCs w:val="30"/>
          <w:u w:val="single"/>
        </w:rPr>
        <w:t xml:space="preserve"> 2020-021            </w:t>
      </w:r>
    </w:p>
    <w:p w:rsidR="00561884" w:rsidRDefault="00561884">
      <w:pPr>
        <w:ind w:firstLineChars="1950" w:firstLine="5850"/>
        <w:rPr>
          <w:rFonts w:ascii="华文中宋" w:eastAsia="华文中宋" w:hAnsi="华文中宋"/>
          <w:sz w:val="30"/>
          <w:szCs w:val="30"/>
          <w:u w:val="single"/>
        </w:rPr>
      </w:pPr>
    </w:p>
    <w:p w:rsidR="00561884" w:rsidRDefault="00561884">
      <w:pPr>
        <w:ind w:firstLineChars="1950" w:firstLine="5850"/>
        <w:rPr>
          <w:rFonts w:ascii="华文中宋" w:eastAsia="华文中宋" w:hAnsi="华文中宋"/>
          <w:sz w:val="30"/>
          <w:szCs w:val="30"/>
          <w:u w:val="single"/>
        </w:rPr>
      </w:pPr>
    </w:p>
    <w:p w:rsidR="00561884" w:rsidRDefault="00DC5B91">
      <w:pPr>
        <w:jc w:val="center"/>
        <w:rPr>
          <w:rFonts w:ascii="宋体" w:hAnsi="宋体"/>
          <w:b/>
          <w:sz w:val="44"/>
          <w:szCs w:val="44"/>
        </w:rPr>
      </w:pPr>
      <w:r>
        <w:rPr>
          <w:rFonts w:ascii="宋体" w:hAnsi="宋体" w:hint="eastAsia"/>
          <w:b/>
          <w:sz w:val="44"/>
          <w:szCs w:val="44"/>
        </w:rPr>
        <w:t>房屋招租</w:t>
      </w:r>
      <w:r w:rsidR="008005F0">
        <w:rPr>
          <w:rFonts w:ascii="宋体" w:hAnsi="宋体" w:hint="eastAsia"/>
          <w:b/>
          <w:sz w:val="44"/>
          <w:szCs w:val="44"/>
        </w:rPr>
        <w:t>信息公告</w:t>
      </w:r>
    </w:p>
    <w:p w:rsidR="00561884" w:rsidRDefault="008005F0">
      <w:pPr>
        <w:tabs>
          <w:tab w:val="left" w:pos="3270"/>
        </w:tabs>
        <w:ind w:leftChars="428" w:left="899"/>
        <w:rPr>
          <w:rFonts w:ascii="华文中宋" w:eastAsia="华文中宋" w:hAnsi="华文中宋"/>
          <w:sz w:val="30"/>
        </w:rPr>
      </w:pPr>
      <w:r>
        <w:rPr>
          <w:rFonts w:ascii="华文中宋" w:eastAsia="华文中宋" w:hAnsi="华文中宋"/>
          <w:sz w:val="30"/>
        </w:rPr>
        <w:tab/>
      </w:r>
    </w:p>
    <w:p w:rsidR="00561884" w:rsidRDefault="00561884">
      <w:pPr>
        <w:ind w:leftChars="428" w:left="899"/>
        <w:rPr>
          <w:rFonts w:ascii="华文中宋" w:eastAsia="华文中宋" w:hAnsi="华文中宋"/>
          <w:sz w:val="30"/>
        </w:rPr>
      </w:pPr>
    </w:p>
    <w:p w:rsidR="00561884" w:rsidRDefault="00561884">
      <w:pPr>
        <w:ind w:leftChars="428" w:left="899"/>
        <w:rPr>
          <w:rFonts w:ascii="华文中宋" w:eastAsia="华文中宋" w:hAnsi="华文中宋"/>
          <w:sz w:val="30"/>
        </w:rPr>
      </w:pPr>
    </w:p>
    <w:p w:rsidR="00561884" w:rsidRDefault="008005F0">
      <w:pPr>
        <w:ind w:leftChars="428" w:left="899" w:firstLine="1"/>
        <w:rPr>
          <w:rFonts w:ascii="宋体" w:hAnsi="宋体"/>
          <w:sz w:val="32"/>
          <w:szCs w:val="32"/>
        </w:rPr>
      </w:pPr>
      <w:r>
        <w:rPr>
          <w:rFonts w:ascii="宋体" w:hAnsi="宋体" w:hint="eastAsia"/>
          <w:sz w:val="32"/>
          <w:szCs w:val="32"/>
        </w:rPr>
        <w:t>项目</w:t>
      </w:r>
      <w:r>
        <w:rPr>
          <w:rFonts w:ascii="宋体" w:hAnsi="宋体"/>
          <w:sz w:val="32"/>
          <w:szCs w:val="32"/>
        </w:rPr>
        <w:t>名称：</w:t>
      </w:r>
      <w:r>
        <w:rPr>
          <w:rFonts w:ascii="宋体" w:hAnsi="宋体" w:hint="eastAsia"/>
          <w:sz w:val="32"/>
          <w:szCs w:val="32"/>
        </w:rPr>
        <w:t>北京市朝阳区迪阳大厦十六层1607A室</w:t>
      </w:r>
    </w:p>
    <w:p w:rsidR="00561884" w:rsidRDefault="008005F0">
      <w:pPr>
        <w:ind w:leftChars="428" w:left="899" w:firstLine="1"/>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：北京迪阳房地产有限公司</w:t>
      </w:r>
    </w:p>
    <w:p w:rsidR="00561884" w:rsidRDefault="00561884">
      <w:pPr>
        <w:rPr>
          <w:rFonts w:ascii="宋体" w:hAnsi="宋体"/>
          <w:sz w:val="32"/>
          <w:szCs w:val="32"/>
        </w:rPr>
      </w:pPr>
    </w:p>
    <w:p w:rsidR="00561884" w:rsidRDefault="00561884">
      <w:pPr>
        <w:rPr>
          <w:rFonts w:ascii="宋体" w:hAnsi="宋体"/>
          <w:sz w:val="32"/>
          <w:szCs w:val="32"/>
        </w:rPr>
      </w:pPr>
    </w:p>
    <w:p w:rsidR="00561884" w:rsidRDefault="008005F0">
      <w:pPr>
        <w:ind w:firstLineChars="300" w:firstLine="960"/>
        <w:rPr>
          <w:rFonts w:ascii="宋体" w:hAnsi="宋体"/>
          <w:sz w:val="32"/>
          <w:szCs w:val="32"/>
        </w:rPr>
      </w:pPr>
      <w:r>
        <w:rPr>
          <w:rFonts w:ascii="宋体" w:hAnsi="宋体" w:hint="eastAsia"/>
          <w:sz w:val="32"/>
          <w:szCs w:val="32"/>
        </w:rPr>
        <w:t>法定代表人</w:t>
      </w:r>
    </w:p>
    <w:p w:rsidR="00561884" w:rsidRDefault="008005F0">
      <w:pPr>
        <w:ind w:firstLineChars="300" w:firstLine="960"/>
        <w:rPr>
          <w:rFonts w:ascii="宋体" w:hAnsi="宋体"/>
          <w:sz w:val="32"/>
          <w:szCs w:val="32"/>
        </w:rPr>
      </w:pPr>
      <w:r>
        <w:rPr>
          <w:rFonts w:ascii="宋体" w:hAnsi="宋体" w:hint="eastAsia"/>
          <w:sz w:val="32"/>
          <w:szCs w:val="32"/>
        </w:rPr>
        <w:t>或授权代表（签字）：</w:t>
      </w:r>
    </w:p>
    <w:p w:rsidR="00561884" w:rsidRDefault="00561884">
      <w:pPr>
        <w:ind w:firstLineChars="300" w:firstLine="960"/>
        <w:rPr>
          <w:rFonts w:ascii="宋体" w:hAnsi="宋体"/>
          <w:sz w:val="32"/>
          <w:szCs w:val="32"/>
        </w:rPr>
      </w:pPr>
    </w:p>
    <w:p w:rsidR="00561884" w:rsidRDefault="00561884">
      <w:pPr>
        <w:ind w:firstLineChars="300" w:firstLine="960"/>
        <w:rPr>
          <w:rFonts w:ascii="宋体" w:hAnsi="宋体"/>
          <w:sz w:val="32"/>
          <w:szCs w:val="32"/>
        </w:rPr>
      </w:pPr>
    </w:p>
    <w:p w:rsidR="00561884" w:rsidRDefault="00561884">
      <w:pPr>
        <w:ind w:firstLineChars="300" w:firstLine="960"/>
        <w:rPr>
          <w:rFonts w:ascii="宋体" w:hAnsi="宋体"/>
          <w:sz w:val="32"/>
          <w:szCs w:val="32"/>
        </w:rPr>
      </w:pPr>
    </w:p>
    <w:p w:rsidR="00561884" w:rsidRDefault="00561884">
      <w:pPr>
        <w:ind w:firstLineChars="300" w:firstLine="960"/>
        <w:rPr>
          <w:rFonts w:ascii="宋体" w:hAnsi="宋体"/>
          <w:sz w:val="32"/>
          <w:szCs w:val="32"/>
        </w:rPr>
      </w:pPr>
    </w:p>
    <w:p w:rsidR="00561884" w:rsidRDefault="00561884">
      <w:pPr>
        <w:rPr>
          <w:rFonts w:ascii="宋体" w:hAnsi="宋体"/>
          <w:sz w:val="32"/>
          <w:szCs w:val="32"/>
        </w:rPr>
      </w:pPr>
    </w:p>
    <w:p w:rsidR="00561884" w:rsidRDefault="00561884">
      <w:pPr>
        <w:rPr>
          <w:rFonts w:ascii="宋体" w:hAnsi="宋体"/>
          <w:sz w:val="32"/>
          <w:szCs w:val="32"/>
        </w:rPr>
      </w:pPr>
    </w:p>
    <w:p w:rsidR="00561884" w:rsidRDefault="00520BD3">
      <w:pPr>
        <w:ind w:leftChars="428" w:left="899" w:firstLineChars="300" w:firstLine="960"/>
        <w:rPr>
          <w:rFonts w:ascii="华文中宋" w:eastAsia="华文中宋" w:hAnsi="华文中宋"/>
          <w:sz w:val="30"/>
        </w:rPr>
      </w:pPr>
      <w:r>
        <w:rPr>
          <w:rFonts w:ascii="宋体" w:hAnsi="宋体" w:hint="eastAsia"/>
          <w:sz w:val="32"/>
          <w:szCs w:val="32"/>
        </w:rPr>
        <w:t>公告</w:t>
      </w:r>
      <w:r w:rsidR="008005F0">
        <w:rPr>
          <w:rFonts w:ascii="宋体" w:hAnsi="宋体"/>
          <w:sz w:val="32"/>
          <w:szCs w:val="32"/>
        </w:rPr>
        <w:t>日期：</w:t>
      </w:r>
      <w:r w:rsidR="008005F0">
        <w:rPr>
          <w:rFonts w:ascii="宋体" w:hAnsi="宋体" w:hint="eastAsia"/>
          <w:sz w:val="32"/>
          <w:szCs w:val="32"/>
        </w:rPr>
        <w:t>2020</w:t>
      </w:r>
      <w:r w:rsidR="008005F0">
        <w:rPr>
          <w:rFonts w:ascii="宋体" w:hAnsi="宋体"/>
          <w:sz w:val="32"/>
          <w:szCs w:val="32"/>
        </w:rPr>
        <w:t>年</w:t>
      </w:r>
      <w:r w:rsidR="008005F0">
        <w:rPr>
          <w:rFonts w:ascii="宋体" w:hAnsi="宋体" w:hint="eastAsia"/>
          <w:sz w:val="32"/>
          <w:szCs w:val="32"/>
        </w:rPr>
        <w:t>3</w:t>
      </w:r>
      <w:r w:rsidR="008005F0">
        <w:rPr>
          <w:rFonts w:ascii="宋体" w:hAnsi="宋体"/>
          <w:sz w:val="32"/>
          <w:szCs w:val="32"/>
        </w:rPr>
        <w:t>月</w:t>
      </w:r>
      <w:r w:rsidR="008005F0">
        <w:rPr>
          <w:rFonts w:ascii="宋体" w:hAnsi="宋体" w:hint="eastAsia"/>
          <w:sz w:val="32"/>
          <w:szCs w:val="32"/>
        </w:rPr>
        <w:t xml:space="preserve"> </w:t>
      </w:r>
      <w:r>
        <w:rPr>
          <w:rFonts w:ascii="宋体" w:hAnsi="宋体" w:hint="eastAsia"/>
          <w:sz w:val="32"/>
          <w:szCs w:val="32"/>
        </w:rPr>
        <w:t>20</w:t>
      </w:r>
      <w:r w:rsidR="008005F0">
        <w:rPr>
          <w:rFonts w:ascii="宋体" w:hAnsi="宋体" w:hint="eastAsia"/>
          <w:sz w:val="32"/>
          <w:szCs w:val="32"/>
        </w:rPr>
        <w:t xml:space="preserve"> </w:t>
      </w:r>
      <w:r w:rsidR="008005F0">
        <w:rPr>
          <w:rFonts w:ascii="宋体" w:hAnsi="宋体"/>
          <w:sz w:val="32"/>
          <w:szCs w:val="32"/>
        </w:rPr>
        <w:t>日</w:t>
      </w:r>
    </w:p>
    <w:p w:rsidR="00561884" w:rsidRDefault="008005F0">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rsidR="00561884" w:rsidRDefault="008005F0">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561884" w:rsidRDefault="008005F0">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561884">
        <w:trPr>
          <w:trHeight w:val="7936"/>
        </w:trPr>
        <w:tc>
          <w:tcPr>
            <w:tcW w:w="8647" w:type="dxa"/>
          </w:tcPr>
          <w:p w:rsidR="00561884" w:rsidRDefault="008005F0">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561884" w:rsidRDefault="008005F0">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561884" w:rsidRDefault="008005F0">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561884" w:rsidRDefault="008005F0">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561884" w:rsidRDefault="008005F0">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561884" w:rsidRDefault="008005F0">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561884" w:rsidRDefault="008005F0">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561884" w:rsidRDefault="00561884">
            <w:pPr>
              <w:adjustRightInd w:val="0"/>
              <w:snapToGrid w:val="0"/>
              <w:spacing w:before="120" w:after="120" w:line="360" w:lineRule="auto"/>
              <w:jc w:val="left"/>
              <w:rPr>
                <w:bCs/>
                <w:color w:val="000000" w:themeColor="text1"/>
                <w:sz w:val="24"/>
                <w:szCs w:val="24"/>
              </w:rPr>
            </w:pPr>
          </w:p>
        </w:tc>
      </w:tr>
    </w:tbl>
    <w:p w:rsidR="00561884" w:rsidRDefault="00561884">
      <w:pPr>
        <w:adjustRightInd w:val="0"/>
        <w:snapToGrid w:val="0"/>
        <w:spacing w:after="100" w:afterAutospacing="1" w:line="240" w:lineRule="atLeast"/>
        <w:jc w:val="center"/>
        <w:rPr>
          <w:rFonts w:ascii="宋体" w:hAnsi="宋体"/>
          <w:b/>
          <w:sz w:val="32"/>
          <w:szCs w:val="32"/>
        </w:rPr>
      </w:pPr>
    </w:p>
    <w:p w:rsidR="00561884" w:rsidRDefault="00561884">
      <w:pPr>
        <w:adjustRightInd w:val="0"/>
        <w:snapToGrid w:val="0"/>
        <w:spacing w:after="100" w:afterAutospacing="1" w:line="240" w:lineRule="atLeast"/>
        <w:jc w:val="center"/>
        <w:rPr>
          <w:rFonts w:ascii="宋体" w:hAnsi="宋体"/>
          <w:b/>
          <w:sz w:val="32"/>
          <w:szCs w:val="32"/>
        </w:rPr>
      </w:pPr>
    </w:p>
    <w:p w:rsidR="00561884" w:rsidRDefault="00561884">
      <w:pPr>
        <w:adjustRightInd w:val="0"/>
        <w:snapToGrid w:val="0"/>
        <w:spacing w:after="100" w:afterAutospacing="1" w:line="240" w:lineRule="atLeast"/>
        <w:jc w:val="center"/>
        <w:rPr>
          <w:rFonts w:ascii="宋体" w:hAnsi="宋体"/>
          <w:b/>
          <w:sz w:val="32"/>
          <w:szCs w:val="32"/>
        </w:rPr>
      </w:pPr>
    </w:p>
    <w:p w:rsidR="00561884" w:rsidRDefault="00561884">
      <w:pPr>
        <w:adjustRightInd w:val="0"/>
        <w:snapToGrid w:val="0"/>
        <w:spacing w:after="100" w:afterAutospacing="1" w:line="240" w:lineRule="atLeast"/>
        <w:jc w:val="center"/>
        <w:rPr>
          <w:rFonts w:ascii="宋体" w:hAnsi="宋体"/>
          <w:b/>
          <w:sz w:val="32"/>
          <w:szCs w:val="32"/>
        </w:rPr>
      </w:pPr>
    </w:p>
    <w:p w:rsidR="00561884" w:rsidRDefault="008005F0">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561884">
        <w:trPr>
          <w:trHeight w:val="652"/>
          <w:jc w:val="center"/>
        </w:trPr>
        <w:tc>
          <w:tcPr>
            <w:tcW w:w="1275" w:type="dxa"/>
            <w:vMerge w:val="restart"/>
            <w:tcBorders>
              <w:top w:val="single" w:sz="12" w:space="0" w:color="auto"/>
              <w:left w:val="single" w:sz="12" w:space="0" w:color="auto"/>
            </w:tcBorders>
            <w:vAlign w:val="center"/>
          </w:tcPr>
          <w:p w:rsidR="00561884" w:rsidRDefault="008005F0">
            <w:pPr>
              <w:pStyle w:val="a9"/>
              <w:adjustRightInd w:val="0"/>
              <w:snapToGrid w:val="0"/>
              <w:spacing w:before="0" w:after="0"/>
              <w:jc w:val="center"/>
              <w:rPr>
                <w:rFonts w:ascii="宋体" w:hAnsi="宋体"/>
                <w:b/>
                <w:szCs w:val="24"/>
              </w:rPr>
            </w:pPr>
            <w:r>
              <w:rPr>
                <w:rFonts w:ascii="宋体" w:hAnsi="宋体" w:hint="eastAsia"/>
                <w:b/>
                <w:szCs w:val="24"/>
              </w:rPr>
              <w:t>出租方</w:t>
            </w:r>
          </w:p>
          <w:p w:rsidR="00561884" w:rsidRDefault="008005F0">
            <w:pPr>
              <w:pStyle w:val="a9"/>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561884" w:rsidRDefault="008005F0">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北京迪阳房地产有限公司</w:t>
            </w:r>
          </w:p>
        </w:tc>
      </w:tr>
      <w:tr w:rsidR="00561884">
        <w:trPr>
          <w:trHeight w:val="652"/>
          <w:jc w:val="center"/>
        </w:trPr>
        <w:tc>
          <w:tcPr>
            <w:tcW w:w="1275" w:type="dxa"/>
            <w:vMerge/>
            <w:tcBorders>
              <w:left w:val="single" w:sz="12" w:space="0" w:color="auto"/>
            </w:tcBorders>
            <w:vAlign w:val="center"/>
          </w:tcPr>
          <w:p w:rsidR="00561884" w:rsidRDefault="00561884">
            <w:pPr>
              <w:adjustRightInd w:val="0"/>
              <w:snapToGrid w:val="0"/>
              <w:spacing w:after="100" w:afterAutospacing="1" w:line="240" w:lineRule="atLeast"/>
              <w:jc w:val="center"/>
              <w:rPr>
                <w:rFonts w:ascii="宋体" w:hAnsi="宋体"/>
                <w:b/>
                <w:sz w:val="32"/>
                <w:szCs w:val="32"/>
              </w:rPr>
            </w:pPr>
          </w:p>
        </w:tc>
        <w:tc>
          <w:tcPr>
            <w:tcW w:w="1562" w:type="dxa"/>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注册地(住所)</w:t>
            </w:r>
          </w:p>
        </w:tc>
        <w:tc>
          <w:tcPr>
            <w:tcW w:w="5691" w:type="dxa"/>
            <w:gridSpan w:val="6"/>
            <w:tcBorders>
              <w:right w:val="single" w:sz="12" w:space="0" w:color="auto"/>
            </w:tcBorders>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北京市朝阳区东三环北路辛二号迪阳大厦</w:t>
            </w:r>
          </w:p>
        </w:tc>
      </w:tr>
      <w:tr w:rsidR="00561884">
        <w:trPr>
          <w:trHeight w:val="652"/>
          <w:jc w:val="center"/>
        </w:trPr>
        <w:tc>
          <w:tcPr>
            <w:tcW w:w="1275" w:type="dxa"/>
            <w:vMerge/>
            <w:tcBorders>
              <w:left w:val="single" w:sz="12" w:space="0" w:color="auto"/>
            </w:tcBorders>
            <w:vAlign w:val="center"/>
          </w:tcPr>
          <w:p w:rsidR="00561884" w:rsidRDefault="00561884">
            <w:pPr>
              <w:adjustRightInd w:val="0"/>
              <w:snapToGrid w:val="0"/>
              <w:spacing w:after="100" w:afterAutospacing="1" w:line="240" w:lineRule="atLeast"/>
              <w:jc w:val="center"/>
              <w:rPr>
                <w:rFonts w:ascii="宋体" w:hAnsi="宋体"/>
                <w:b/>
                <w:sz w:val="32"/>
                <w:szCs w:val="32"/>
              </w:rPr>
            </w:pPr>
          </w:p>
        </w:tc>
        <w:tc>
          <w:tcPr>
            <w:tcW w:w="1562" w:type="dxa"/>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包立荣</w:t>
            </w:r>
          </w:p>
        </w:tc>
        <w:tc>
          <w:tcPr>
            <w:tcW w:w="1105" w:type="dxa"/>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  资本</w:t>
            </w:r>
          </w:p>
        </w:tc>
        <w:tc>
          <w:tcPr>
            <w:tcW w:w="2210" w:type="dxa"/>
            <w:tcBorders>
              <w:right w:val="single" w:sz="12" w:space="0" w:color="auto"/>
            </w:tcBorders>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7892.4245万元</w:t>
            </w:r>
          </w:p>
        </w:tc>
      </w:tr>
      <w:tr w:rsidR="00561884">
        <w:trPr>
          <w:trHeight w:val="652"/>
          <w:jc w:val="center"/>
        </w:trPr>
        <w:tc>
          <w:tcPr>
            <w:tcW w:w="1275" w:type="dxa"/>
            <w:vMerge/>
            <w:tcBorders>
              <w:left w:val="single" w:sz="12" w:space="0" w:color="auto"/>
            </w:tcBorders>
            <w:vAlign w:val="center"/>
          </w:tcPr>
          <w:p w:rsidR="00561884" w:rsidRDefault="00561884">
            <w:pPr>
              <w:adjustRightInd w:val="0"/>
              <w:snapToGrid w:val="0"/>
              <w:spacing w:after="100" w:afterAutospacing="1" w:line="240" w:lineRule="atLeast"/>
              <w:jc w:val="center"/>
              <w:rPr>
                <w:rFonts w:ascii="宋体" w:hAnsi="宋体"/>
                <w:b/>
                <w:sz w:val="32"/>
                <w:szCs w:val="32"/>
              </w:rPr>
            </w:pPr>
          </w:p>
        </w:tc>
        <w:tc>
          <w:tcPr>
            <w:tcW w:w="1562" w:type="dxa"/>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行业</w:t>
            </w:r>
          </w:p>
        </w:tc>
        <w:tc>
          <w:tcPr>
            <w:tcW w:w="2210" w:type="dxa"/>
            <w:tcBorders>
              <w:right w:val="single" w:sz="12" w:space="0" w:color="auto"/>
            </w:tcBorders>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561884">
        <w:trPr>
          <w:trHeight w:val="652"/>
          <w:jc w:val="center"/>
        </w:trPr>
        <w:tc>
          <w:tcPr>
            <w:tcW w:w="1275" w:type="dxa"/>
            <w:vMerge/>
            <w:tcBorders>
              <w:left w:val="single" w:sz="12" w:space="0" w:color="auto"/>
            </w:tcBorders>
            <w:vAlign w:val="center"/>
          </w:tcPr>
          <w:p w:rsidR="00561884" w:rsidRDefault="00561884">
            <w:pPr>
              <w:adjustRightInd w:val="0"/>
              <w:snapToGrid w:val="0"/>
              <w:spacing w:after="100" w:afterAutospacing="1" w:line="240" w:lineRule="atLeast"/>
              <w:jc w:val="center"/>
              <w:rPr>
                <w:rFonts w:ascii="宋体" w:hAnsi="宋体"/>
                <w:b/>
                <w:sz w:val="32"/>
                <w:szCs w:val="32"/>
              </w:rPr>
            </w:pPr>
          </w:p>
        </w:tc>
        <w:tc>
          <w:tcPr>
            <w:tcW w:w="1562" w:type="dxa"/>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统一社会信用代码/组织</w:t>
            </w:r>
            <w:r>
              <w:rPr>
                <w:rFonts w:ascii="宋体" w:hAnsi="宋体"/>
                <w:sz w:val="24"/>
                <w:szCs w:val="24"/>
              </w:rPr>
              <w:t>机构代码</w:t>
            </w:r>
          </w:p>
        </w:tc>
        <w:tc>
          <w:tcPr>
            <w:tcW w:w="2376" w:type="dxa"/>
            <w:gridSpan w:val="4"/>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91110105600028816A</w:t>
            </w:r>
          </w:p>
        </w:tc>
        <w:tc>
          <w:tcPr>
            <w:tcW w:w="1105" w:type="dxa"/>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集团</w:t>
            </w:r>
          </w:p>
        </w:tc>
        <w:tc>
          <w:tcPr>
            <w:tcW w:w="2210" w:type="dxa"/>
            <w:tcBorders>
              <w:right w:val="single" w:sz="12" w:space="0" w:color="auto"/>
            </w:tcBorders>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北京市朝阳城市建设综合开发公司</w:t>
            </w:r>
          </w:p>
        </w:tc>
      </w:tr>
      <w:tr w:rsidR="00561884">
        <w:trPr>
          <w:trHeight w:val="652"/>
          <w:jc w:val="center"/>
        </w:trPr>
        <w:tc>
          <w:tcPr>
            <w:tcW w:w="1275" w:type="dxa"/>
            <w:vMerge/>
            <w:tcBorders>
              <w:left w:val="single" w:sz="12" w:space="0" w:color="auto"/>
            </w:tcBorders>
            <w:vAlign w:val="center"/>
          </w:tcPr>
          <w:p w:rsidR="00561884" w:rsidRDefault="00561884">
            <w:pPr>
              <w:adjustRightInd w:val="0"/>
              <w:snapToGrid w:val="0"/>
              <w:spacing w:after="100" w:afterAutospacing="1" w:line="240" w:lineRule="atLeast"/>
              <w:jc w:val="center"/>
              <w:rPr>
                <w:rFonts w:ascii="宋体" w:hAnsi="宋体"/>
                <w:b/>
                <w:sz w:val="32"/>
                <w:szCs w:val="32"/>
              </w:rPr>
            </w:pPr>
          </w:p>
        </w:tc>
        <w:tc>
          <w:tcPr>
            <w:tcW w:w="1562" w:type="dxa"/>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霍达</w:t>
            </w:r>
          </w:p>
        </w:tc>
        <w:tc>
          <w:tcPr>
            <w:tcW w:w="1105" w:type="dxa"/>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  电话</w:t>
            </w:r>
          </w:p>
        </w:tc>
        <w:tc>
          <w:tcPr>
            <w:tcW w:w="2210" w:type="dxa"/>
            <w:tcBorders>
              <w:right w:val="single" w:sz="12" w:space="0" w:color="auto"/>
            </w:tcBorders>
            <w:vAlign w:val="center"/>
          </w:tcPr>
          <w:p w:rsidR="00561884" w:rsidRDefault="008005F0">
            <w:pPr>
              <w:widowControl/>
              <w:spacing w:line="300" w:lineRule="atLeast"/>
              <w:jc w:val="center"/>
              <w:rPr>
                <w:rFonts w:ascii="宋体" w:hAnsi="宋体" w:cs="Arial"/>
                <w:color w:val="000000"/>
                <w:kern w:val="0"/>
                <w:sz w:val="24"/>
                <w:szCs w:val="24"/>
              </w:rPr>
            </w:pPr>
            <w:r>
              <w:rPr>
                <w:rFonts w:ascii="宋体" w:hAnsi="宋体" w:cs="Arial" w:hint="eastAsia"/>
                <w:color w:val="000000"/>
                <w:kern w:val="0"/>
                <w:sz w:val="24"/>
                <w:szCs w:val="24"/>
              </w:rPr>
              <w:t>84536699-203 84536699-857</w:t>
            </w:r>
          </w:p>
        </w:tc>
      </w:tr>
      <w:tr w:rsidR="00561884">
        <w:trPr>
          <w:trHeight w:val="652"/>
          <w:jc w:val="center"/>
        </w:trPr>
        <w:tc>
          <w:tcPr>
            <w:tcW w:w="1275" w:type="dxa"/>
            <w:vMerge/>
            <w:tcBorders>
              <w:left w:val="single" w:sz="12" w:space="0" w:color="auto"/>
            </w:tcBorders>
            <w:vAlign w:val="center"/>
          </w:tcPr>
          <w:p w:rsidR="00561884" w:rsidRDefault="00561884">
            <w:pPr>
              <w:adjustRightInd w:val="0"/>
              <w:snapToGrid w:val="0"/>
              <w:spacing w:after="100" w:afterAutospacing="1" w:line="240" w:lineRule="atLeast"/>
              <w:jc w:val="center"/>
              <w:rPr>
                <w:rFonts w:ascii="宋体" w:hAnsi="宋体"/>
                <w:b/>
                <w:sz w:val="32"/>
                <w:szCs w:val="32"/>
              </w:rPr>
            </w:pPr>
          </w:p>
        </w:tc>
        <w:tc>
          <w:tcPr>
            <w:tcW w:w="1562" w:type="dxa"/>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color w:val="000000"/>
                <w:kern w:val="0"/>
                <w:sz w:val="24"/>
                <w:szCs w:val="24"/>
              </w:rPr>
              <w:t>532187477@qq.com</w:t>
            </w:r>
          </w:p>
        </w:tc>
      </w:tr>
      <w:tr w:rsidR="00561884">
        <w:trPr>
          <w:trHeight w:val="652"/>
          <w:jc w:val="center"/>
        </w:trPr>
        <w:tc>
          <w:tcPr>
            <w:tcW w:w="1275" w:type="dxa"/>
            <w:vMerge w:val="restart"/>
            <w:tcBorders>
              <w:left w:val="single" w:sz="12" w:space="0" w:color="auto"/>
            </w:tcBorders>
            <w:vAlign w:val="center"/>
          </w:tcPr>
          <w:p w:rsidR="00561884" w:rsidRDefault="008005F0">
            <w:pPr>
              <w:pStyle w:val="a9"/>
              <w:adjustRightInd w:val="0"/>
              <w:snapToGrid w:val="0"/>
              <w:spacing w:before="0" w:after="0"/>
              <w:jc w:val="center"/>
              <w:rPr>
                <w:rFonts w:ascii="宋体" w:hAnsi="宋体"/>
                <w:b/>
                <w:szCs w:val="24"/>
              </w:rPr>
            </w:pPr>
            <w:r>
              <w:rPr>
                <w:rFonts w:ascii="宋体" w:hAnsi="宋体" w:hint="eastAsia"/>
                <w:b/>
                <w:szCs w:val="24"/>
              </w:rPr>
              <w:t>出租房屋</w:t>
            </w:r>
          </w:p>
          <w:p w:rsidR="00561884" w:rsidRDefault="008005F0">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cs="Arial" w:hint="eastAsia"/>
                <w:color w:val="000000"/>
                <w:kern w:val="0"/>
                <w:sz w:val="24"/>
                <w:szCs w:val="24"/>
              </w:rPr>
              <w:t>北京市朝阳区东三环北路辛2号迪阳大厦</w:t>
            </w:r>
          </w:p>
        </w:tc>
      </w:tr>
      <w:tr w:rsidR="00561884">
        <w:trPr>
          <w:trHeight w:val="652"/>
          <w:jc w:val="center"/>
        </w:trPr>
        <w:tc>
          <w:tcPr>
            <w:tcW w:w="1275" w:type="dxa"/>
            <w:vMerge/>
            <w:tcBorders>
              <w:left w:val="single" w:sz="12" w:space="0" w:color="auto"/>
            </w:tcBorders>
            <w:vAlign w:val="center"/>
          </w:tcPr>
          <w:p w:rsidR="00561884" w:rsidRDefault="00561884">
            <w:pPr>
              <w:adjustRightInd w:val="0"/>
              <w:snapToGrid w:val="0"/>
              <w:spacing w:after="100" w:afterAutospacing="1" w:line="240" w:lineRule="atLeast"/>
              <w:jc w:val="center"/>
              <w:rPr>
                <w:rFonts w:ascii="宋体" w:hAnsi="宋体"/>
                <w:b/>
                <w:sz w:val="32"/>
                <w:szCs w:val="32"/>
              </w:rPr>
            </w:pPr>
          </w:p>
        </w:tc>
        <w:tc>
          <w:tcPr>
            <w:tcW w:w="1562" w:type="dxa"/>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号/房产证号</w:t>
            </w:r>
          </w:p>
        </w:tc>
        <w:tc>
          <w:tcPr>
            <w:tcW w:w="5691" w:type="dxa"/>
            <w:gridSpan w:val="6"/>
            <w:tcBorders>
              <w:right w:val="single" w:sz="12" w:space="0" w:color="auto"/>
            </w:tcBorders>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京房权证市朝涉外字第10212号</w:t>
            </w:r>
          </w:p>
        </w:tc>
      </w:tr>
      <w:tr w:rsidR="00561884">
        <w:trPr>
          <w:trHeight w:val="652"/>
          <w:jc w:val="center"/>
        </w:trPr>
        <w:tc>
          <w:tcPr>
            <w:tcW w:w="1275" w:type="dxa"/>
            <w:vMerge/>
            <w:tcBorders>
              <w:left w:val="single" w:sz="12" w:space="0" w:color="auto"/>
            </w:tcBorders>
            <w:vAlign w:val="center"/>
          </w:tcPr>
          <w:p w:rsidR="00561884" w:rsidRDefault="00561884">
            <w:pPr>
              <w:adjustRightInd w:val="0"/>
              <w:snapToGrid w:val="0"/>
              <w:spacing w:after="100" w:afterAutospacing="1" w:line="240" w:lineRule="atLeast"/>
              <w:jc w:val="center"/>
              <w:rPr>
                <w:rFonts w:ascii="宋体" w:hAnsi="宋体"/>
                <w:b/>
                <w:sz w:val="32"/>
                <w:szCs w:val="32"/>
              </w:rPr>
            </w:pPr>
          </w:p>
        </w:tc>
        <w:tc>
          <w:tcPr>
            <w:tcW w:w="1562" w:type="dxa"/>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w:t>
            </w:r>
            <w:r>
              <w:rPr>
                <w:rFonts w:ascii="宋体" w:hAnsi="宋体" w:hint="eastAsia"/>
                <w:b/>
                <w:bCs/>
                <w:sz w:val="24"/>
                <w:szCs w:val="24"/>
              </w:rPr>
              <w:sym w:font="Wingdings 2" w:char="0052"/>
            </w:r>
            <w:r>
              <w:rPr>
                <w:rFonts w:ascii="宋体" w:hAnsi="宋体" w:hint="eastAsia"/>
                <w:sz w:val="24"/>
                <w:szCs w:val="24"/>
              </w:rPr>
              <w:t xml:space="preserve">      自用□     出租</w:t>
            </w:r>
            <w:r w:rsidR="000B1D2D">
              <w:rPr>
                <w:rFonts w:ascii="宋体" w:hAnsi="宋体"/>
                <w:sz w:val="24"/>
                <w:szCs w:val="24"/>
              </w:rPr>
              <w:fldChar w:fldCharType="begin"/>
            </w:r>
            <w:r>
              <w:rPr>
                <w:rFonts w:ascii="宋体" w:hAnsi="宋体" w:hint="eastAsia"/>
                <w:sz w:val="24"/>
                <w:szCs w:val="24"/>
              </w:rPr>
              <w:instrText>eq \o\ac(□)</w:instrText>
            </w:r>
            <w:r w:rsidR="000B1D2D">
              <w:rPr>
                <w:rFonts w:ascii="宋体" w:hAnsi="宋体"/>
                <w:sz w:val="24"/>
                <w:szCs w:val="24"/>
              </w:rPr>
              <w:fldChar w:fldCharType="end"/>
            </w:r>
          </w:p>
        </w:tc>
      </w:tr>
      <w:tr w:rsidR="00561884">
        <w:trPr>
          <w:trHeight w:val="652"/>
          <w:jc w:val="center"/>
        </w:trPr>
        <w:tc>
          <w:tcPr>
            <w:tcW w:w="1275" w:type="dxa"/>
            <w:vMerge/>
            <w:tcBorders>
              <w:left w:val="single" w:sz="12" w:space="0" w:color="auto"/>
            </w:tcBorders>
            <w:vAlign w:val="center"/>
          </w:tcPr>
          <w:p w:rsidR="00561884" w:rsidRDefault="00561884">
            <w:pPr>
              <w:adjustRightInd w:val="0"/>
              <w:snapToGrid w:val="0"/>
              <w:spacing w:after="100" w:afterAutospacing="1" w:line="240" w:lineRule="atLeast"/>
              <w:jc w:val="center"/>
              <w:rPr>
                <w:rFonts w:ascii="宋体" w:hAnsi="宋体"/>
                <w:b/>
                <w:sz w:val="32"/>
                <w:szCs w:val="32"/>
              </w:rPr>
            </w:pPr>
          </w:p>
        </w:tc>
        <w:tc>
          <w:tcPr>
            <w:tcW w:w="1562" w:type="dxa"/>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561884" w:rsidRDefault="008005F0">
            <w:pPr>
              <w:widowControl/>
              <w:spacing w:line="300" w:lineRule="atLeast"/>
              <w:jc w:val="center"/>
              <w:rPr>
                <w:rFonts w:ascii="宋体" w:hAnsi="宋体"/>
                <w:sz w:val="24"/>
                <w:szCs w:val="24"/>
              </w:rPr>
            </w:pPr>
            <w:r>
              <w:rPr>
                <w:rFonts w:ascii="宋体" w:hAnsi="宋体" w:hint="eastAsia"/>
                <w:sz w:val="24"/>
                <w:szCs w:val="24"/>
              </w:rPr>
              <w:t>169.99㎡</w:t>
            </w:r>
          </w:p>
        </w:tc>
        <w:tc>
          <w:tcPr>
            <w:tcW w:w="1296" w:type="dxa"/>
            <w:gridSpan w:val="2"/>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办公楼</w:t>
            </w:r>
          </w:p>
        </w:tc>
      </w:tr>
      <w:tr w:rsidR="00561884">
        <w:trPr>
          <w:trHeight w:val="90"/>
          <w:jc w:val="center"/>
        </w:trPr>
        <w:tc>
          <w:tcPr>
            <w:tcW w:w="1275" w:type="dxa"/>
            <w:vMerge/>
            <w:tcBorders>
              <w:left w:val="single" w:sz="12" w:space="0" w:color="auto"/>
            </w:tcBorders>
            <w:vAlign w:val="center"/>
          </w:tcPr>
          <w:p w:rsidR="00561884" w:rsidRDefault="00561884">
            <w:pPr>
              <w:adjustRightInd w:val="0"/>
              <w:snapToGrid w:val="0"/>
              <w:spacing w:after="100" w:afterAutospacing="1" w:line="240" w:lineRule="atLeast"/>
              <w:jc w:val="center"/>
              <w:rPr>
                <w:rFonts w:ascii="宋体" w:hAnsi="宋体"/>
                <w:b/>
                <w:sz w:val="32"/>
                <w:szCs w:val="32"/>
              </w:rPr>
            </w:pPr>
          </w:p>
        </w:tc>
        <w:tc>
          <w:tcPr>
            <w:tcW w:w="1562" w:type="dxa"/>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吊顶、白墙、水泥地</w:t>
            </w:r>
          </w:p>
        </w:tc>
      </w:tr>
      <w:tr w:rsidR="00561884">
        <w:trPr>
          <w:jc w:val="center"/>
        </w:trPr>
        <w:tc>
          <w:tcPr>
            <w:tcW w:w="1275" w:type="dxa"/>
            <w:tcBorders>
              <w:left w:val="single" w:sz="12" w:space="0" w:color="auto"/>
            </w:tcBorders>
            <w:vAlign w:val="center"/>
          </w:tcPr>
          <w:p w:rsidR="00561884" w:rsidRDefault="008005F0">
            <w:pPr>
              <w:jc w:val="center"/>
              <w:rPr>
                <w:rFonts w:ascii="宋体" w:hAnsi="宋体"/>
                <w:b/>
                <w:sz w:val="24"/>
                <w:szCs w:val="24"/>
              </w:rPr>
            </w:pPr>
            <w:r>
              <w:rPr>
                <w:rFonts w:ascii="宋体" w:hAnsi="宋体" w:hint="eastAsia"/>
                <w:b/>
                <w:sz w:val="24"/>
                <w:szCs w:val="24"/>
              </w:rPr>
              <w:t>内部决策</w:t>
            </w:r>
          </w:p>
          <w:p w:rsidR="00561884" w:rsidRDefault="008005F0">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    况</w:t>
            </w:r>
          </w:p>
        </w:tc>
        <w:tc>
          <w:tcPr>
            <w:tcW w:w="7253" w:type="dxa"/>
            <w:gridSpan w:val="7"/>
            <w:tcBorders>
              <w:right w:val="single" w:sz="12" w:space="0" w:color="auto"/>
            </w:tcBorders>
            <w:vAlign w:val="center"/>
          </w:tcPr>
          <w:p w:rsidR="00561884" w:rsidRDefault="008005F0">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561884" w:rsidRDefault="008005F0">
            <w:pPr>
              <w:jc w:val="left"/>
              <w:rPr>
                <w:rFonts w:ascii="宋体" w:hAnsi="宋体"/>
                <w:sz w:val="24"/>
                <w:szCs w:val="24"/>
                <w:u w:val="single"/>
              </w:rPr>
            </w:pPr>
            <w:r>
              <w:rPr>
                <w:rFonts w:ascii="宋体" w:hAnsi="宋体" w:hint="eastAsia"/>
                <w:sz w:val="24"/>
                <w:szCs w:val="24"/>
              </w:rPr>
              <w:t>A.股东会决议□  B.董事会决议□  C.总经理办公会决议□</w:t>
            </w:r>
          </w:p>
          <w:p w:rsidR="00561884" w:rsidRDefault="008005F0">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D.其他__</w:t>
            </w:r>
            <w:r>
              <w:rPr>
                <w:rFonts w:ascii="宋体" w:hAnsi="宋体" w:hint="eastAsia"/>
                <w:sz w:val="24"/>
                <w:szCs w:val="24"/>
                <w:u w:val="single"/>
              </w:rPr>
              <w:t>上级单位经理办公会决议</w:t>
            </w:r>
            <w:r>
              <w:rPr>
                <w:rFonts w:ascii="宋体" w:hAnsi="宋体" w:hint="eastAsia"/>
                <w:sz w:val="24"/>
                <w:szCs w:val="24"/>
              </w:rPr>
              <w:t>__</w:t>
            </w:r>
            <w:r w:rsidR="000B1D2D">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position w:val="2"/>
                <w:sz w:val="16"/>
                <w:szCs w:val="24"/>
              </w:rPr>
              <w:instrText>√</w:instrText>
            </w:r>
            <w:r>
              <w:rPr>
                <w:rFonts w:ascii="宋体" w:hAnsi="宋体" w:hint="eastAsia"/>
                <w:b/>
                <w:bCs/>
                <w:sz w:val="24"/>
                <w:szCs w:val="24"/>
              </w:rPr>
              <w:instrText>)</w:instrText>
            </w:r>
            <w:r w:rsidR="000B1D2D">
              <w:rPr>
                <w:rFonts w:ascii="宋体" w:hAnsi="宋体"/>
                <w:b/>
                <w:bCs/>
                <w:sz w:val="24"/>
                <w:szCs w:val="24"/>
              </w:rPr>
              <w:fldChar w:fldCharType="end"/>
            </w:r>
          </w:p>
        </w:tc>
      </w:tr>
      <w:tr w:rsidR="00561884">
        <w:trPr>
          <w:trHeight w:val="652"/>
          <w:jc w:val="center"/>
        </w:trPr>
        <w:tc>
          <w:tcPr>
            <w:tcW w:w="1275" w:type="dxa"/>
            <w:vMerge w:val="restart"/>
            <w:tcBorders>
              <w:left w:val="single" w:sz="12" w:space="0" w:color="auto"/>
            </w:tcBorders>
            <w:vAlign w:val="center"/>
          </w:tcPr>
          <w:p w:rsidR="00561884" w:rsidRDefault="008005F0">
            <w:pPr>
              <w:jc w:val="center"/>
              <w:rPr>
                <w:rFonts w:ascii="宋体" w:hAnsi="宋体"/>
                <w:b/>
                <w:sz w:val="24"/>
                <w:szCs w:val="24"/>
              </w:rPr>
            </w:pPr>
            <w:r>
              <w:rPr>
                <w:rFonts w:ascii="宋体" w:hAnsi="宋体" w:hint="eastAsia"/>
                <w:b/>
                <w:sz w:val="24"/>
                <w:szCs w:val="24"/>
              </w:rPr>
              <w:t>出租行为</w:t>
            </w:r>
          </w:p>
          <w:p w:rsidR="00561884" w:rsidRDefault="008005F0">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561884" w:rsidRDefault="008005F0">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561884" w:rsidRDefault="008005F0">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561884">
        <w:trPr>
          <w:trHeight w:val="652"/>
          <w:jc w:val="center"/>
        </w:trPr>
        <w:tc>
          <w:tcPr>
            <w:tcW w:w="1275" w:type="dxa"/>
            <w:vMerge/>
            <w:tcBorders>
              <w:left w:val="single" w:sz="12" w:space="0" w:color="auto"/>
            </w:tcBorders>
            <w:vAlign w:val="center"/>
          </w:tcPr>
          <w:p w:rsidR="00561884" w:rsidRDefault="00561884">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561884" w:rsidRDefault="008005F0">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561884" w:rsidRDefault="008005F0">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公司经理办公会纪要[2020]   第13期</w:t>
            </w:r>
          </w:p>
        </w:tc>
      </w:tr>
      <w:tr w:rsidR="00561884">
        <w:trPr>
          <w:trHeight w:val="652"/>
          <w:jc w:val="center"/>
        </w:trPr>
        <w:tc>
          <w:tcPr>
            <w:tcW w:w="1275" w:type="dxa"/>
            <w:vMerge w:val="restart"/>
            <w:tcBorders>
              <w:left w:val="single" w:sz="12" w:space="0" w:color="auto"/>
            </w:tcBorders>
            <w:vAlign w:val="center"/>
          </w:tcPr>
          <w:p w:rsidR="00561884" w:rsidRDefault="008005F0">
            <w:pPr>
              <w:jc w:val="center"/>
              <w:rPr>
                <w:rFonts w:ascii="宋体" w:hAnsi="宋体"/>
                <w:b/>
                <w:sz w:val="24"/>
                <w:szCs w:val="24"/>
              </w:rPr>
            </w:pPr>
            <w:r>
              <w:rPr>
                <w:rFonts w:ascii="宋体" w:hAnsi="宋体" w:hint="eastAsia"/>
                <w:b/>
                <w:sz w:val="24"/>
                <w:szCs w:val="24"/>
              </w:rPr>
              <w:t>房屋租金</w:t>
            </w:r>
          </w:p>
          <w:p w:rsidR="00561884" w:rsidRDefault="008005F0">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561884" w:rsidRDefault="008005F0">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561884">
        <w:trPr>
          <w:trHeight w:val="652"/>
          <w:jc w:val="center"/>
        </w:trPr>
        <w:tc>
          <w:tcPr>
            <w:tcW w:w="1275" w:type="dxa"/>
            <w:vMerge/>
            <w:tcBorders>
              <w:left w:val="single" w:sz="12" w:space="0" w:color="auto"/>
            </w:tcBorders>
            <w:vAlign w:val="center"/>
          </w:tcPr>
          <w:p w:rsidR="00561884" w:rsidRDefault="00561884">
            <w:pPr>
              <w:jc w:val="center"/>
              <w:rPr>
                <w:rFonts w:ascii="宋体" w:hAnsi="宋体"/>
                <w:b/>
                <w:sz w:val="24"/>
                <w:szCs w:val="24"/>
              </w:rPr>
            </w:pPr>
          </w:p>
        </w:tc>
        <w:tc>
          <w:tcPr>
            <w:tcW w:w="1985" w:type="dxa"/>
            <w:gridSpan w:val="2"/>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561884" w:rsidRDefault="008005F0">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5.6元/平方米</w:t>
            </w:r>
            <w:r>
              <w:rPr>
                <w:rFonts w:ascii="宋体" w:hAnsi="宋体"/>
                <w:sz w:val="24"/>
                <w:szCs w:val="24"/>
              </w:rPr>
              <w:t>*</w:t>
            </w:r>
            <w:r>
              <w:rPr>
                <w:rFonts w:ascii="宋体" w:hAnsi="宋体" w:hint="eastAsia"/>
                <w:sz w:val="24"/>
                <w:szCs w:val="24"/>
              </w:rPr>
              <w:t>天</w:t>
            </w:r>
          </w:p>
        </w:tc>
      </w:tr>
      <w:tr w:rsidR="00561884">
        <w:trPr>
          <w:trHeight w:val="652"/>
          <w:jc w:val="center"/>
        </w:trPr>
        <w:tc>
          <w:tcPr>
            <w:tcW w:w="1275" w:type="dxa"/>
            <w:tcBorders>
              <w:left w:val="single" w:sz="12" w:space="0" w:color="auto"/>
            </w:tcBorders>
            <w:vAlign w:val="center"/>
          </w:tcPr>
          <w:p w:rsidR="00561884" w:rsidRDefault="008005F0">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561884" w:rsidRDefault="008005F0">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  共有□  无</w:t>
            </w:r>
            <w:r w:rsidR="000B1D2D">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position w:val="2"/>
                <w:sz w:val="16"/>
                <w:szCs w:val="24"/>
              </w:rPr>
              <w:instrText>√</w:instrText>
            </w:r>
            <w:r>
              <w:rPr>
                <w:rFonts w:ascii="宋体" w:hAnsi="宋体" w:hint="eastAsia"/>
                <w:b/>
                <w:bCs/>
                <w:sz w:val="24"/>
                <w:szCs w:val="24"/>
              </w:rPr>
              <w:instrText>)</w:instrText>
            </w:r>
            <w:r w:rsidR="000B1D2D">
              <w:rPr>
                <w:rFonts w:ascii="宋体" w:hAnsi="宋体"/>
                <w:b/>
                <w:bCs/>
                <w:sz w:val="24"/>
                <w:szCs w:val="24"/>
              </w:rPr>
              <w:fldChar w:fldCharType="end"/>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561884">
        <w:trPr>
          <w:trHeight w:val="652"/>
          <w:jc w:val="center"/>
        </w:trPr>
        <w:tc>
          <w:tcPr>
            <w:tcW w:w="1275" w:type="dxa"/>
            <w:tcBorders>
              <w:left w:val="single" w:sz="12" w:space="0" w:color="auto"/>
              <w:bottom w:val="single" w:sz="12" w:space="0" w:color="auto"/>
            </w:tcBorders>
            <w:vAlign w:val="center"/>
          </w:tcPr>
          <w:p w:rsidR="00561884" w:rsidRDefault="008005F0">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561884" w:rsidRDefault="008005F0">
            <w:pPr>
              <w:adjustRightInd w:val="0"/>
              <w:snapToGrid w:val="0"/>
              <w:spacing w:after="100" w:afterAutospacing="1" w:line="240" w:lineRule="atLeast"/>
              <w:rPr>
                <w:rFonts w:ascii="宋体" w:hAnsi="宋体"/>
                <w:color w:val="000000"/>
                <w:sz w:val="32"/>
                <w:szCs w:val="32"/>
              </w:rPr>
            </w:pPr>
            <w:r>
              <w:rPr>
                <w:rFonts w:ascii="宋体" w:hAnsi="宋体" w:hint="eastAsia"/>
                <w:sz w:val="24"/>
                <w:szCs w:val="24"/>
              </w:rPr>
              <w:t>该房屋为十六</w:t>
            </w:r>
            <w:r>
              <w:rPr>
                <w:rFonts w:ascii="宋体" w:hAnsi="宋体" w:cs="Arial" w:hint="eastAsia"/>
                <w:color w:val="000000"/>
                <w:kern w:val="0"/>
                <w:sz w:val="24"/>
                <w:szCs w:val="24"/>
              </w:rPr>
              <w:t>层1607A。受疫情影响，</w:t>
            </w:r>
            <w:r>
              <w:rPr>
                <w:rFonts w:ascii="宋体" w:hAnsi="宋体" w:hint="eastAsia"/>
                <w:sz w:val="24"/>
                <w:szCs w:val="24"/>
              </w:rPr>
              <w:t>房屋租赁合同可在北京市政府官方宣布疫情结束后，3个工作日内签订。</w:t>
            </w:r>
          </w:p>
        </w:tc>
      </w:tr>
    </w:tbl>
    <w:bookmarkEnd w:id="0"/>
    <w:bookmarkEnd w:id="1"/>
    <w:p w:rsidR="00561884" w:rsidRDefault="008005F0">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561884" w:rsidRDefault="008005F0">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561884" w:rsidRDefault="00561884">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561884">
        <w:trPr>
          <w:cantSplit/>
          <w:trHeight w:hRule="exact" w:val="680"/>
          <w:jc w:val="center"/>
        </w:trPr>
        <w:tc>
          <w:tcPr>
            <w:tcW w:w="1283" w:type="dxa"/>
            <w:vMerge w:val="restart"/>
            <w:vAlign w:val="center"/>
          </w:tcPr>
          <w:p w:rsidR="00561884" w:rsidRDefault="008005F0">
            <w:pPr>
              <w:jc w:val="center"/>
              <w:rPr>
                <w:rFonts w:ascii="宋体" w:hAnsi="宋体"/>
                <w:b/>
                <w:sz w:val="24"/>
                <w:szCs w:val="24"/>
              </w:rPr>
            </w:pPr>
            <w:r>
              <w:rPr>
                <w:rFonts w:ascii="宋体" w:hAnsi="宋体" w:hint="eastAsia"/>
                <w:b/>
                <w:sz w:val="24"/>
                <w:szCs w:val="24"/>
              </w:rPr>
              <w:t>出租条件</w:t>
            </w:r>
          </w:p>
        </w:tc>
        <w:tc>
          <w:tcPr>
            <w:tcW w:w="1797" w:type="dxa"/>
            <w:vAlign w:val="center"/>
          </w:tcPr>
          <w:p w:rsidR="00561884" w:rsidRDefault="008005F0">
            <w:pPr>
              <w:jc w:val="center"/>
              <w:rPr>
                <w:rFonts w:ascii="宋体" w:hAnsi="宋体"/>
                <w:sz w:val="24"/>
                <w:szCs w:val="24"/>
              </w:rPr>
            </w:pPr>
            <w:r>
              <w:rPr>
                <w:rFonts w:ascii="宋体" w:hAnsi="宋体" w:hint="eastAsia"/>
                <w:sz w:val="24"/>
                <w:szCs w:val="24"/>
              </w:rPr>
              <w:t>租金挂牌价</w:t>
            </w:r>
          </w:p>
        </w:tc>
        <w:tc>
          <w:tcPr>
            <w:tcW w:w="6352" w:type="dxa"/>
            <w:vAlign w:val="center"/>
          </w:tcPr>
          <w:p w:rsidR="00561884" w:rsidRDefault="008005F0">
            <w:pPr>
              <w:ind w:firstLineChars="150" w:firstLine="360"/>
              <w:jc w:val="center"/>
              <w:rPr>
                <w:rFonts w:asciiTheme="minorEastAsia" w:eastAsiaTheme="minorEastAsia" w:hAnsiTheme="minorEastAsia"/>
                <w:b/>
                <w:sz w:val="24"/>
                <w:szCs w:val="24"/>
              </w:rPr>
            </w:pPr>
            <w:r>
              <w:rPr>
                <w:rFonts w:asciiTheme="minorEastAsia" w:eastAsiaTheme="minorEastAsia" w:hAnsiTheme="minorEastAsia" w:hint="eastAsia"/>
                <w:sz w:val="24"/>
                <w:szCs w:val="24"/>
              </w:rPr>
              <w:t>5.6元/平方米</w:t>
            </w:r>
            <w:r>
              <w:rPr>
                <w:rFonts w:asciiTheme="minorEastAsia" w:eastAsiaTheme="minorEastAsia" w:hAnsiTheme="minorEastAsia"/>
                <w:sz w:val="24"/>
                <w:szCs w:val="24"/>
              </w:rPr>
              <w:t>*</w:t>
            </w:r>
            <w:r>
              <w:rPr>
                <w:rFonts w:asciiTheme="minorEastAsia" w:eastAsiaTheme="minorEastAsia" w:hAnsiTheme="minorEastAsia" w:hint="eastAsia"/>
                <w:sz w:val="24"/>
                <w:szCs w:val="24"/>
              </w:rPr>
              <w:t>天</w:t>
            </w:r>
          </w:p>
        </w:tc>
      </w:tr>
      <w:tr w:rsidR="00561884">
        <w:trPr>
          <w:cantSplit/>
          <w:trHeight w:hRule="exact" w:val="680"/>
          <w:jc w:val="center"/>
        </w:trPr>
        <w:tc>
          <w:tcPr>
            <w:tcW w:w="1283" w:type="dxa"/>
            <w:vMerge/>
          </w:tcPr>
          <w:p w:rsidR="00561884" w:rsidRDefault="00561884">
            <w:pPr>
              <w:rPr>
                <w:rFonts w:ascii="宋体" w:hAnsi="宋体"/>
                <w:sz w:val="24"/>
                <w:szCs w:val="24"/>
              </w:rPr>
            </w:pPr>
          </w:p>
        </w:tc>
        <w:tc>
          <w:tcPr>
            <w:tcW w:w="1797" w:type="dxa"/>
            <w:vAlign w:val="center"/>
          </w:tcPr>
          <w:p w:rsidR="00561884" w:rsidRDefault="008005F0">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561884" w:rsidRDefault="008005F0">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1个</w:t>
            </w:r>
          </w:p>
        </w:tc>
      </w:tr>
      <w:tr w:rsidR="00561884">
        <w:trPr>
          <w:cantSplit/>
          <w:trHeight w:hRule="exact" w:val="680"/>
          <w:jc w:val="center"/>
        </w:trPr>
        <w:tc>
          <w:tcPr>
            <w:tcW w:w="1283" w:type="dxa"/>
            <w:vMerge/>
          </w:tcPr>
          <w:p w:rsidR="00561884" w:rsidRDefault="00561884">
            <w:pPr>
              <w:rPr>
                <w:rFonts w:ascii="宋体" w:hAnsi="宋体"/>
                <w:sz w:val="24"/>
                <w:szCs w:val="24"/>
              </w:rPr>
            </w:pPr>
          </w:p>
        </w:tc>
        <w:tc>
          <w:tcPr>
            <w:tcW w:w="1797" w:type="dxa"/>
            <w:vAlign w:val="center"/>
          </w:tcPr>
          <w:p w:rsidR="00561884" w:rsidRDefault="008005F0">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561884" w:rsidRDefault="008005F0">
            <w:pPr>
              <w:widowControl/>
              <w:spacing w:line="300" w:lineRule="atLeast"/>
              <w:jc w:val="center"/>
              <w:rPr>
                <w:rFonts w:asciiTheme="minorEastAsia" w:eastAsiaTheme="minorEastAsia" w:hAnsiTheme="minorEastAsia" w:cs="Arial"/>
                <w:b/>
                <w:color w:val="000000"/>
                <w:kern w:val="0"/>
                <w:sz w:val="24"/>
                <w:szCs w:val="21"/>
              </w:rPr>
            </w:pPr>
            <w:r>
              <w:rPr>
                <w:rFonts w:asciiTheme="minorEastAsia" w:eastAsiaTheme="minorEastAsia" w:hAnsiTheme="minorEastAsia" w:cs="宋体" w:hint="eastAsia"/>
                <w:color w:val="000000"/>
                <w:kern w:val="0"/>
                <w:sz w:val="24"/>
                <w:szCs w:val="24"/>
              </w:rPr>
              <w:t>169.99平方米</w:t>
            </w:r>
          </w:p>
        </w:tc>
      </w:tr>
      <w:tr w:rsidR="00561884">
        <w:trPr>
          <w:cantSplit/>
          <w:trHeight w:hRule="exact" w:val="680"/>
          <w:jc w:val="center"/>
        </w:trPr>
        <w:tc>
          <w:tcPr>
            <w:tcW w:w="1283" w:type="dxa"/>
            <w:vMerge/>
          </w:tcPr>
          <w:p w:rsidR="00561884" w:rsidRDefault="00561884">
            <w:pPr>
              <w:rPr>
                <w:rFonts w:ascii="宋体" w:hAnsi="宋体"/>
                <w:sz w:val="24"/>
                <w:szCs w:val="24"/>
              </w:rPr>
            </w:pPr>
          </w:p>
        </w:tc>
        <w:tc>
          <w:tcPr>
            <w:tcW w:w="1797" w:type="dxa"/>
            <w:vAlign w:val="center"/>
          </w:tcPr>
          <w:p w:rsidR="00561884" w:rsidRDefault="008005F0">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561884" w:rsidRDefault="008005F0">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2-5年</w:t>
            </w:r>
          </w:p>
        </w:tc>
      </w:tr>
      <w:tr w:rsidR="00561884">
        <w:trPr>
          <w:cantSplit/>
          <w:trHeight w:hRule="exact" w:val="680"/>
          <w:jc w:val="center"/>
        </w:trPr>
        <w:tc>
          <w:tcPr>
            <w:tcW w:w="1283" w:type="dxa"/>
            <w:vMerge/>
          </w:tcPr>
          <w:p w:rsidR="00561884" w:rsidRDefault="00561884">
            <w:pPr>
              <w:rPr>
                <w:rFonts w:ascii="宋体" w:hAnsi="宋体"/>
                <w:sz w:val="24"/>
                <w:szCs w:val="24"/>
              </w:rPr>
            </w:pPr>
          </w:p>
        </w:tc>
        <w:tc>
          <w:tcPr>
            <w:tcW w:w="1797" w:type="dxa"/>
            <w:vAlign w:val="center"/>
          </w:tcPr>
          <w:p w:rsidR="00561884" w:rsidRDefault="008005F0">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561884" w:rsidRDefault="008005F0">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561884">
        <w:trPr>
          <w:cantSplit/>
          <w:trHeight w:hRule="exact" w:val="680"/>
          <w:jc w:val="center"/>
        </w:trPr>
        <w:tc>
          <w:tcPr>
            <w:tcW w:w="1283" w:type="dxa"/>
            <w:vMerge/>
          </w:tcPr>
          <w:p w:rsidR="00561884" w:rsidRDefault="00561884">
            <w:pPr>
              <w:rPr>
                <w:rFonts w:ascii="宋体" w:hAnsi="宋体"/>
                <w:sz w:val="24"/>
                <w:szCs w:val="24"/>
              </w:rPr>
            </w:pPr>
          </w:p>
        </w:tc>
        <w:tc>
          <w:tcPr>
            <w:tcW w:w="1797" w:type="dxa"/>
            <w:vAlign w:val="center"/>
          </w:tcPr>
          <w:p w:rsidR="00561884" w:rsidRDefault="008005F0">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561884" w:rsidRDefault="008005F0">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乙方于每月月初前五个工作日内将租金支付于甲方</w:t>
            </w:r>
          </w:p>
        </w:tc>
      </w:tr>
      <w:tr w:rsidR="00561884">
        <w:trPr>
          <w:cantSplit/>
          <w:trHeight w:hRule="exact" w:val="680"/>
          <w:jc w:val="center"/>
        </w:trPr>
        <w:tc>
          <w:tcPr>
            <w:tcW w:w="1283" w:type="dxa"/>
            <w:vMerge/>
          </w:tcPr>
          <w:p w:rsidR="00561884" w:rsidRDefault="00561884">
            <w:pPr>
              <w:rPr>
                <w:rFonts w:ascii="宋体" w:hAnsi="宋体"/>
                <w:sz w:val="24"/>
                <w:szCs w:val="24"/>
              </w:rPr>
            </w:pPr>
          </w:p>
        </w:tc>
        <w:tc>
          <w:tcPr>
            <w:tcW w:w="1797" w:type="dxa"/>
            <w:vAlign w:val="center"/>
          </w:tcPr>
          <w:p w:rsidR="00561884" w:rsidRDefault="008005F0">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561884" w:rsidRDefault="008005F0">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每2年涨幅5%</w:t>
            </w:r>
          </w:p>
        </w:tc>
      </w:tr>
      <w:tr w:rsidR="00561884">
        <w:trPr>
          <w:cantSplit/>
          <w:trHeight w:hRule="exact" w:val="680"/>
          <w:jc w:val="center"/>
        </w:trPr>
        <w:tc>
          <w:tcPr>
            <w:tcW w:w="1283" w:type="dxa"/>
            <w:vMerge/>
          </w:tcPr>
          <w:p w:rsidR="00561884" w:rsidRDefault="00561884">
            <w:pPr>
              <w:rPr>
                <w:rFonts w:ascii="宋体" w:hAnsi="宋体"/>
                <w:sz w:val="24"/>
                <w:szCs w:val="24"/>
              </w:rPr>
            </w:pPr>
          </w:p>
        </w:tc>
        <w:tc>
          <w:tcPr>
            <w:tcW w:w="1797" w:type="dxa"/>
            <w:vAlign w:val="center"/>
          </w:tcPr>
          <w:p w:rsidR="00561884" w:rsidRDefault="008005F0">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561884" w:rsidRDefault="008005F0">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押三付一</w:t>
            </w:r>
          </w:p>
        </w:tc>
      </w:tr>
      <w:tr w:rsidR="00561884">
        <w:trPr>
          <w:cantSplit/>
          <w:trHeight w:hRule="exact" w:val="1022"/>
          <w:jc w:val="center"/>
        </w:trPr>
        <w:tc>
          <w:tcPr>
            <w:tcW w:w="1283" w:type="dxa"/>
            <w:vMerge/>
          </w:tcPr>
          <w:p w:rsidR="00561884" w:rsidRDefault="00561884">
            <w:pPr>
              <w:rPr>
                <w:rFonts w:ascii="宋体" w:hAnsi="宋体"/>
                <w:sz w:val="24"/>
                <w:szCs w:val="24"/>
              </w:rPr>
            </w:pPr>
          </w:p>
        </w:tc>
        <w:tc>
          <w:tcPr>
            <w:tcW w:w="1797" w:type="dxa"/>
            <w:vAlign w:val="center"/>
          </w:tcPr>
          <w:p w:rsidR="00561884" w:rsidRDefault="008005F0">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561884" w:rsidRDefault="008005F0">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租用部分</w:t>
            </w:r>
            <w:r>
              <w:rPr>
                <w:rFonts w:asciiTheme="minorEastAsia" w:eastAsiaTheme="minorEastAsia" w:hAnsiTheme="minorEastAsia" w:hint="eastAsia"/>
                <w:sz w:val="24"/>
                <w:szCs w:val="24"/>
              </w:rPr>
              <w:t>内部能源费、</w:t>
            </w:r>
            <w:r>
              <w:rPr>
                <w:rFonts w:asciiTheme="minorEastAsia" w:eastAsiaTheme="minorEastAsia" w:hAnsiTheme="minorEastAsia"/>
                <w:sz w:val="24"/>
                <w:szCs w:val="24"/>
              </w:rPr>
              <w:t>物业费等由承租方承担。</w:t>
            </w:r>
          </w:p>
        </w:tc>
      </w:tr>
      <w:tr w:rsidR="00561884">
        <w:trPr>
          <w:cantSplit/>
          <w:trHeight w:hRule="exact" w:val="1134"/>
          <w:jc w:val="center"/>
        </w:trPr>
        <w:tc>
          <w:tcPr>
            <w:tcW w:w="1283" w:type="dxa"/>
            <w:vMerge/>
          </w:tcPr>
          <w:p w:rsidR="00561884" w:rsidRDefault="00561884">
            <w:pPr>
              <w:rPr>
                <w:rFonts w:ascii="宋体" w:hAnsi="宋体"/>
                <w:sz w:val="24"/>
                <w:szCs w:val="24"/>
              </w:rPr>
            </w:pPr>
          </w:p>
        </w:tc>
        <w:tc>
          <w:tcPr>
            <w:tcW w:w="1797" w:type="dxa"/>
            <w:vAlign w:val="center"/>
          </w:tcPr>
          <w:p w:rsidR="00561884" w:rsidRDefault="008005F0">
            <w:pPr>
              <w:pStyle w:val="a9"/>
              <w:spacing w:before="0" w:after="0"/>
              <w:jc w:val="center"/>
              <w:rPr>
                <w:rFonts w:ascii="宋体" w:hAnsi="宋体"/>
                <w:szCs w:val="24"/>
              </w:rPr>
            </w:pPr>
            <w:r>
              <w:rPr>
                <w:rFonts w:ascii="宋体" w:hAnsi="宋体" w:hint="eastAsia"/>
                <w:szCs w:val="24"/>
              </w:rPr>
              <w:t>房产使用</w:t>
            </w:r>
          </w:p>
          <w:p w:rsidR="00561884" w:rsidRDefault="008005F0">
            <w:pPr>
              <w:pStyle w:val="a9"/>
              <w:spacing w:before="0" w:after="0"/>
              <w:jc w:val="center"/>
              <w:rPr>
                <w:rFonts w:ascii="宋体" w:hAnsi="宋体"/>
                <w:szCs w:val="24"/>
              </w:rPr>
            </w:pPr>
            <w:r>
              <w:rPr>
                <w:rFonts w:ascii="宋体" w:hAnsi="宋体" w:hint="eastAsia"/>
                <w:szCs w:val="24"/>
              </w:rPr>
              <w:t>用途要求</w:t>
            </w:r>
          </w:p>
        </w:tc>
        <w:tc>
          <w:tcPr>
            <w:tcW w:w="6352" w:type="dxa"/>
            <w:vAlign w:val="center"/>
          </w:tcPr>
          <w:p w:rsidR="00561884" w:rsidRDefault="008005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日常办公</w:t>
            </w:r>
          </w:p>
        </w:tc>
      </w:tr>
      <w:tr w:rsidR="00561884">
        <w:trPr>
          <w:cantSplit/>
          <w:trHeight w:hRule="exact" w:val="1134"/>
          <w:jc w:val="center"/>
        </w:trPr>
        <w:tc>
          <w:tcPr>
            <w:tcW w:w="1283" w:type="dxa"/>
            <w:vMerge/>
          </w:tcPr>
          <w:p w:rsidR="00561884" w:rsidRDefault="00561884">
            <w:pPr>
              <w:rPr>
                <w:rFonts w:ascii="宋体" w:hAnsi="宋体"/>
                <w:sz w:val="24"/>
                <w:szCs w:val="24"/>
              </w:rPr>
            </w:pPr>
          </w:p>
        </w:tc>
        <w:tc>
          <w:tcPr>
            <w:tcW w:w="1797" w:type="dxa"/>
            <w:vAlign w:val="center"/>
          </w:tcPr>
          <w:p w:rsidR="00561884" w:rsidRDefault="008005F0">
            <w:pPr>
              <w:pStyle w:val="a9"/>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561884" w:rsidRDefault="008005F0">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是</w:t>
            </w:r>
          </w:p>
        </w:tc>
      </w:tr>
      <w:tr w:rsidR="00561884">
        <w:trPr>
          <w:cantSplit/>
          <w:trHeight w:hRule="exact" w:val="3239"/>
          <w:jc w:val="center"/>
        </w:trPr>
        <w:tc>
          <w:tcPr>
            <w:tcW w:w="1283" w:type="dxa"/>
            <w:vMerge/>
          </w:tcPr>
          <w:p w:rsidR="00561884" w:rsidRDefault="00561884">
            <w:pPr>
              <w:rPr>
                <w:rFonts w:ascii="宋体" w:hAnsi="宋体"/>
                <w:sz w:val="24"/>
                <w:szCs w:val="24"/>
              </w:rPr>
            </w:pPr>
          </w:p>
        </w:tc>
        <w:tc>
          <w:tcPr>
            <w:tcW w:w="1797" w:type="dxa"/>
            <w:vAlign w:val="center"/>
          </w:tcPr>
          <w:p w:rsidR="00561884" w:rsidRDefault="008005F0">
            <w:pPr>
              <w:pStyle w:val="a9"/>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561884" w:rsidRDefault="008005F0">
            <w:pPr>
              <w:pStyle w:val="a9"/>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561884" w:rsidRDefault="008005F0">
            <w:pPr>
              <w:rPr>
                <w:rFonts w:asciiTheme="minorEastAsia" w:eastAsiaTheme="minorEastAsia" w:hAnsiTheme="minorEastAsia"/>
                <w:color w:val="000000" w:themeColor="text1"/>
                <w:sz w:val="24"/>
                <w:szCs w:val="24"/>
                <w:shd w:val="clear" w:color="auto" w:fill="FFFFFF"/>
              </w:rPr>
            </w:pP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、意向承租方在项目</w:t>
            </w:r>
            <w:r>
              <w:rPr>
                <w:rFonts w:asciiTheme="minorEastAsia" w:eastAsiaTheme="minorEastAsia" w:hAnsiTheme="minorEastAsia" w:hint="eastAsia"/>
                <w:color w:val="000000" w:themeColor="text1"/>
                <w:sz w:val="24"/>
                <w:szCs w:val="24"/>
                <w:shd w:val="clear" w:color="auto" w:fill="FFFFFF"/>
              </w:rPr>
              <w:t>公示</w:t>
            </w:r>
            <w:r>
              <w:rPr>
                <w:rFonts w:asciiTheme="minorEastAsia" w:eastAsiaTheme="minorEastAsia" w:hAnsi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 xml:space="preserve">个工作日内向出租方支付押金和租金。 </w:t>
            </w:r>
          </w:p>
          <w:p w:rsidR="00561884" w:rsidRDefault="008005F0">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、承租方需书面承诺：（</w:t>
            </w: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）同意随时接受出租方（包括安全、消防）例行检查工作；（</w:t>
            </w: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）不在出租房屋内从事违规违法的经营项目；（</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）在被确认为最终承租方之日起</w:t>
            </w:r>
            <w:r>
              <w:rPr>
                <w:rFonts w:asciiTheme="minorEastAsia" w:eastAsiaTheme="minorEastAsia" w:hAnsiTheme="minorEastAsia" w:hint="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个工作日内，若未与出租方签订《房屋租赁合同》，出租方</w:t>
            </w:r>
            <w:r>
              <w:rPr>
                <w:rFonts w:asciiTheme="minorEastAsia" w:eastAsiaTheme="minorEastAsia" w:hAnsiTheme="minorEastAsia" w:hint="eastAsia"/>
                <w:color w:val="000000" w:themeColor="text1"/>
                <w:sz w:val="24"/>
                <w:szCs w:val="24"/>
                <w:shd w:val="clear" w:color="auto" w:fill="FFFFFF"/>
              </w:rPr>
              <w:t>将</w:t>
            </w:r>
            <w:r>
              <w:rPr>
                <w:rFonts w:asciiTheme="minorEastAsia" w:eastAsiaTheme="minorEastAsia" w:hAnsiTheme="minorEastAsia"/>
                <w:color w:val="000000" w:themeColor="text1"/>
                <w:sz w:val="24"/>
                <w:szCs w:val="24"/>
                <w:shd w:val="clear" w:color="auto" w:fill="FFFFFF"/>
              </w:rPr>
              <w:t>重新租赁该项目</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  </w:t>
            </w:r>
          </w:p>
        </w:tc>
      </w:tr>
      <w:tr w:rsidR="00561884">
        <w:trPr>
          <w:cantSplit/>
          <w:trHeight w:hRule="exact" w:val="2455"/>
          <w:jc w:val="center"/>
        </w:trPr>
        <w:tc>
          <w:tcPr>
            <w:tcW w:w="1283" w:type="dxa"/>
            <w:vAlign w:val="center"/>
          </w:tcPr>
          <w:p w:rsidR="00561884" w:rsidRDefault="008005F0">
            <w:pPr>
              <w:jc w:val="center"/>
              <w:rPr>
                <w:rFonts w:ascii="宋体" w:hAnsi="宋体"/>
                <w:b/>
                <w:sz w:val="24"/>
                <w:szCs w:val="24"/>
              </w:rPr>
            </w:pPr>
            <w:bookmarkStart w:id="2" w:name="OLE_LINK11"/>
            <w:bookmarkStart w:id="3" w:name="OLE_LINK12"/>
            <w:r>
              <w:rPr>
                <w:rFonts w:ascii="宋体" w:hAnsi="宋体" w:hint="eastAsia"/>
                <w:b/>
                <w:sz w:val="24"/>
                <w:szCs w:val="24"/>
              </w:rPr>
              <w:lastRenderedPageBreak/>
              <w:t>承租方</w:t>
            </w:r>
          </w:p>
          <w:p w:rsidR="00561884" w:rsidRDefault="008005F0">
            <w:pPr>
              <w:pStyle w:val="a9"/>
              <w:jc w:val="center"/>
              <w:rPr>
                <w:rFonts w:ascii="宋体" w:hAnsi="宋体"/>
                <w:szCs w:val="24"/>
              </w:rPr>
            </w:pPr>
            <w:r>
              <w:rPr>
                <w:rFonts w:hint="eastAsia"/>
                <w:b/>
              </w:rPr>
              <w:t>资格条件</w:t>
            </w:r>
          </w:p>
        </w:tc>
        <w:tc>
          <w:tcPr>
            <w:tcW w:w="8149" w:type="dxa"/>
            <w:gridSpan w:val="2"/>
            <w:vAlign w:val="center"/>
          </w:tcPr>
          <w:p w:rsidR="00561884" w:rsidRDefault="008005F0">
            <w:pPr>
              <w:pStyle w:val="a9"/>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1、承租房屋用途需符合最新版《北京市新增产业的禁止和限制目录(2018年版)》的要求。</w:t>
            </w:r>
          </w:p>
          <w:p w:rsidR="00561884" w:rsidRDefault="008005F0">
            <w:pPr>
              <w:pStyle w:val="a9"/>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2</w:t>
            </w:r>
            <w:r>
              <w:rPr>
                <w:rFonts w:asciiTheme="minorEastAsia" w:eastAsiaTheme="minorEastAsia" w:hAnsiTheme="minorEastAsia"/>
                <w:color w:val="000000" w:themeColor="text1"/>
                <w:szCs w:val="24"/>
                <w:shd w:val="clear" w:color="auto" w:fill="FFFFFF"/>
              </w:rPr>
              <w:t>、承租方须为在中国境内注册并依法存续的企业法人或具有民事行为能力的自然人。</w:t>
            </w:r>
          </w:p>
          <w:p w:rsidR="00561884" w:rsidRDefault="008005F0">
            <w:pPr>
              <w:pStyle w:val="a9"/>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3</w:t>
            </w:r>
            <w:r>
              <w:rPr>
                <w:rFonts w:asciiTheme="minorEastAsia" w:eastAsiaTheme="minorEastAsia" w:hAnsiTheme="minorEastAsia"/>
                <w:color w:val="000000" w:themeColor="text1"/>
                <w:szCs w:val="24"/>
                <w:shd w:val="clear" w:color="auto" w:fill="FFFFFF"/>
              </w:rPr>
              <w:t>、承租方必须具有良好的商业信用、财务状况和支付能力</w:t>
            </w:r>
            <w:r>
              <w:rPr>
                <w:rFonts w:asciiTheme="minorEastAsia" w:eastAsiaTheme="minorEastAsia" w:hAnsiTheme="minorEastAsia" w:hint="eastAsia"/>
                <w:color w:val="000000" w:themeColor="text1"/>
                <w:szCs w:val="24"/>
              </w:rPr>
              <w:t>，无不良信用信息行为记录</w:t>
            </w:r>
            <w:r>
              <w:rPr>
                <w:rFonts w:asciiTheme="minorEastAsia" w:eastAsiaTheme="minorEastAsia" w:hAnsiTheme="minorEastAsia"/>
                <w:color w:val="000000" w:themeColor="text1"/>
                <w:szCs w:val="24"/>
                <w:shd w:val="clear" w:color="auto" w:fill="FFFFFF"/>
              </w:rPr>
              <w:t>。</w:t>
            </w:r>
          </w:p>
          <w:p w:rsidR="00561884" w:rsidRDefault="008005F0">
            <w:pPr>
              <w:pStyle w:val="a9"/>
              <w:rPr>
                <w:rFonts w:ascii="宋体" w:hAnsi="宋体"/>
                <w:szCs w:val="24"/>
              </w:rPr>
            </w:pPr>
            <w:r>
              <w:rPr>
                <w:rFonts w:asciiTheme="minorEastAsia" w:eastAsiaTheme="minorEastAsia" w:hAnsiTheme="minorEastAsia" w:hint="eastAsia"/>
                <w:color w:val="000000" w:themeColor="text1"/>
                <w:szCs w:val="24"/>
                <w:shd w:val="clear" w:color="auto" w:fill="FFFFFF"/>
              </w:rPr>
              <w:t>4</w:t>
            </w:r>
            <w:r>
              <w:rPr>
                <w:rFonts w:asciiTheme="minorEastAsia" w:eastAsiaTheme="minorEastAsia" w:hAnsiTheme="minorEastAsia"/>
                <w:color w:val="000000" w:themeColor="text1"/>
                <w:szCs w:val="24"/>
                <w:shd w:val="clear" w:color="auto" w:fill="FFFFFF"/>
              </w:rPr>
              <w:t>、本项目不接受联合承租。</w:t>
            </w:r>
          </w:p>
        </w:tc>
      </w:tr>
      <w:tr w:rsidR="00561884">
        <w:trPr>
          <w:cantSplit/>
          <w:trHeight w:val="676"/>
          <w:jc w:val="center"/>
        </w:trPr>
        <w:tc>
          <w:tcPr>
            <w:tcW w:w="1283" w:type="dxa"/>
            <w:vMerge w:val="restart"/>
            <w:tcBorders>
              <w:top w:val="single" w:sz="4" w:space="0" w:color="auto"/>
              <w:left w:val="single" w:sz="12" w:space="0" w:color="auto"/>
            </w:tcBorders>
            <w:vAlign w:val="center"/>
          </w:tcPr>
          <w:p w:rsidR="00561884" w:rsidRDefault="008005F0">
            <w:pPr>
              <w:jc w:val="center"/>
              <w:rPr>
                <w:rFonts w:ascii="宋体" w:hAnsi="宋体"/>
                <w:b/>
                <w:sz w:val="24"/>
                <w:szCs w:val="24"/>
              </w:rPr>
            </w:pPr>
            <w:r>
              <w:rPr>
                <w:rFonts w:ascii="宋体" w:hAnsi="宋体" w:hint="eastAsia"/>
                <w:b/>
                <w:sz w:val="24"/>
                <w:szCs w:val="24"/>
              </w:rPr>
              <w:t>保证金</w:t>
            </w:r>
          </w:p>
          <w:p w:rsidR="00561884" w:rsidRDefault="008005F0">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vAlign w:val="center"/>
          </w:tcPr>
          <w:p w:rsidR="00561884" w:rsidRDefault="008005F0">
            <w:pPr>
              <w:pStyle w:val="a9"/>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shd w:val="clear" w:color="auto" w:fill="auto"/>
            <w:vAlign w:val="center"/>
          </w:tcPr>
          <w:p w:rsidR="00561884" w:rsidRDefault="008005F0">
            <w:pPr>
              <w:pStyle w:val="a9"/>
              <w:jc w:val="center"/>
              <w:rPr>
                <w:rFonts w:ascii="宋体" w:hAnsi="宋体"/>
                <w:szCs w:val="24"/>
              </w:rPr>
            </w:pPr>
            <w:r>
              <w:rPr>
                <w:rFonts w:ascii="宋体" w:hAnsi="宋体" w:hint="eastAsia"/>
                <w:szCs w:val="24"/>
              </w:rPr>
              <w:t>捌万柒仟元</w:t>
            </w:r>
          </w:p>
        </w:tc>
      </w:tr>
      <w:tr w:rsidR="00561884">
        <w:trPr>
          <w:cantSplit/>
          <w:trHeight w:val="694"/>
          <w:jc w:val="center"/>
        </w:trPr>
        <w:tc>
          <w:tcPr>
            <w:tcW w:w="1283" w:type="dxa"/>
            <w:vMerge/>
            <w:tcBorders>
              <w:left w:val="single" w:sz="12" w:space="0" w:color="auto"/>
            </w:tcBorders>
            <w:vAlign w:val="center"/>
          </w:tcPr>
          <w:p w:rsidR="00561884" w:rsidRDefault="00561884">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vAlign w:val="center"/>
          </w:tcPr>
          <w:p w:rsidR="00561884" w:rsidRDefault="008005F0">
            <w:pPr>
              <w:pStyle w:val="a9"/>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shd w:val="clear" w:color="auto" w:fill="auto"/>
            <w:vAlign w:val="center"/>
          </w:tcPr>
          <w:p w:rsidR="00561884" w:rsidRDefault="008005F0">
            <w:pPr>
              <w:pStyle w:val="a9"/>
              <w:jc w:val="center"/>
              <w:rPr>
                <w:rFonts w:ascii="宋体" w:hAnsi="宋体"/>
                <w:szCs w:val="24"/>
              </w:rPr>
            </w:pPr>
            <w:r>
              <w:rPr>
                <w:rFonts w:ascii="宋体" w:hAnsi="宋体"/>
                <w:szCs w:val="24"/>
              </w:rPr>
              <w:t>意向承租方在信息发布截止日17时前交纳保证金（以到账时间为准）。</w:t>
            </w:r>
          </w:p>
        </w:tc>
      </w:tr>
      <w:tr w:rsidR="00561884">
        <w:trPr>
          <w:cantSplit/>
          <w:trHeight w:val="654"/>
          <w:jc w:val="center"/>
        </w:trPr>
        <w:tc>
          <w:tcPr>
            <w:tcW w:w="1283" w:type="dxa"/>
            <w:vMerge/>
            <w:tcBorders>
              <w:left w:val="single" w:sz="12" w:space="0" w:color="auto"/>
            </w:tcBorders>
            <w:vAlign w:val="center"/>
          </w:tcPr>
          <w:p w:rsidR="00561884" w:rsidRDefault="00561884">
            <w:pPr>
              <w:jc w:val="center"/>
              <w:rPr>
                <w:rFonts w:ascii="宋体" w:hAnsi="宋体"/>
                <w:b/>
                <w:sz w:val="24"/>
                <w:szCs w:val="24"/>
              </w:rPr>
            </w:pPr>
          </w:p>
        </w:tc>
        <w:tc>
          <w:tcPr>
            <w:tcW w:w="1797" w:type="dxa"/>
            <w:tcBorders>
              <w:top w:val="single" w:sz="4" w:space="0" w:color="auto"/>
              <w:right w:val="single" w:sz="4" w:space="0" w:color="auto"/>
            </w:tcBorders>
            <w:vAlign w:val="center"/>
          </w:tcPr>
          <w:p w:rsidR="00561884" w:rsidRDefault="008005F0">
            <w:pPr>
              <w:pStyle w:val="a9"/>
              <w:ind w:left="360" w:hangingChars="150" w:hanging="360"/>
              <w:jc w:val="center"/>
              <w:rPr>
                <w:rFonts w:ascii="宋体" w:hAnsi="宋体"/>
                <w:szCs w:val="24"/>
              </w:rPr>
            </w:pPr>
            <w:r>
              <w:rPr>
                <w:rFonts w:ascii="宋体" w:hAnsi="宋体" w:hint="eastAsia"/>
                <w:szCs w:val="24"/>
              </w:rPr>
              <w:t>交纳方式</w:t>
            </w:r>
          </w:p>
        </w:tc>
        <w:tc>
          <w:tcPr>
            <w:tcW w:w="6352" w:type="dxa"/>
            <w:tcBorders>
              <w:top w:val="single" w:sz="4" w:space="0" w:color="auto"/>
              <w:left w:val="single" w:sz="4" w:space="0" w:color="auto"/>
              <w:bottom w:val="single" w:sz="4" w:space="0" w:color="auto"/>
            </w:tcBorders>
            <w:shd w:val="clear" w:color="auto" w:fill="auto"/>
            <w:vAlign w:val="center"/>
          </w:tcPr>
          <w:p w:rsidR="00561884" w:rsidRDefault="008005F0">
            <w:pPr>
              <w:pStyle w:val="a9"/>
              <w:jc w:val="center"/>
              <w:rPr>
                <w:rFonts w:ascii="宋体" w:hAnsi="宋体"/>
                <w:szCs w:val="24"/>
              </w:rPr>
            </w:pPr>
            <w:r>
              <w:rPr>
                <w:rFonts w:ascii="宋体" w:hAnsi="宋体"/>
                <w:szCs w:val="24"/>
              </w:rPr>
              <w:t>电汇;网上银行</w:t>
            </w:r>
          </w:p>
        </w:tc>
      </w:tr>
      <w:tr w:rsidR="00561884">
        <w:trPr>
          <w:cantSplit/>
          <w:trHeight w:val="627"/>
          <w:jc w:val="center"/>
        </w:trPr>
        <w:tc>
          <w:tcPr>
            <w:tcW w:w="1283" w:type="dxa"/>
            <w:vMerge/>
            <w:tcBorders>
              <w:left w:val="single" w:sz="12" w:space="0" w:color="auto"/>
            </w:tcBorders>
            <w:vAlign w:val="center"/>
          </w:tcPr>
          <w:p w:rsidR="00561884" w:rsidRDefault="00561884">
            <w:pPr>
              <w:jc w:val="center"/>
              <w:rPr>
                <w:rFonts w:ascii="宋体" w:hAnsi="宋体"/>
                <w:b/>
                <w:sz w:val="24"/>
                <w:szCs w:val="24"/>
              </w:rPr>
            </w:pPr>
          </w:p>
        </w:tc>
        <w:tc>
          <w:tcPr>
            <w:tcW w:w="1797" w:type="dxa"/>
            <w:vMerge w:val="restart"/>
            <w:tcBorders>
              <w:right w:val="single" w:sz="4" w:space="0" w:color="auto"/>
            </w:tcBorders>
            <w:vAlign w:val="center"/>
          </w:tcPr>
          <w:p w:rsidR="00561884" w:rsidRDefault="008005F0">
            <w:pPr>
              <w:pStyle w:val="a9"/>
              <w:ind w:left="360" w:hangingChars="150" w:hanging="360"/>
              <w:jc w:val="center"/>
              <w:rPr>
                <w:rFonts w:ascii="宋体" w:hAnsi="宋体"/>
                <w:szCs w:val="24"/>
              </w:rPr>
            </w:pPr>
            <w:r>
              <w:rPr>
                <w:rFonts w:ascii="宋体" w:hAnsi="宋体" w:hint="eastAsia"/>
                <w:szCs w:val="24"/>
              </w:rPr>
              <w:t>保证金</w:t>
            </w:r>
          </w:p>
          <w:p w:rsidR="00561884" w:rsidRDefault="008005F0">
            <w:pPr>
              <w:pStyle w:val="a9"/>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auto"/>
            <w:vAlign w:val="center"/>
          </w:tcPr>
          <w:p w:rsidR="00561884" w:rsidRDefault="008005F0">
            <w:pPr>
              <w:pStyle w:val="a9"/>
              <w:jc w:val="center"/>
              <w:rPr>
                <w:rFonts w:ascii="宋体" w:hAnsi="宋体"/>
                <w:szCs w:val="24"/>
              </w:rPr>
            </w:pPr>
            <w:r>
              <w:rPr>
                <w:rFonts w:ascii="宋体" w:hAnsi="宋体"/>
                <w:szCs w:val="24"/>
              </w:rPr>
              <w:t>未成为最终承租方</w:t>
            </w:r>
            <w:r>
              <w:rPr>
                <w:rFonts w:ascii="宋体" w:hAnsi="宋体" w:hint="eastAsia"/>
                <w:szCs w:val="24"/>
              </w:rPr>
              <w:t>，</w:t>
            </w:r>
            <w:r>
              <w:rPr>
                <w:rFonts w:ascii="宋体" w:hAnsi="宋体"/>
                <w:szCs w:val="24"/>
              </w:rPr>
              <w:t>无息返还</w:t>
            </w:r>
          </w:p>
        </w:tc>
      </w:tr>
      <w:tr w:rsidR="00561884">
        <w:trPr>
          <w:cantSplit/>
          <w:trHeight w:val="620"/>
          <w:jc w:val="center"/>
        </w:trPr>
        <w:tc>
          <w:tcPr>
            <w:tcW w:w="1283" w:type="dxa"/>
            <w:vMerge/>
            <w:tcBorders>
              <w:left w:val="single" w:sz="12" w:space="0" w:color="auto"/>
              <w:bottom w:val="single" w:sz="12" w:space="0" w:color="auto"/>
            </w:tcBorders>
            <w:vAlign w:val="center"/>
          </w:tcPr>
          <w:p w:rsidR="00561884" w:rsidRDefault="00561884">
            <w:pPr>
              <w:jc w:val="center"/>
              <w:rPr>
                <w:rFonts w:ascii="宋体" w:hAnsi="宋体"/>
                <w:b/>
                <w:sz w:val="24"/>
                <w:szCs w:val="24"/>
              </w:rPr>
            </w:pPr>
          </w:p>
        </w:tc>
        <w:tc>
          <w:tcPr>
            <w:tcW w:w="1797" w:type="dxa"/>
            <w:vMerge/>
            <w:tcBorders>
              <w:right w:val="single" w:sz="4" w:space="0" w:color="auto"/>
            </w:tcBorders>
            <w:vAlign w:val="center"/>
          </w:tcPr>
          <w:p w:rsidR="00561884" w:rsidRDefault="00561884">
            <w:pPr>
              <w:pStyle w:val="a9"/>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auto"/>
            <w:vAlign w:val="center"/>
          </w:tcPr>
          <w:p w:rsidR="00561884" w:rsidRDefault="00561884">
            <w:pPr>
              <w:pStyle w:val="a9"/>
              <w:jc w:val="center"/>
              <w:rPr>
                <w:rFonts w:ascii="宋体" w:hAnsi="宋体"/>
                <w:szCs w:val="24"/>
              </w:rPr>
            </w:pPr>
          </w:p>
        </w:tc>
      </w:tr>
      <w:bookmarkEnd w:id="2"/>
      <w:bookmarkEnd w:id="3"/>
    </w:tbl>
    <w:p w:rsidR="00561884" w:rsidRDefault="00561884">
      <w:pPr>
        <w:adjustRightInd w:val="0"/>
        <w:snapToGrid w:val="0"/>
        <w:spacing w:before="120" w:after="120" w:line="360" w:lineRule="auto"/>
        <w:jc w:val="center"/>
        <w:rPr>
          <w:rFonts w:ascii="宋体" w:hAnsi="宋体"/>
          <w:b/>
          <w:sz w:val="32"/>
          <w:szCs w:val="32"/>
        </w:rPr>
      </w:pPr>
    </w:p>
    <w:p w:rsidR="00561884" w:rsidRDefault="008005F0">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561884">
        <w:trPr>
          <w:cantSplit/>
          <w:trHeight w:hRule="exact" w:val="1026"/>
          <w:jc w:val="center"/>
        </w:trPr>
        <w:tc>
          <w:tcPr>
            <w:tcW w:w="2289" w:type="dxa"/>
            <w:vAlign w:val="center"/>
          </w:tcPr>
          <w:p w:rsidR="00561884" w:rsidRDefault="00561884">
            <w:pPr>
              <w:jc w:val="center"/>
              <w:rPr>
                <w:rFonts w:ascii="宋体" w:hAnsi="宋体"/>
                <w:b/>
                <w:sz w:val="24"/>
                <w:szCs w:val="24"/>
              </w:rPr>
            </w:pPr>
          </w:p>
          <w:p w:rsidR="00561884" w:rsidRDefault="008005F0">
            <w:pPr>
              <w:jc w:val="center"/>
              <w:rPr>
                <w:rFonts w:ascii="宋体" w:hAnsi="宋体"/>
                <w:b/>
                <w:sz w:val="24"/>
                <w:szCs w:val="24"/>
              </w:rPr>
            </w:pPr>
            <w:r>
              <w:rPr>
                <w:rFonts w:ascii="宋体" w:hAnsi="宋体" w:hint="eastAsia"/>
                <w:b/>
                <w:sz w:val="24"/>
                <w:szCs w:val="24"/>
              </w:rPr>
              <w:t>信息披露期</w:t>
            </w:r>
          </w:p>
          <w:p w:rsidR="00561884" w:rsidRDefault="00561884">
            <w:pPr>
              <w:jc w:val="center"/>
              <w:rPr>
                <w:rFonts w:ascii="宋体" w:hAnsi="宋体"/>
                <w:b/>
                <w:sz w:val="24"/>
                <w:szCs w:val="24"/>
              </w:rPr>
            </w:pPr>
          </w:p>
          <w:p w:rsidR="00561884" w:rsidRDefault="00561884">
            <w:pPr>
              <w:jc w:val="center"/>
              <w:rPr>
                <w:rFonts w:ascii="宋体" w:hAnsi="宋体"/>
                <w:b/>
                <w:sz w:val="24"/>
                <w:szCs w:val="24"/>
              </w:rPr>
            </w:pPr>
          </w:p>
          <w:p w:rsidR="00561884" w:rsidRDefault="00561884">
            <w:pPr>
              <w:jc w:val="center"/>
              <w:rPr>
                <w:rFonts w:ascii="宋体" w:hAnsi="宋体"/>
                <w:b/>
                <w:sz w:val="24"/>
                <w:szCs w:val="24"/>
              </w:rPr>
            </w:pPr>
          </w:p>
        </w:tc>
        <w:tc>
          <w:tcPr>
            <w:tcW w:w="7143" w:type="dxa"/>
            <w:vAlign w:val="center"/>
          </w:tcPr>
          <w:p w:rsidR="00561884" w:rsidRDefault="008005F0">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561884">
        <w:trPr>
          <w:cantSplit/>
          <w:trHeight w:hRule="exact" w:val="2430"/>
          <w:jc w:val="center"/>
        </w:trPr>
        <w:tc>
          <w:tcPr>
            <w:tcW w:w="2289" w:type="dxa"/>
            <w:vAlign w:val="center"/>
          </w:tcPr>
          <w:p w:rsidR="00561884" w:rsidRDefault="008005F0">
            <w:pPr>
              <w:jc w:val="center"/>
              <w:rPr>
                <w:rFonts w:ascii="宋体" w:hAnsi="宋体" w:cs="宋体"/>
                <w:b/>
                <w:kern w:val="0"/>
                <w:sz w:val="24"/>
                <w:szCs w:val="24"/>
              </w:rPr>
            </w:pPr>
            <w:r>
              <w:rPr>
                <w:rFonts w:ascii="宋体" w:hAnsi="宋体" w:cs="宋体" w:hint="eastAsia"/>
                <w:b/>
                <w:kern w:val="0"/>
                <w:sz w:val="24"/>
                <w:szCs w:val="24"/>
              </w:rPr>
              <w:t>信息发布期满后，</w:t>
            </w:r>
          </w:p>
          <w:p w:rsidR="00561884" w:rsidRDefault="008005F0">
            <w:pPr>
              <w:jc w:val="center"/>
              <w:rPr>
                <w:rFonts w:ascii="宋体" w:hAnsi="宋体" w:cs="宋体"/>
                <w:b/>
                <w:kern w:val="0"/>
                <w:sz w:val="24"/>
                <w:szCs w:val="24"/>
              </w:rPr>
            </w:pPr>
            <w:r>
              <w:rPr>
                <w:rFonts w:ascii="宋体" w:hAnsi="宋体" w:cs="宋体" w:hint="eastAsia"/>
                <w:b/>
                <w:kern w:val="0"/>
                <w:sz w:val="24"/>
                <w:szCs w:val="24"/>
              </w:rPr>
              <w:t>如未征集到</w:t>
            </w:r>
          </w:p>
          <w:p w:rsidR="00561884" w:rsidRDefault="008005F0">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561884" w:rsidRDefault="000B1D2D">
            <w:pPr>
              <w:textAlignment w:val="baseline"/>
              <w:rPr>
                <w:rFonts w:ascii="宋体" w:hAnsi="宋体"/>
                <w:sz w:val="24"/>
                <w:szCs w:val="24"/>
              </w:rPr>
            </w:pPr>
            <w:r>
              <w:rPr>
                <w:rFonts w:ascii="宋体" w:hAnsi="宋体"/>
                <w:b/>
                <w:bCs/>
                <w:sz w:val="24"/>
                <w:szCs w:val="24"/>
              </w:rPr>
              <w:fldChar w:fldCharType="begin"/>
            </w:r>
            <w:r w:rsidR="008005F0">
              <w:rPr>
                <w:rFonts w:ascii="宋体" w:hAnsi="宋体" w:hint="eastAsia"/>
                <w:b/>
                <w:bCs/>
                <w:sz w:val="24"/>
                <w:szCs w:val="24"/>
              </w:rPr>
              <w:instrText>eq \o\ac(□,</w:instrText>
            </w:r>
            <w:r w:rsidR="008005F0">
              <w:rPr>
                <w:rFonts w:ascii="宋体" w:hAnsi="宋体" w:hint="eastAsia"/>
                <w:b/>
                <w:bCs/>
                <w:position w:val="2"/>
                <w:sz w:val="16"/>
                <w:szCs w:val="24"/>
              </w:rPr>
              <w:instrText>√</w:instrText>
            </w:r>
            <w:r w:rsidR="008005F0">
              <w:rPr>
                <w:rFonts w:ascii="宋体" w:hAnsi="宋体" w:hint="eastAsia"/>
                <w:b/>
                <w:bCs/>
                <w:sz w:val="24"/>
                <w:szCs w:val="24"/>
              </w:rPr>
              <w:instrText>)</w:instrText>
            </w:r>
            <w:r>
              <w:rPr>
                <w:rFonts w:ascii="宋体" w:hAnsi="宋体"/>
                <w:b/>
                <w:bCs/>
                <w:sz w:val="24"/>
                <w:szCs w:val="24"/>
              </w:rPr>
              <w:fldChar w:fldCharType="end"/>
            </w:r>
            <w:r w:rsidR="008005F0">
              <w:rPr>
                <w:rFonts w:ascii="宋体" w:hAnsi="宋体" w:hint="eastAsia"/>
                <w:sz w:val="24"/>
                <w:szCs w:val="24"/>
              </w:rPr>
              <w:t>A.信息发布终结</w:t>
            </w:r>
          </w:p>
          <w:p w:rsidR="00561884" w:rsidRDefault="008005F0">
            <w:pPr>
              <w:ind w:firstLineChars="100" w:firstLine="240"/>
              <w:textAlignment w:val="baseline"/>
              <w:rPr>
                <w:rFonts w:ascii="宋体" w:hAnsi="宋体"/>
                <w:sz w:val="24"/>
                <w:szCs w:val="24"/>
              </w:rPr>
            </w:pPr>
            <w:r>
              <w:rPr>
                <w:rFonts w:ascii="宋体" w:hAnsi="宋体" w:hint="eastAsia"/>
                <w:sz w:val="24"/>
                <w:szCs w:val="24"/>
              </w:rPr>
              <w:t>B.延长信息发布：</w:t>
            </w:r>
          </w:p>
          <w:p w:rsidR="00561884" w:rsidRDefault="008005F0">
            <w:pPr>
              <w:ind w:firstLineChars="150" w:firstLine="360"/>
              <w:textAlignment w:val="baseline"/>
              <w:rPr>
                <w:rFonts w:ascii="宋体" w:hAnsi="宋体"/>
                <w:sz w:val="24"/>
                <w:szCs w:val="24"/>
              </w:rPr>
            </w:pPr>
            <w:r>
              <w:rPr>
                <w:rFonts w:ascii="宋体" w:hAnsi="宋体" w:hint="eastAsia"/>
                <w:sz w:val="24"/>
                <w:szCs w:val="24"/>
              </w:rPr>
              <w:t>不变更挂牌条件，按照5个工作日为一个周期延长，</w:t>
            </w:r>
          </w:p>
          <w:p w:rsidR="00561884" w:rsidRDefault="008005F0" w:rsidP="00520BD3">
            <w:pPr>
              <w:ind w:firstLineChars="209" w:firstLine="502"/>
              <w:textAlignment w:val="baseline"/>
              <w:rPr>
                <w:rFonts w:ascii="宋体" w:hAnsi="宋体"/>
                <w:sz w:val="24"/>
                <w:szCs w:val="24"/>
              </w:rPr>
            </w:pPr>
            <w:r>
              <w:rPr>
                <w:rFonts w:ascii="宋体" w:hAnsi="宋体" w:hint="eastAsia"/>
                <w:sz w:val="24"/>
                <w:szCs w:val="24"/>
              </w:rPr>
              <w:t xml:space="preserve">□直至征集到意向承租方   </w:t>
            </w:r>
          </w:p>
          <w:p w:rsidR="00561884" w:rsidRDefault="008005F0">
            <w:pPr>
              <w:ind w:firstLine="480"/>
              <w:textAlignment w:val="baseline"/>
              <w:rPr>
                <w:rFonts w:ascii="宋体" w:hAnsi="宋体"/>
                <w:sz w:val="24"/>
                <w:szCs w:val="24"/>
              </w:rPr>
            </w:pPr>
            <w:r>
              <w:rPr>
                <w:rFonts w:ascii="宋体" w:hAnsi="宋体" w:hint="eastAsia"/>
                <w:sz w:val="24"/>
                <w:szCs w:val="24"/>
              </w:rPr>
              <w:t xml:space="preserve">□最多延长个周期（两选其一）。 </w:t>
            </w:r>
          </w:p>
          <w:p w:rsidR="00561884" w:rsidRDefault="008005F0">
            <w:pPr>
              <w:textAlignment w:val="baseline"/>
              <w:rPr>
                <w:rFonts w:ascii="宋体" w:hAnsi="宋体"/>
                <w:sz w:val="24"/>
                <w:szCs w:val="24"/>
              </w:rPr>
            </w:pPr>
            <w:r>
              <w:rPr>
                <w:rFonts w:ascii="宋体" w:hAnsi="宋体" w:hint="eastAsia"/>
                <w:sz w:val="24"/>
                <w:szCs w:val="24"/>
              </w:rPr>
              <w:t>□C.变更公告内容,重新申请信息发布。</w:t>
            </w:r>
          </w:p>
        </w:tc>
      </w:tr>
      <w:tr w:rsidR="00561884">
        <w:trPr>
          <w:cantSplit/>
          <w:trHeight w:hRule="exact" w:val="1372"/>
          <w:jc w:val="center"/>
        </w:trPr>
        <w:tc>
          <w:tcPr>
            <w:tcW w:w="2289" w:type="dxa"/>
            <w:vAlign w:val="center"/>
          </w:tcPr>
          <w:p w:rsidR="00561884" w:rsidRDefault="008005F0">
            <w:pPr>
              <w:jc w:val="center"/>
              <w:rPr>
                <w:rFonts w:ascii="宋体" w:hAnsi="宋体" w:cs="宋体"/>
                <w:b/>
                <w:kern w:val="0"/>
                <w:sz w:val="24"/>
                <w:szCs w:val="24"/>
              </w:rPr>
            </w:pPr>
            <w:r>
              <w:rPr>
                <w:rFonts w:ascii="宋体" w:hAnsi="宋体" w:hint="eastAsia"/>
                <w:b/>
                <w:sz w:val="24"/>
                <w:szCs w:val="24"/>
              </w:rPr>
              <w:t>遴选方式</w:t>
            </w:r>
          </w:p>
        </w:tc>
        <w:bookmarkStart w:id="4" w:name="_GoBack"/>
        <w:tc>
          <w:tcPr>
            <w:tcW w:w="7143" w:type="dxa"/>
            <w:vAlign w:val="center"/>
          </w:tcPr>
          <w:p w:rsidR="00561884" w:rsidRDefault="000B1D2D">
            <w:pPr>
              <w:textAlignment w:val="baseline"/>
              <w:rPr>
                <w:rFonts w:ascii="宋体" w:hAnsi="宋体"/>
                <w:sz w:val="24"/>
                <w:szCs w:val="24"/>
              </w:rPr>
            </w:pPr>
            <w:r>
              <w:rPr>
                <w:rFonts w:ascii="宋体" w:hAnsi="宋体"/>
                <w:b/>
                <w:bCs/>
                <w:sz w:val="24"/>
                <w:szCs w:val="24"/>
              </w:rPr>
              <w:fldChar w:fldCharType="begin"/>
            </w:r>
            <w:r w:rsidR="008005F0">
              <w:rPr>
                <w:rFonts w:ascii="宋体" w:hAnsi="宋体" w:hint="eastAsia"/>
                <w:b/>
                <w:bCs/>
                <w:sz w:val="24"/>
                <w:szCs w:val="24"/>
              </w:rPr>
              <w:instrText>eq \o\ac(□,</w:instrText>
            </w:r>
            <w:r w:rsidR="008005F0">
              <w:rPr>
                <w:rFonts w:ascii="宋体" w:hAnsi="宋体" w:hint="eastAsia"/>
                <w:b/>
                <w:bCs/>
                <w:position w:val="2"/>
                <w:sz w:val="16"/>
                <w:szCs w:val="24"/>
              </w:rPr>
              <w:instrText>√</w:instrText>
            </w:r>
            <w:r w:rsidR="008005F0">
              <w:rPr>
                <w:rFonts w:ascii="宋体" w:hAnsi="宋体" w:hint="eastAsia"/>
                <w:b/>
                <w:bCs/>
                <w:sz w:val="24"/>
                <w:szCs w:val="24"/>
              </w:rPr>
              <w:instrText>)</w:instrText>
            </w:r>
            <w:r>
              <w:rPr>
                <w:rFonts w:ascii="宋体" w:hAnsi="宋体"/>
                <w:b/>
                <w:bCs/>
                <w:sz w:val="24"/>
                <w:szCs w:val="24"/>
              </w:rPr>
              <w:fldChar w:fldCharType="end"/>
            </w:r>
            <w:bookmarkEnd w:id="4"/>
            <w:r w:rsidR="008005F0">
              <w:rPr>
                <w:rFonts w:ascii="宋体" w:hAnsi="宋体" w:hint="eastAsia"/>
                <w:sz w:val="24"/>
                <w:szCs w:val="24"/>
              </w:rPr>
              <w:t>A.现场竞价（多次报价□、一次报价</w:t>
            </w:r>
            <w:r>
              <w:rPr>
                <w:rFonts w:ascii="宋体" w:hAnsi="宋体"/>
                <w:b/>
                <w:bCs/>
                <w:sz w:val="24"/>
                <w:szCs w:val="24"/>
              </w:rPr>
              <w:fldChar w:fldCharType="begin"/>
            </w:r>
            <w:r w:rsidR="008005F0">
              <w:rPr>
                <w:rFonts w:ascii="宋体" w:hAnsi="宋体" w:hint="eastAsia"/>
                <w:b/>
                <w:bCs/>
                <w:sz w:val="24"/>
                <w:szCs w:val="24"/>
              </w:rPr>
              <w:instrText>eq \o\ac(□,</w:instrText>
            </w:r>
            <w:r w:rsidR="008005F0">
              <w:rPr>
                <w:rFonts w:ascii="宋体" w:hAnsi="宋体" w:hint="eastAsia"/>
                <w:b/>
                <w:bCs/>
                <w:position w:val="2"/>
                <w:sz w:val="16"/>
                <w:szCs w:val="24"/>
              </w:rPr>
              <w:instrText>√</w:instrText>
            </w:r>
            <w:r w:rsidR="008005F0">
              <w:rPr>
                <w:rFonts w:ascii="宋体" w:hAnsi="宋体" w:hint="eastAsia"/>
                <w:b/>
                <w:bCs/>
                <w:sz w:val="24"/>
                <w:szCs w:val="24"/>
              </w:rPr>
              <w:instrText>)</w:instrText>
            </w:r>
            <w:r>
              <w:rPr>
                <w:rFonts w:ascii="宋体" w:hAnsi="宋体"/>
                <w:b/>
                <w:bCs/>
                <w:sz w:val="24"/>
                <w:szCs w:val="24"/>
              </w:rPr>
              <w:fldChar w:fldCharType="end"/>
            </w:r>
            <w:r w:rsidR="008005F0">
              <w:rPr>
                <w:rFonts w:ascii="宋体" w:hAnsi="宋体" w:hint="eastAsia"/>
                <w:sz w:val="24"/>
                <w:szCs w:val="24"/>
              </w:rPr>
              <w:t>）</w:t>
            </w:r>
          </w:p>
          <w:p w:rsidR="00561884" w:rsidRDefault="008005F0">
            <w:pPr>
              <w:textAlignment w:val="baseline"/>
              <w:rPr>
                <w:rFonts w:ascii="宋体" w:hAnsi="宋体"/>
                <w:sz w:val="24"/>
                <w:szCs w:val="24"/>
              </w:rPr>
            </w:pPr>
            <w:r>
              <w:rPr>
                <w:rFonts w:ascii="宋体" w:hAnsi="宋体" w:hint="eastAsia"/>
                <w:sz w:val="24"/>
                <w:szCs w:val="24"/>
              </w:rPr>
              <w:t>□B.竞争性</w:t>
            </w:r>
            <w:r>
              <w:rPr>
                <w:rFonts w:ascii="宋体" w:hAnsi="宋体"/>
                <w:sz w:val="24"/>
                <w:szCs w:val="24"/>
              </w:rPr>
              <w:t>谈判</w:t>
            </w:r>
          </w:p>
          <w:p w:rsidR="00561884" w:rsidRDefault="008005F0">
            <w:pPr>
              <w:spacing w:line="300" w:lineRule="exact"/>
              <w:rPr>
                <w:rFonts w:ascii="宋体" w:hAnsi="宋体"/>
                <w:sz w:val="24"/>
                <w:szCs w:val="24"/>
              </w:rPr>
            </w:pPr>
            <w:r>
              <w:rPr>
                <w:rFonts w:ascii="宋体" w:hAnsi="宋体" w:hint="eastAsia"/>
                <w:sz w:val="24"/>
                <w:szCs w:val="24"/>
              </w:rPr>
              <w:t>□C.综合</w:t>
            </w:r>
            <w:r>
              <w:rPr>
                <w:rFonts w:ascii="宋体" w:hAnsi="宋体"/>
                <w:sz w:val="24"/>
                <w:szCs w:val="24"/>
              </w:rPr>
              <w:t>评议</w:t>
            </w:r>
          </w:p>
          <w:p w:rsidR="00561884" w:rsidRDefault="008005F0">
            <w:pPr>
              <w:textAlignment w:val="baseline"/>
              <w:rPr>
                <w:rFonts w:ascii="宋体" w:hAnsi="宋体"/>
                <w:sz w:val="24"/>
                <w:szCs w:val="24"/>
              </w:rPr>
            </w:pPr>
            <w:r>
              <w:rPr>
                <w:rFonts w:ascii="宋体" w:hAnsi="宋体" w:hint="eastAsia"/>
                <w:sz w:val="24"/>
                <w:szCs w:val="24"/>
              </w:rPr>
              <w:t>□D.招投标</w:t>
            </w:r>
          </w:p>
        </w:tc>
      </w:tr>
      <w:tr w:rsidR="00561884">
        <w:trPr>
          <w:cantSplit/>
          <w:trHeight w:hRule="exact" w:val="1244"/>
          <w:jc w:val="center"/>
        </w:trPr>
        <w:tc>
          <w:tcPr>
            <w:tcW w:w="2289" w:type="dxa"/>
            <w:vAlign w:val="center"/>
          </w:tcPr>
          <w:p w:rsidR="00561884" w:rsidRDefault="008005F0">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561884" w:rsidRDefault="008005F0">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r w:rsidR="00561884">
        <w:trPr>
          <w:cantSplit/>
          <w:trHeight w:hRule="exact" w:val="709"/>
          <w:jc w:val="center"/>
        </w:trPr>
        <w:tc>
          <w:tcPr>
            <w:tcW w:w="2289" w:type="dxa"/>
            <w:vAlign w:val="center"/>
          </w:tcPr>
          <w:p w:rsidR="00561884" w:rsidRDefault="002675B6">
            <w:pPr>
              <w:jc w:val="center"/>
              <w:rPr>
                <w:rFonts w:ascii="宋体" w:hAnsi="宋体"/>
                <w:b/>
                <w:sz w:val="24"/>
                <w:szCs w:val="24"/>
              </w:rPr>
            </w:pPr>
            <w:r>
              <w:rPr>
                <w:rFonts w:ascii="宋体" w:hAnsi="宋体" w:hint="eastAsia"/>
                <w:b/>
                <w:sz w:val="24"/>
                <w:szCs w:val="24"/>
              </w:rPr>
              <w:t>纪检监督</w:t>
            </w:r>
            <w:r w:rsidR="008005F0">
              <w:rPr>
                <w:rFonts w:ascii="宋体" w:hAnsi="宋体" w:hint="eastAsia"/>
                <w:b/>
                <w:sz w:val="24"/>
                <w:szCs w:val="24"/>
              </w:rPr>
              <w:t>电话</w:t>
            </w:r>
          </w:p>
        </w:tc>
        <w:tc>
          <w:tcPr>
            <w:tcW w:w="7143" w:type="dxa"/>
            <w:vAlign w:val="center"/>
          </w:tcPr>
          <w:p w:rsidR="00561884" w:rsidRDefault="008005F0">
            <w:pPr>
              <w:textAlignment w:val="baseline"/>
              <w:rPr>
                <w:rFonts w:ascii="宋体" w:hAnsi="宋体"/>
                <w:sz w:val="24"/>
                <w:szCs w:val="24"/>
              </w:rPr>
            </w:pPr>
            <w:r>
              <w:rPr>
                <w:rFonts w:ascii="宋体" w:hAnsi="宋体" w:hint="eastAsia"/>
                <w:sz w:val="24"/>
                <w:szCs w:val="24"/>
              </w:rPr>
              <w:t>84536699-851</w:t>
            </w:r>
          </w:p>
        </w:tc>
      </w:tr>
    </w:tbl>
    <w:p w:rsidR="00561884" w:rsidRDefault="008005F0">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五、项目图片</w:t>
      </w:r>
    </w:p>
    <w:p w:rsidR="00561884" w:rsidRDefault="008005F0">
      <w:r>
        <w:rPr>
          <w:noProof/>
        </w:rPr>
        <w:drawing>
          <wp:inline distT="0" distB="0" distL="0" distR="0">
            <wp:extent cx="5267325" cy="3952875"/>
            <wp:effectExtent l="19050" t="0" r="9525" b="0"/>
            <wp:docPr id="1" name="图片 1" descr="C:\Users\ADMINI~1\AppData\Local\Temp\WeChat Files\36591bd8c3e94d1eb9ea5eb95760d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36591bd8c3e94d1eb9ea5eb95760d68.jpg"/>
                    <pic:cNvPicPr>
                      <a:picLocks noChangeAspect="1" noChangeArrowheads="1"/>
                    </pic:cNvPicPr>
                  </pic:nvPicPr>
                  <pic:blipFill>
                    <a:blip r:embed="rId7" cstate="print"/>
                    <a:srcRect/>
                    <a:stretch>
                      <a:fillRect/>
                    </a:stretch>
                  </pic:blipFill>
                  <pic:spPr>
                    <a:xfrm>
                      <a:off x="0" y="0"/>
                      <a:ext cx="5267325" cy="3952875"/>
                    </a:xfrm>
                    <a:prstGeom prst="rect">
                      <a:avLst/>
                    </a:prstGeom>
                    <a:noFill/>
                    <a:ln w="9525">
                      <a:noFill/>
                      <a:miter lim="800000"/>
                      <a:headEnd/>
                      <a:tailEnd/>
                    </a:ln>
                  </pic:spPr>
                </pic:pic>
              </a:graphicData>
            </a:graphic>
          </wp:inline>
        </w:drawing>
      </w:r>
    </w:p>
    <w:p w:rsidR="00561884" w:rsidRDefault="00561884"/>
    <w:p w:rsidR="00561884" w:rsidRDefault="008005F0">
      <w:r>
        <w:rPr>
          <w:noProof/>
        </w:rPr>
        <w:drawing>
          <wp:inline distT="0" distB="0" distL="0" distR="0">
            <wp:extent cx="5267325" cy="4524375"/>
            <wp:effectExtent l="19050" t="0" r="9525" b="0"/>
            <wp:docPr id="2" name="图片 2" descr="C:\Users\ADMINI~1\AppData\Local\Temp\WeChat Files\6bb8d84ee498174ff34d45d92ed4b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6bb8d84ee498174ff34d45d92ed4bd4.jpg"/>
                    <pic:cNvPicPr>
                      <a:picLocks noChangeAspect="1" noChangeArrowheads="1"/>
                    </pic:cNvPicPr>
                  </pic:nvPicPr>
                  <pic:blipFill>
                    <a:blip r:embed="rId8" cstate="print"/>
                    <a:srcRect/>
                    <a:stretch>
                      <a:fillRect/>
                    </a:stretch>
                  </pic:blipFill>
                  <pic:spPr>
                    <a:xfrm>
                      <a:off x="0" y="0"/>
                      <a:ext cx="5267325" cy="4524375"/>
                    </a:xfrm>
                    <a:prstGeom prst="rect">
                      <a:avLst/>
                    </a:prstGeom>
                    <a:noFill/>
                    <a:ln w="9525">
                      <a:noFill/>
                      <a:miter lim="800000"/>
                      <a:headEnd/>
                      <a:tailEnd/>
                    </a:ln>
                  </pic:spPr>
                </pic:pic>
              </a:graphicData>
            </a:graphic>
          </wp:inline>
        </w:drawing>
      </w:r>
    </w:p>
    <w:sectPr w:rsidR="00561884" w:rsidSect="00561884">
      <w:headerReference w:type="default" r:id="rId9"/>
      <w:footerReference w:type="even" r:id="rId10"/>
      <w:footerReference w:type="default" r:id="rId11"/>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A8A" w:rsidRDefault="00302A8A" w:rsidP="00561884">
      <w:r>
        <w:separator/>
      </w:r>
    </w:p>
  </w:endnote>
  <w:endnote w:type="continuationSeparator" w:id="1">
    <w:p w:rsidR="00302A8A" w:rsidRDefault="00302A8A" w:rsidP="00561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default"/>
    <w:sig w:usb0="00000000"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84" w:rsidRDefault="000B1D2D">
    <w:pPr>
      <w:pStyle w:val="a4"/>
      <w:framePr w:wrap="around" w:vAnchor="text" w:hAnchor="margin" w:xAlign="center" w:y="1"/>
      <w:rPr>
        <w:rStyle w:val="a7"/>
      </w:rPr>
    </w:pPr>
    <w:r>
      <w:rPr>
        <w:rStyle w:val="a7"/>
      </w:rPr>
      <w:fldChar w:fldCharType="begin"/>
    </w:r>
    <w:r w:rsidR="008005F0">
      <w:rPr>
        <w:rStyle w:val="a7"/>
      </w:rPr>
      <w:instrText xml:space="preserve">PAGE  </w:instrText>
    </w:r>
    <w:r>
      <w:rPr>
        <w:rStyle w:val="a7"/>
      </w:rPr>
      <w:fldChar w:fldCharType="end"/>
    </w:r>
  </w:p>
  <w:p w:rsidR="00561884" w:rsidRDefault="005618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84" w:rsidRDefault="000B1D2D">
    <w:pPr>
      <w:pStyle w:val="a4"/>
      <w:framePr w:wrap="around" w:vAnchor="text" w:hAnchor="margin" w:xAlign="center" w:y="1"/>
      <w:rPr>
        <w:rStyle w:val="a7"/>
      </w:rPr>
    </w:pPr>
    <w:r>
      <w:rPr>
        <w:rStyle w:val="a7"/>
      </w:rPr>
      <w:fldChar w:fldCharType="begin"/>
    </w:r>
    <w:r w:rsidR="008005F0">
      <w:rPr>
        <w:rStyle w:val="a7"/>
      </w:rPr>
      <w:instrText xml:space="preserve">PAGE  </w:instrText>
    </w:r>
    <w:r>
      <w:rPr>
        <w:rStyle w:val="a7"/>
      </w:rPr>
      <w:fldChar w:fldCharType="separate"/>
    </w:r>
    <w:r w:rsidR="00DC5B91">
      <w:rPr>
        <w:rStyle w:val="a7"/>
        <w:noProof/>
      </w:rPr>
      <w:t>5</w:t>
    </w:r>
    <w:r>
      <w:rPr>
        <w:rStyle w:val="a7"/>
      </w:rPr>
      <w:fldChar w:fldCharType="end"/>
    </w:r>
  </w:p>
  <w:p w:rsidR="00561884" w:rsidRDefault="005618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A8A" w:rsidRDefault="00302A8A" w:rsidP="00561884">
      <w:r>
        <w:separator/>
      </w:r>
    </w:p>
  </w:footnote>
  <w:footnote w:type="continuationSeparator" w:id="1">
    <w:p w:rsidR="00302A8A" w:rsidRDefault="00302A8A" w:rsidP="00561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84" w:rsidRDefault="0056188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464"/>
    <w:rsid w:val="00022208"/>
    <w:rsid w:val="000401B0"/>
    <w:rsid w:val="00041886"/>
    <w:rsid w:val="000635A9"/>
    <w:rsid w:val="00064BAA"/>
    <w:rsid w:val="000745CC"/>
    <w:rsid w:val="000875B0"/>
    <w:rsid w:val="000A7172"/>
    <w:rsid w:val="000B1D2D"/>
    <w:rsid w:val="000B6431"/>
    <w:rsid w:val="000E19E3"/>
    <w:rsid w:val="00115B02"/>
    <w:rsid w:val="00123B04"/>
    <w:rsid w:val="00123F68"/>
    <w:rsid w:val="00146E57"/>
    <w:rsid w:val="001529BE"/>
    <w:rsid w:val="001722F0"/>
    <w:rsid w:val="001B44CE"/>
    <w:rsid w:val="001B55C8"/>
    <w:rsid w:val="001E6877"/>
    <w:rsid w:val="00221253"/>
    <w:rsid w:val="002540AD"/>
    <w:rsid w:val="002675B6"/>
    <w:rsid w:val="00301224"/>
    <w:rsid w:val="00302A8A"/>
    <w:rsid w:val="00321544"/>
    <w:rsid w:val="00324C2F"/>
    <w:rsid w:val="003250F0"/>
    <w:rsid w:val="003566FF"/>
    <w:rsid w:val="00356AF4"/>
    <w:rsid w:val="00371DB1"/>
    <w:rsid w:val="003D2D64"/>
    <w:rsid w:val="003F4B54"/>
    <w:rsid w:val="0041008B"/>
    <w:rsid w:val="004123EA"/>
    <w:rsid w:val="004416A7"/>
    <w:rsid w:val="004A2948"/>
    <w:rsid w:val="005059DA"/>
    <w:rsid w:val="005169EE"/>
    <w:rsid w:val="00520BD3"/>
    <w:rsid w:val="0053038E"/>
    <w:rsid w:val="005358DA"/>
    <w:rsid w:val="00561884"/>
    <w:rsid w:val="005726CE"/>
    <w:rsid w:val="005D4D9C"/>
    <w:rsid w:val="005F5178"/>
    <w:rsid w:val="00604BD3"/>
    <w:rsid w:val="00654AB3"/>
    <w:rsid w:val="006645AD"/>
    <w:rsid w:val="006656C8"/>
    <w:rsid w:val="00685152"/>
    <w:rsid w:val="006C3D01"/>
    <w:rsid w:val="006C5E93"/>
    <w:rsid w:val="006D35A4"/>
    <w:rsid w:val="006D4329"/>
    <w:rsid w:val="0070172A"/>
    <w:rsid w:val="00702F03"/>
    <w:rsid w:val="0072080F"/>
    <w:rsid w:val="00741C23"/>
    <w:rsid w:val="00782710"/>
    <w:rsid w:val="00790464"/>
    <w:rsid w:val="0079672C"/>
    <w:rsid w:val="007B25FD"/>
    <w:rsid w:val="008005F0"/>
    <w:rsid w:val="00811CE1"/>
    <w:rsid w:val="008462B1"/>
    <w:rsid w:val="008F0A39"/>
    <w:rsid w:val="008F4193"/>
    <w:rsid w:val="008F613A"/>
    <w:rsid w:val="009028A5"/>
    <w:rsid w:val="0092445D"/>
    <w:rsid w:val="00943543"/>
    <w:rsid w:val="00951123"/>
    <w:rsid w:val="009779D5"/>
    <w:rsid w:val="00977C15"/>
    <w:rsid w:val="00985DAE"/>
    <w:rsid w:val="009877DF"/>
    <w:rsid w:val="009A1990"/>
    <w:rsid w:val="009B3E7F"/>
    <w:rsid w:val="009E1B22"/>
    <w:rsid w:val="00A073A5"/>
    <w:rsid w:val="00A5335B"/>
    <w:rsid w:val="00A642AB"/>
    <w:rsid w:val="00A67F47"/>
    <w:rsid w:val="00A72427"/>
    <w:rsid w:val="00A771EA"/>
    <w:rsid w:val="00A83362"/>
    <w:rsid w:val="00AA0C24"/>
    <w:rsid w:val="00B0214A"/>
    <w:rsid w:val="00B370F5"/>
    <w:rsid w:val="00B37B6B"/>
    <w:rsid w:val="00B53540"/>
    <w:rsid w:val="00B81AF7"/>
    <w:rsid w:val="00BB3859"/>
    <w:rsid w:val="00BB533E"/>
    <w:rsid w:val="00BC439D"/>
    <w:rsid w:val="00BE7B7A"/>
    <w:rsid w:val="00C07B59"/>
    <w:rsid w:val="00C4088E"/>
    <w:rsid w:val="00C41597"/>
    <w:rsid w:val="00C41ABC"/>
    <w:rsid w:val="00C7299F"/>
    <w:rsid w:val="00C72A96"/>
    <w:rsid w:val="00C87AD3"/>
    <w:rsid w:val="00CD51BE"/>
    <w:rsid w:val="00CF2403"/>
    <w:rsid w:val="00D26DAD"/>
    <w:rsid w:val="00D30132"/>
    <w:rsid w:val="00D62196"/>
    <w:rsid w:val="00D71965"/>
    <w:rsid w:val="00D83E9F"/>
    <w:rsid w:val="00D97B5F"/>
    <w:rsid w:val="00DC5B91"/>
    <w:rsid w:val="00E2477A"/>
    <w:rsid w:val="00E37C67"/>
    <w:rsid w:val="00E57295"/>
    <w:rsid w:val="00EF0476"/>
    <w:rsid w:val="00F2290A"/>
    <w:rsid w:val="00F73551"/>
    <w:rsid w:val="00F8103D"/>
    <w:rsid w:val="00F821FB"/>
    <w:rsid w:val="00F869E3"/>
    <w:rsid w:val="00FD7F29"/>
    <w:rsid w:val="00FF391D"/>
    <w:rsid w:val="011E0F3B"/>
    <w:rsid w:val="060120BF"/>
    <w:rsid w:val="0817265A"/>
    <w:rsid w:val="0FA92FA5"/>
    <w:rsid w:val="118D61AF"/>
    <w:rsid w:val="12E73246"/>
    <w:rsid w:val="166930B1"/>
    <w:rsid w:val="1B392ABD"/>
    <w:rsid w:val="1D1F5BCE"/>
    <w:rsid w:val="1FF93101"/>
    <w:rsid w:val="20181434"/>
    <w:rsid w:val="204329AC"/>
    <w:rsid w:val="21C66A34"/>
    <w:rsid w:val="274838AC"/>
    <w:rsid w:val="2911278E"/>
    <w:rsid w:val="2B7F5D00"/>
    <w:rsid w:val="31CD50B1"/>
    <w:rsid w:val="349E10A4"/>
    <w:rsid w:val="34F525C2"/>
    <w:rsid w:val="382316AD"/>
    <w:rsid w:val="385B0D0E"/>
    <w:rsid w:val="3A4A79E5"/>
    <w:rsid w:val="3C7118D2"/>
    <w:rsid w:val="3DB4036E"/>
    <w:rsid w:val="3F0B69A7"/>
    <w:rsid w:val="3F5C7769"/>
    <w:rsid w:val="427266D2"/>
    <w:rsid w:val="435F662A"/>
    <w:rsid w:val="45553D22"/>
    <w:rsid w:val="45AD7B0E"/>
    <w:rsid w:val="461F2A85"/>
    <w:rsid w:val="49886397"/>
    <w:rsid w:val="4AB05276"/>
    <w:rsid w:val="4D174BD4"/>
    <w:rsid w:val="4D1F6B5D"/>
    <w:rsid w:val="4F00505F"/>
    <w:rsid w:val="53AA4FCD"/>
    <w:rsid w:val="5EB85FD0"/>
    <w:rsid w:val="60CD1ADB"/>
    <w:rsid w:val="6162524E"/>
    <w:rsid w:val="61B46732"/>
    <w:rsid w:val="67DE7088"/>
    <w:rsid w:val="692E30C5"/>
    <w:rsid w:val="695A48F1"/>
    <w:rsid w:val="6E61503C"/>
    <w:rsid w:val="709D1102"/>
    <w:rsid w:val="75E74C32"/>
    <w:rsid w:val="7C9D00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884"/>
    <w:pPr>
      <w:widowControl w:val="0"/>
      <w:jc w:val="both"/>
    </w:pPr>
    <w:rPr>
      <w:kern w:val="2"/>
      <w:sz w:val="21"/>
    </w:rPr>
  </w:style>
  <w:style w:type="paragraph" w:styleId="1">
    <w:name w:val="heading 1"/>
    <w:basedOn w:val="a"/>
    <w:next w:val="a"/>
    <w:link w:val="1Char"/>
    <w:uiPriority w:val="9"/>
    <w:qFormat/>
    <w:rsid w:val="0056188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61884"/>
    <w:rPr>
      <w:sz w:val="18"/>
      <w:szCs w:val="18"/>
    </w:rPr>
  </w:style>
  <w:style w:type="paragraph" w:styleId="a4">
    <w:name w:val="footer"/>
    <w:basedOn w:val="a"/>
    <w:link w:val="Char0"/>
    <w:qFormat/>
    <w:rsid w:val="0056188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61884"/>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561884"/>
    <w:rPr>
      <w:b/>
    </w:rPr>
  </w:style>
  <w:style w:type="character" w:styleId="a7">
    <w:name w:val="page number"/>
    <w:basedOn w:val="a0"/>
    <w:rsid w:val="00561884"/>
  </w:style>
  <w:style w:type="character" w:styleId="a8">
    <w:name w:val="Hyperlink"/>
    <w:basedOn w:val="a0"/>
    <w:uiPriority w:val="99"/>
    <w:unhideWhenUsed/>
    <w:qFormat/>
    <w:rsid w:val="00561884"/>
    <w:rPr>
      <w:color w:val="0563C1" w:themeColor="hyperlink"/>
      <w:u w:val="single"/>
    </w:rPr>
  </w:style>
  <w:style w:type="character" w:customStyle="1" w:styleId="Char0">
    <w:name w:val="页脚 Char"/>
    <w:basedOn w:val="a0"/>
    <w:link w:val="a4"/>
    <w:qFormat/>
    <w:rsid w:val="00561884"/>
    <w:rPr>
      <w:rFonts w:ascii="Times New Roman" w:eastAsia="宋体" w:hAnsi="Times New Roman" w:cs="Times New Roman"/>
      <w:sz w:val="18"/>
      <w:szCs w:val="18"/>
    </w:rPr>
  </w:style>
  <w:style w:type="paragraph" w:customStyle="1" w:styleId="12">
    <w:name w:val="样式 标题 1 + 首行缩进:  2 字符"/>
    <w:basedOn w:val="1"/>
    <w:next w:val="a"/>
    <w:qFormat/>
    <w:rsid w:val="00561884"/>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9">
    <w:name w:val="正文表格"/>
    <w:basedOn w:val="a"/>
    <w:qFormat/>
    <w:rsid w:val="00561884"/>
    <w:pPr>
      <w:spacing w:before="60" w:after="60"/>
    </w:pPr>
    <w:rPr>
      <w:sz w:val="24"/>
    </w:rPr>
  </w:style>
  <w:style w:type="character" w:customStyle="1" w:styleId="Char1">
    <w:name w:val="页眉 Char"/>
    <w:basedOn w:val="a0"/>
    <w:link w:val="a5"/>
    <w:uiPriority w:val="99"/>
    <w:qFormat/>
    <w:rsid w:val="00561884"/>
    <w:rPr>
      <w:rFonts w:ascii="Times New Roman" w:eastAsia="宋体" w:hAnsi="Times New Roman" w:cs="Times New Roman"/>
      <w:sz w:val="18"/>
      <w:szCs w:val="18"/>
    </w:rPr>
  </w:style>
  <w:style w:type="character" w:customStyle="1" w:styleId="1Char">
    <w:name w:val="标题 1 Char"/>
    <w:basedOn w:val="a0"/>
    <w:link w:val="1"/>
    <w:uiPriority w:val="9"/>
    <w:qFormat/>
    <w:rsid w:val="00561884"/>
    <w:rPr>
      <w:rFonts w:ascii="Times New Roman" w:eastAsia="宋体" w:hAnsi="Times New Roman" w:cs="Times New Roman"/>
      <w:b/>
      <w:bCs/>
      <w:kern w:val="44"/>
      <w:sz w:val="44"/>
      <w:szCs w:val="44"/>
    </w:rPr>
  </w:style>
  <w:style w:type="character" w:customStyle="1" w:styleId="Char">
    <w:name w:val="批注框文本 Char"/>
    <w:basedOn w:val="a0"/>
    <w:link w:val="a3"/>
    <w:uiPriority w:val="99"/>
    <w:semiHidden/>
    <w:rsid w:val="0056188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352</Words>
  <Characters>2012</Characters>
  <Application>Microsoft Office Word</Application>
  <DocSecurity>0</DocSecurity>
  <Lines>16</Lines>
  <Paragraphs>4</Paragraphs>
  <ScaleCrop>false</ScaleCrop>
  <Company>Microsoft</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Administrator</cp:lastModifiedBy>
  <cp:revision>6</cp:revision>
  <cp:lastPrinted>2020-01-19T01:09:00Z</cp:lastPrinted>
  <dcterms:created xsi:type="dcterms:W3CDTF">2020-03-19T02:13:00Z</dcterms:created>
  <dcterms:modified xsi:type="dcterms:W3CDTF">2020-03-21T14:05:00Z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