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07CE" w:rsidRDefault="007607CE" w:rsidP="007607CE">
      <w:pPr>
        <w:widowControl w:val="0"/>
        <w:spacing w:line="640" w:lineRule="exact"/>
        <w:rPr>
          <w:rFonts w:ascii="黑体" w:eastAsia="黑体" w:hAnsi="黑体"/>
          <w:kern w:val="0"/>
          <w:sz w:val="32"/>
          <w:szCs w:val="22"/>
          <w:lang w:val="zh-CN"/>
        </w:rPr>
      </w:pPr>
      <w:r>
        <w:rPr>
          <w:rFonts w:ascii="黑体" w:eastAsia="黑体" w:hAnsi="黑体" w:hint="eastAsia"/>
          <w:kern w:val="0"/>
          <w:sz w:val="32"/>
          <w:szCs w:val="22"/>
          <w:lang w:val="zh-CN"/>
        </w:rPr>
        <w:t>附件</w:t>
      </w:r>
      <w:r>
        <w:rPr>
          <w:rFonts w:ascii="黑体" w:eastAsia="黑体" w:hAnsi="黑体" w:hint="eastAsia"/>
          <w:kern w:val="0"/>
          <w:sz w:val="32"/>
          <w:szCs w:val="22"/>
        </w:rPr>
        <w:t>1</w:t>
      </w:r>
    </w:p>
    <w:p w:rsidR="007607CE" w:rsidRDefault="007607CE" w:rsidP="007607CE">
      <w:pPr>
        <w:spacing w:line="640" w:lineRule="exact"/>
        <w:jc w:val="center"/>
        <w:rPr>
          <w:rFonts w:ascii="方正小标宋简体" w:eastAsia="方正小标宋简体" w:hAnsi="方正小标宋简体" w:cs="方正小标宋简体"/>
          <w:sz w:val="44"/>
          <w:szCs w:val="44"/>
          <w:lang w:val="zh-CN"/>
        </w:rPr>
      </w:pPr>
    </w:p>
    <w:p w:rsidR="007607CE" w:rsidRDefault="007607CE" w:rsidP="007607CE">
      <w:pPr>
        <w:spacing w:line="640" w:lineRule="exact"/>
        <w:jc w:val="center"/>
        <w:rPr>
          <w:rFonts w:ascii="方正小标宋简体" w:eastAsia="方正小标宋简体" w:hAnsi="方正小标宋简体"/>
          <w:sz w:val="44"/>
          <w:szCs w:val="44"/>
          <w:lang w:val="zh-CN"/>
        </w:rPr>
      </w:pPr>
      <w:r>
        <w:rPr>
          <w:rFonts w:ascii="方正小标宋简体" w:eastAsia="方正小标宋简体" w:hAnsi="方正小标宋简体" w:cs="方正小标宋简体" w:hint="eastAsia"/>
          <w:sz w:val="44"/>
          <w:szCs w:val="44"/>
          <w:lang w:val="zh-CN"/>
        </w:rPr>
        <w:t>北京市第五批取消</w:t>
      </w:r>
      <w:r>
        <w:rPr>
          <w:rFonts w:ascii="方正小标宋简体" w:eastAsia="方正小标宋简体" w:hAnsi="方正小标宋简体" w:cs="方正小标宋简体"/>
          <w:sz w:val="44"/>
          <w:szCs w:val="44"/>
        </w:rPr>
        <w:t>10</w:t>
      </w:r>
      <w:r>
        <w:rPr>
          <w:rFonts w:ascii="方正小标宋简体" w:eastAsia="方正小标宋简体" w:hAnsi="方正小标宋简体" w:cs="方正小标宋简体" w:hint="eastAsia"/>
          <w:sz w:val="44"/>
          <w:szCs w:val="44"/>
          <w:lang w:val="zh-CN"/>
        </w:rPr>
        <w:t>项涉及</w:t>
      </w:r>
    </w:p>
    <w:p w:rsidR="007607CE" w:rsidRDefault="007607CE" w:rsidP="007607CE">
      <w:pPr>
        <w:spacing w:line="640" w:lineRule="exact"/>
        <w:jc w:val="center"/>
        <w:rPr>
          <w:rFonts w:ascii="华文中宋" w:eastAsia="华文中宋" w:hAnsi="华文中宋"/>
          <w:sz w:val="44"/>
          <w:szCs w:val="44"/>
          <w:lang w:val="zh-CN"/>
        </w:rPr>
      </w:pPr>
      <w:r>
        <w:rPr>
          <w:rFonts w:ascii="方正小标宋简体" w:eastAsia="方正小标宋简体" w:hAnsi="方正小标宋简体" w:cs="方正小标宋简体" w:hint="eastAsia"/>
          <w:sz w:val="44"/>
          <w:szCs w:val="44"/>
          <w:lang w:val="zh-CN"/>
        </w:rPr>
        <w:t>企业和群众办事创业的证明目录</w:t>
      </w:r>
      <w:r>
        <w:rPr>
          <w:rFonts w:ascii="方正小标宋简体" w:eastAsia="方正小标宋简体" w:hAnsi="方正小标宋简体"/>
          <w:sz w:val="44"/>
          <w:szCs w:val="44"/>
          <w:lang w:val="zh-CN"/>
        </w:rPr>
        <w:br/>
      </w:r>
    </w:p>
    <w:tbl>
      <w:tblPr>
        <w:tblW w:w="8931" w:type="dxa"/>
        <w:tblInd w:w="108" w:type="dxa"/>
        <w:tblLayout w:type="fixed"/>
        <w:tblLook w:val="04A0"/>
      </w:tblPr>
      <w:tblGrid>
        <w:gridCol w:w="709"/>
        <w:gridCol w:w="3686"/>
        <w:gridCol w:w="708"/>
        <w:gridCol w:w="1560"/>
        <w:gridCol w:w="2268"/>
      </w:tblGrid>
      <w:tr w:rsidR="007607CE" w:rsidTr="009C67F7">
        <w:trPr>
          <w:trHeight w:hRule="exact" w:val="920"/>
          <w:tblHeader/>
        </w:trPr>
        <w:tc>
          <w:tcPr>
            <w:tcW w:w="709"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黑体" w:eastAsia="黑体" w:hAnsi="黑体" w:cs="黑体" w:hint="eastAsia"/>
                <w:spacing w:val="-20"/>
                <w:sz w:val="28"/>
                <w:szCs w:val="28"/>
                <w:lang w:val="zh-CN"/>
              </w:rPr>
              <w:t>序号</w:t>
            </w:r>
          </w:p>
        </w:tc>
        <w:tc>
          <w:tcPr>
            <w:tcW w:w="3686"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黑体" w:eastAsia="黑体" w:hAnsi="黑体" w:cs="黑体" w:hint="eastAsia"/>
                <w:spacing w:val="-20"/>
                <w:sz w:val="28"/>
                <w:szCs w:val="28"/>
                <w:lang w:val="zh-CN"/>
              </w:rPr>
              <w:t>证明名称</w:t>
            </w:r>
          </w:p>
        </w:tc>
        <w:tc>
          <w:tcPr>
            <w:tcW w:w="70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黑体" w:eastAsia="黑体" w:hAnsi="黑体" w:cs="黑体" w:hint="eastAsia"/>
                <w:spacing w:val="-20"/>
                <w:sz w:val="28"/>
                <w:szCs w:val="28"/>
                <w:lang w:val="zh-CN"/>
              </w:rPr>
              <w:t>主管部门</w:t>
            </w:r>
          </w:p>
        </w:tc>
        <w:tc>
          <w:tcPr>
            <w:tcW w:w="1560"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黑体" w:eastAsia="黑体" w:hAnsi="黑体"/>
                <w:spacing w:val="-20"/>
                <w:sz w:val="28"/>
                <w:szCs w:val="28"/>
                <w:lang w:val="zh-CN"/>
              </w:rPr>
            </w:pPr>
            <w:r>
              <w:rPr>
                <w:rFonts w:ascii="黑体" w:eastAsia="黑体" w:hAnsi="黑体" w:cs="黑体" w:hint="eastAsia"/>
                <w:spacing w:val="-20"/>
                <w:sz w:val="28"/>
                <w:szCs w:val="28"/>
                <w:lang w:val="zh-CN"/>
              </w:rPr>
              <w:t>开具</w:t>
            </w:r>
          </w:p>
          <w:p w:rsidR="007607CE" w:rsidRDefault="007607CE" w:rsidP="009C67F7">
            <w:pPr>
              <w:spacing w:line="340" w:lineRule="exact"/>
              <w:jc w:val="center"/>
              <w:rPr>
                <w:rFonts w:ascii="宋体"/>
                <w:spacing w:val="-20"/>
                <w:sz w:val="28"/>
                <w:szCs w:val="28"/>
                <w:lang w:val="zh-CN"/>
              </w:rPr>
            </w:pPr>
            <w:r>
              <w:rPr>
                <w:rFonts w:ascii="黑体" w:eastAsia="黑体" w:hAnsi="黑体" w:cs="黑体" w:hint="eastAsia"/>
                <w:spacing w:val="-20"/>
                <w:sz w:val="28"/>
                <w:szCs w:val="28"/>
                <w:lang w:val="zh-CN"/>
              </w:rPr>
              <w:t>单位</w:t>
            </w:r>
          </w:p>
        </w:tc>
        <w:tc>
          <w:tcPr>
            <w:tcW w:w="226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黑体" w:eastAsia="黑体" w:hAnsi="黑体" w:cs="黑体" w:hint="eastAsia"/>
                <w:spacing w:val="-20"/>
                <w:sz w:val="28"/>
                <w:szCs w:val="28"/>
                <w:lang w:val="zh-CN"/>
              </w:rPr>
              <w:t>证明取消后的办理方式</w:t>
            </w:r>
          </w:p>
        </w:tc>
      </w:tr>
      <w:tr w:rsidR="007607CE" w:rsidTr="009C67F7">
        <w:trPr>
          <w:trHeight w:val="1688"/>
        </w:trPr>
        <w:tc>
          <w:tcPr>
            <w:tcW w:w="709"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spacing w:val="-20"/>
                <w:sz w:val="28"/>
                <w:szCs w:val="28"/>
                <w:lang w:val="zh-CN"/>
              </w:rPr>
              <w:t>1</w:t>
            </w:r>
          </w:p>
        </w:tc>
        <w:tc>
          <w:tcPr>
            <w:tcW w:w="3686"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申请律师执业许可时，需提交的申请人户籍所在地公安机关出具的未受过刑事处罚（过失犯罪除外）证明</w:t>
            </w:r>
          </w:p>
        </w:tc>
        <w:tc>
          <w:tcPr>
            <w:tcW w:w="70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hint="eastAsia"/>
                <w:spacing w:val="-20"/>
                <w:sz w:val="28"/>
                <w:szCs w:val="28"/>
                <w:lang w:val="zh-CN"/>
              </w:rPr>
              <w:t>市司法局</w:t>
            </w:r>
          </w:p>
        </w:tc>
        <w:tc>
          <w:tcPr>
            <w:tcW w:w="1560"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户籍所在地公安机关</w:t>
            </w:r>
          </w:p>
        </w:tc>
        <w:tc>
          <w:tcPr>
            <w:tcW w:w="226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政府部门告知标准</w:t>
            </w:r>
            <w:r>
              <w:rPr>
                <w:rFonts w:ascii="仿宋_GB2312" w:eastAsia="仿宋_GB2312" w:hAnsi="仿宋_GB2312" w:cs="仿宋_GB2312"/>
                <w:spacing w:val="-20"/>
                <w:sz w:val="28"/>
                <w:szCs w:val="28"/>
                <w:lang w:val="zh-CN"/>
              </w:rPr>
              <w:t>+</w:t>
            </w:r>
            <w:r>
              <w:rPr>
                <w:rFonts w:ascii="仿宋_GB2312" w:eastAsia="仿宋_GB2312" w:hAnsi="仿宋_GB2312" w:cs="仿宋_GB2312" w:hint="eastAsia"/>
                <w:spacing w:val="-20"/>
                <w:sz w:val="28"/>
                <w:szCs w:val="28"/>
                <w:lang w:val="zh-CN"/>
              </w:rPr>
              <w:t>申请人书面承诺</w:t>
            </w:r>
            <w:r>
              <w:rPr>
                <w:rFonts w:ascii="仿宋_GB2312" w:eastAsia="仿宋_GB2312" w:hAnsi="仿宋_GB2312" w:cs="仿宋_GB2312"/>
                <w:spacing w:val="-20"/>
                <w:sz w:val="28"/>
                <w:szCs w:val="28"/>
                <w:lang w:val="zh-CN"/>
              </w:rPr>
              <w:t>+</w:t>
            </w:r>
            <w:r>
              <w:rPr>
                <w:rFonts w:ascii="仿宋_GB2312" w:eastAsia="仿宋_GB2312" w:hAnsi="仿宋_GB2312" w:cs="仿宋_GB2312" w:hint="eastAsia"/>
                <w:spacing w:val="-20"/>
                <w:sz w:val="28"/>
                <w:szCs w:val="28"/>
                <w:lang w:val="zh-CN"/>
              </w:rPr>
              <w:t>职能部门事中事后监管</w:t>
            </w:r>
          </w:p>
        </w:tc>
      </w:tr>
      <w:tr w:rsidR="007607CE" w:rsidTr="009C67F7">
        <w:trPr>
          <w:trHeight w:val="1542"/>
        </w:trPr>
        <w:tc>
          <w:tcPr>
            <w:tcW w:w="709"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仿宋_GB2312" w:eastAsia="仿宋_GB2312" w:hAnsi="仿宋_GB2312" w:cs="仿宋_GB2312"/>
                <w:spacing w:val="-20"/>
                <w:sz w:val="28"/>
                <w:szCs w:val="28"/>
                <w:lang w:val="zh-CN"/>
              </w:rPr>
            </w:pPr>
            <w:r>
              <w:rPr>
                <w:rFonts w:ascii="仿宋_GB2312" w:eastAsia="仿宋_GB2312" w:hAnsi="仿宋_GB2312" w:cs="仿宋_GB2312"/>
                <w:spacing w:val="-20"/>
                <w:sz w:val="28"/>
                <w:szCs w:val="28"/>
                <w:lang w:val="zh-CN"/>
              </w:rPr>
              <w:t>2</w:t>
            </w:r>
          </w:p>
        </w:tc>
        <w:tc>
          <w:tcPr>
            <w:tcW w:w="3686"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lang w:val="zh-CN"/>
              </w:rPr>
              <w:t>申请公证员任职或从事司法鉴定业务时，需提交的申请人户籍所在地公安机关出具的无故意犯罪记录证明</w:t>
            </w:r>
          </w:p>
        </w:tc>
        <w:tc>
          <w:tcPr>
            <w:tcW w:w="70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lef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lang w:val="zh-CN"/>
              </w:rPr>
              <w:t>市司法局</w:t>
            </w:r>
          </w:p>
        </w:tc>
        <w:tc>
          <w:tcPr>
            <w:tcW w:w="1560"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lang w:val="zh-CN"/>
              </w:rPr>
              <w:t>户籍所在地公安机关</w:t>
            </w:r>
          </w:p>
        </w:tc>
        <w:tc>
          <w:tcPr>
            <w:tcW w:w="226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lang w:val="zh-CN"/>
              </w:rPr>
              <w:t>政府部门告知标准</w:t>
            </w:r>
            <w:r>
              <w:rPr>
                <w:rFonts w:ascii="仿宋_GB2312" w:eastAsia="仿宋_GB2312" w:hAnsi="仿宋_GB2312" w:cs="仿宋_GB2312"/>
                <w:spacing w:val="-20"/>
                <w:sz w:val="28"/>
                <w:szCs w:val="28"/>
                <w:lang w:val="zh-CN"/>
              </w:rPr>
              <w:t>+</w:t>
            </w:r>
            <w:r>
              <w:rPr>
                <w:rFonts w:ascii="仿宋_GB2312" w:eastAsia="仿宋_GB2312" w:hAnsi="仿宋_GB2312" w:cs="仿宋_GB2312" w:hint="eastAsia"/>
                <w:spacing w:val="-20"/>
                <w:sz w:val="28"/>
                <w:szCs w:val="28"/>
                <w:lang w:val="zh-CN"/>
              </w:rPr>
              <w:t>申请人书面承诺</w:t>
            </w:r>
            <w:r>
              <w:rPr>
                <w:rFonts w:ascii="仿宋_GB2312" w:eastAsia="仿宋_GB2312" w:hAnsi="仿宋_GB2312" w:cs="仿宋_GB2312"/>
                <w:spacing w:val="-20"/>
                <w:sz w:val="28"/>
                <w:szCs w:val="28"/>
                <w:lang w:val="zh-CN"/>
              </w:rPr>
              <w:t>+</w:t>
            </w:r>
            <w:r>
              <w:rPr>
                <w:rFonts w:ascii="仿宋_GB2312" w:eastAsia="仿宋_GB2312" w:hAnsi="仿宋_GB2312" w:cs="仿宋_GB2312" w:hint="eastAsia"/>
                <w:spacing w:val="-20"/>
                <w:sz w:val="28"/>
                <w:szCs w:val="28"/>
                <w:lang w:val="zh-CN"/>
              </w:rPr>
              <w:t>职能部门事中事后监管</w:t>
            </w:r>
          </w:p>
        </w:tc>
      </w:tr>
      <w:tr w:rsidR="007607CE" w:rsidTr="009C67F7">
        <w:trPr>
          <w:trHeight w:val="1565"/>
        </w:trPr>
        <w:tc>
          <w:tcPr>
            <w:tcW w:w="709"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spacing w:val="-20"/>
                <w:sz w:val="28"/>
                <w:szCs w:val="28"/>
              </w:rPr>
              <w:t>3</w:t>
            </w:r>
          </w:p>
        </w:tc>
        <w:tc>
          <w:tcPr>
            <w:tcW w:w="3686"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在本市小学、中学取得学籍并就读的流动人口，申请办理居住证时，需提交的所在学校开具的就读证明</w:t>
            </w:r>
          </w:p>
        </w:tc>
        <w:tc>
          <w:tcPr>
            <w:tcW w:w="70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hint="eastAsia"/>
                <w:spacing w:val="-20"/>
                <w:sz w:val="28"/>
                <w:szCs w:val="28"/>
                <w:lang w:val="zh-CN"/>
              </w:rPr>
              <w:t>市公安局</w:t>
            </w:r>
          </w:p>
        </w:tc>
        <w:tc>
          <w:tcPr>
            <w:tcW w:w="1560"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所在学校</w:t>
            </w:r>
          </w:p>
        </w:tc>
        <w:tc>
          <w:tcPr>
            <w:tcW w:w="226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申请人提交学生证（卡）办理</w:t>
            </w:r>
          </w:p>
        </w:tc>
      </w:tr>
      <w:tr w:rsidR="007607CE" w:rsidTr="009C67F7">
        <w:trPr>
          <w:trHeight w:val="2268"/>
        </w:trPr>
        <w:tc>
          <w:tcPr>
            <w:tcW w:w="709"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spacing w:val="-20"/>
                <w:sz w:val="28"/>
                <w:szCs w:val="28"/>
              </w:rPr>
              <w:t>4</w:t>
            </w:r>
          </w:p>
        </w:tc>
        <w:tc>
          <w:tcPr>
            <w:tcW w:w="3686"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在本市中等职业学校、普通高等学校和具有研究生培养资格的科研机构取得学籍并接受全日制学历教育的流动人口，申请居住证时，需提交的所在学校或科研机构开具的就读证明</w:t>
            </w:r>
          </w:p>
        </w:tc>
        <w:tc>
          <w:tcPr>
            <w:tcW w:w="70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hint="eastAsia"/>
                <w:spacing w:val="-20"/>
                <w:sz w:val="28"/>
                <w:szCs w:val="28"/>
                <w:lang w:val="zh-CN"/>
              </w:rPr>
              <w:t>市公安局</w:t>
            </w:r>
          </w:p>
        </w:tc>
        <w:tc>
          <w:tcPr>
            <w:tcW w:w="1560"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所在学校或科研机构</w:t>
            </w:r>
          </w:p>
        </w:tc>
        <w:tc>
          <w:tcPr>
            <w:tcW w:w="226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申请人提交学生证办理</w:t>
            </w:r>
          </w:p>
        </w:tc>
      </w:tr>
      <w:tr w:rsidR="007607CE" w:rsidTr="009C67F7">
        <w:trPr>
          <w:trHeight w:val="1549"/>
        </w:trPr>
        <w:tc>
          <w:tcPr>
            <w:tcW w:w="709"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spacing w:val="-20"/>
                <w:sz w:val="28"/>
                <w:szCs w:val="28"/>
              </w:rPr>
              <w:t>5</w:t>
            </w:r>
          </w:p>
        </w:tc>
        <w:tc>
          <w:tcPr>
            <w:tcW w:w="3686"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国家级文物保护、危险物品存放单位，申请养犬登记时，需提交的行业主管部门开具的特殊工作需要养犬证明</w:t>
            </w:r>
          </w:p>
        </w:tc>
        <w:tc>
          <w:tcPr>
            <w:tcW w:w="70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hint="eastAsia"/>
                <w:spacing w:val="-20"/>
                <w:sz w:val="28"/>
                <w:szCs w:val="28"/>
                <w:lang w:val="zh-CN"/>
              </w:rPr>
              <w:t>市公安局</w:t>
            </w:r>
          </w:p>
        </w:tc>
        <w:tc>
          <w:tcPr>
            <w:tcW w:w="1560"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lang w:val="zh-CN"/>
              </w:rPr>
              <w:t>行业主管部门</w:t>
            </w:r>
          </w:p>
        </w:tc>
        <w:tc>
          <w:tcPr>
            <w:tcW w:w="226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lang w:val="zh-CN"/>
              </w:rPr>
              <w:t>申请单位向所有地负责养犬登记的公安机关发函办理</w:t>
            </w:r>
          </w:p>
        </w:tc>
      </w:tr>
      <w:tr w:rsidR="007607CE" w:rsidTr="009C67F7">
        <w:trPr>
          <w:trHeight w:val="2261"/>
        </w:trPr>
        <w:tc>
          <w:tcPr>
            <w:tcW w:w="709"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rPr>
            </w:pPr>
            <w:r>
              <w:rPr>
                <w:rFonts w:ascii="仿宋_GB2312" w:eastAsia="仿宋_GB2312" w:hAnsi="仿宋_GB2312" w:cs="仿宋_GB2312"/>
                <w:spacing w:val="-20"/>
                <w:sz w:val="28"/>
                <w:szCs w:val="28"/>
              </w:rPr>
              <w:lastRenderedPageBreak/>
              <w:t>6</w:t>
            </w:r>
          </w:p>
        </w:tc>
        <w:tc>
          <w:tcPr>
            <w:tcW w:w="3686"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随父母在外省市入户的未成年子女、被收养子女、外省市户口孙子女，申请投靠北京户口的父母、养父母、祖父母时，需提交的父母、养父母档案存放单位开具的档案履历表（盖章）</w:t>
            </w:r>
          </w:p>
        </w:tc>
        <w:tc>
          <w:tcPr>
            <w:tcW w:w="70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hint="eastAsia"/>
                <w:spacing w:val="-20"/>
                <w:sz w:val="28"/>
                <w:szCs w:val="28"/>
                <w:lang w:val="zh-CN"/>
              </w:rPr>
              <w:t>市公安局</w:t>
            </w:r>
          </w:p>
        </w:tc>
        <w:tc>
          <w:tcPr>
            <w:tcW w:w="1560"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父母、养父母档案存放单位</w:t>
            </w:r>
          </w:p>
        </w:tc>
        <w:tc>
          <w:tcPr>
            <w:tcW w:w="226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民警综合调查办理</w:t>
            </w:r>
          </w:p>
        </w:tc>
      </w:tr>
      <w:tr w:rsidR="007607CE" w:rsidTr="009C67F7">
        <w:trPr>
          <w:trHeight w:val="1131"/>
        </w:trPr>
        <w:tc>
          <w:tcPr>
            <w:tcW w:w="709"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仿宋_GB2312" w:eastAsia="仿宋_GB2312" w:hAnsi="仿宋_GB2312" w:cs="仿宋_GB2312"/>
                <w:spacing w:val="-20"/>
                <w:sz w:val="28"/>
                <w:szCs w:val="28"/>
              </w:rPr>
            </w:pPr>
            <w:r>
              <w:rPr>
                <w:rFonts w:ascii="仿宋_GB2312" w:eastAsia="仿宋_GB2312" w:hAnsi="仿宋_GB2312" w:cs="仿宋_GB2312"/>
                <w:spacing w:val="-20"/>
                <w:sz w:val="28"/>
                <w:szCs w:val="28"/>
              </w:rPr>
              <w:t>7</w:t>
            </w:r>
          </w:p>
        </w:tc>
        <w:tc>
          <w:tcPr>
            <w:tcW w:w="3686"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rPr>
              <w:t>单位或个人，申请购买散装汽油时，需提交的单位所在地或个人现住地派出所开具的购油证明</w:t>
            </w:r>
          </w:p>
        </w:tc>
        <w:tc>
          <w:tcPr>
            <w:tcW w:w="70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rPr>
              <w:t>市公安局</w:t>
            </w:r>
          </w:p>
        </w:tc>
        <w:tc>
          <w:tcPr>
            <w:tcW w:w="1560"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rPr>
              <w:t>单位所在地或个人现住地派出所</w:t>
            </w:r>
          </w:p>
        </w:tc>
        <w:tc>
          <w:tcPr>
            <w:tcW w:w="226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lang w:val="zh-CN"/>
              </w:rPr>
              <w:t>网上系统申报办理</w:t>
            </w:r>
          </w:p>
        </w:tc>
      </w:tr>
      <w:tr w:rsidR="007607CE" w:rsidTr="009C67F7">
        <w:trPr>
          <w:trHeight w:val="2257"/>
        </w:trPr>
        <w:tc>
          <w:tcPr>
            <w:tcW w:w="709"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spacing w:val="-20"/>
                <w:sz w:val="28"/>
                <w:szCs w:val="28"/>
              </w:rPr>
              <w:t>8</w:t>
            </w:r>
          </w:p>
        </w:tc>
        <w:tc>
          <w:tcPr>
            <w:tcW w:w="3686"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申请教师资格认定时，需提交的户籍所在地街道办事处、乡政府或工作单位、所毕业的学校开具的思想品德、有无犯罪记录等方面情况的鉴定及证明</w:t>
            </w:r>
          </w:p>
        </w:tc>
        <w:tc>
          <w:tcPr>
            <w:tcW w:w="70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hint="eastAsia"/>
                <w:spacing w:val="-20"/>
                <w:sz w:val="28"/>
                <w:szCs w:val="28"/>
                <w:lang w:val="zh-CN"/>
              </w:rPr>
              <w:t>市教委</w:t>
            </w:r>
          </w:p>
        </w:tc>
        <w:tc>
          <w:tcPr>
            <w:tcW w:w="1560"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户籍所在地街道办事处、乡政府或工作单位、所毕业的学校</w:t>
            </w:r>
          </w:p>
        </w:tc>
        <w:tc>
          <w:tcPr>
            <w:tcW w:w="226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将思想品德鉴定改为申请人提交书面承诺、有无犯罪记录证明改为部门内部核查的方式办理</w:t>
            </w:r>
          </w:p>
        </w:tc>
      </w:tr>
      <w:tr w:rsidR="007607CE" w:rsidTr="009C67F7">
        <w:trPr>
          <w:trHeight w:val="2123"/>
        </w:trPr>
        <w:tc>
          <w:tcPr>
            <w:tcW w:w="709"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spacing w:val="-20"/>
                <w:sz w:val="28"/>
                <w:szCs w:val="28"/>
              </w:rPr>
              <w:t>9</w:t>
            </w:r>
          </w:p>
        </w:tc>
        <w:tc>
          <w:tcPr>
            <w:tcW w:w="3686"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家庭经济困难的高校学生，申请家庭经济困难学生认定时，需提交的家庭所在地乡（镇）或街道办事处民政部门开具的高等学校学生及家庭经济情况调查表（盖章）</w:t>
            </w:r>
          </w:p>
        </w:tc>
        <w:tc>
          <w:tcPr>
            <w:tcW w:w="70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jc w:val="center"/>
              <w:rPr>
                <w:rFonts w:ascii="宋体"/>
                <w:spacing w:val="-20"/>
                <w:sz w:val="28"/>
                <w:szCs w:val="28"/>
                <w:lang w:val="zh-CN"/>
              </w:rPr>
            </w:pPr>
            <w:r>
              <w:rPr>
                <w:rFonts w:ascii="仿宋_GB2312" w:eastAsia="仿宋_GB2312" w:hAnsi="仿宋_GB2312" w:cs="仿宋_GB2312" w:hint="eastAsia"/>
                <w:spacing w:val="-20"/>
                <w:sz w:val="28"/>
                <w:szCs w:val="28"/>
                <w:lang w:val="zh-CN"/>
              </w:rPr>
              <w:t>市教委</w:t>
            </w:r>
          </w:p>
        </w:tc>
        <w:tc>
          <w:tcPr>
            <w:tcW w:w="1560"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家庭所在地乡（镇）或街道办事处民政部门</w:t>
            </w:r>
          </w:p>
        </w:tc>
        <w:tc>
          <w:tcPr>
            <w:tcW w:w="2268" w:type="dxa"/>
            <w:tcBorders>
              <w:top w:val="single" w:sz="2" w:space="0" w:color="000000"/>
              <w:left w:val="single" w:sz="2" w:space="0" w:color="000000"/>
              <w:bottom w:val="single" w:sz="2" w:space="0" w:color="000000"/>
              <w:right w:val="single" w:sz="2" w:space="0" w:color="000000"/>
            </w:tcBorders>
            <w:vAlign w:val="center"/>
          </w:tcPr>
          <w:p w:rsidR="007607CE" w:rsidRDefault="007607CE" w:rsidP="009C67F7">
            <w:pPr>
              <w:spacing w:line="340" w:lineRule="exact"/>
              <w:rPr>
                <w:rFonts w:ascii="宋体"/>
                <w:spacing w:val="-20"/>
                <w:sz w:val="28"/>
                <w:szCs w:val="28"/>
                <w:lang w:val="zh-CN"/>
              </w:rPr>
            </w:pPr>
            <w:r>
              <w:rPr>
                <w:rFonts w:ascii="仿宋_GB2312" w:eastAsia="仿宋_GB2312" w:hAnsi="仿宋_GB2312" w:cs="仿宋_GB2312" w:hint="eastAsia"/>
                <w:spacing w:val="-20"/>
                <w:sz w:val="28"/>
                <w:szCs w:val="28"/>
                <w:lang w:val="zh-CN"/>
              </w:rPr>
              <w:t>政府部门告知标准</w:t>
            </w:r>
            <w:r>
              <w:rPr>
                <w:rFonts w:ascii="仿宋_GB2312" w:eastAsia="仿宋_GB2312" w:hAnsi="仿宋_GB2312" w:cs="仿宋_GB2312"/>
                <w:spacing w:val="-20"/>
                <w:sz w:val="28"/>
                <w:szCs w:val="28"/>
                <w:lang w:val="zh-CN"/>
              </w:rPr>
              <w:t>+</w:t>
            </w:r>
            <w:r>
              <w:rPr>
                <w:rFonts w:ascii="仿宋_GB2312" w:eastAsia="仿宋_GB2312" w:hAnsi="仿宋_GB2312" w:cs="仿宋_GB2312" w:hint="eastAsia"/>
                <w:spacing w:val="-20"/>
                <w:sz w:val="28"/>
                <w:szCs w:val="28"/>
                <w:lang w:val="zh-CN"/>
              </w:rPr>
              <w:t>申请人提交书面承诺</w:t>
            </w:r>
            <w:r>
              <w:rPr>
                <w:rFonts w:ascii="仿宋_GB2312" w:eastAsia="仿宋_GB2312" w:hAnsi="仿宋_GB2312" w:cs="仿宋_GB2312"/>
                <w:spacing w:val="-20"/>
                <w:sz w:val="28"/>
                <w:szCs w:val="28"/>
                <w:lang w:val="zh-CN"/>
              </w:rPr>
              <w:t>+</w:t>
            </w:r>
            <w:r>
              <w:rPr>
                <w:rFonts w:ascii="仿宋_GB2312" w:eastAsia="仿宋_GB2312" w:hAnsi="仿宋_GB2312" w:cs="仿宋_GB2312" w:hint="eastAsia"/>
                <w:spacing w:val="-20"/>
                <w:sz w:val="28"/>
                <w:szCs w:val="28"/>
                <w:lang w:val="zh-CN"/>
              </w:rPr>
              <w:t>职能部门事中事后监管办理</w:t>
            </w:r>
          </w:p>
        </w:tc>
      </w:tr>
      <w:tr w:rsidR="007607CE" w:rsidTr="009C67F7">
        <w:trPr>
          <w:trHeight w:val="2341"/>
        </w:trPr>
        <w:tc>
          <w:tcPr>
            <w:tcW w:w="709" w:type="dxa"/>
            <w:tcBorders>
              <w:top w:val="single" w:sz="2" w:space="0" w:color="000000"/>
              <w:left w:val="single" w:sz="2" w:space="0" w:color="000000"/>
              <w:bottom w:val="single" w:sz="4" w:space="0" w:color="auto"/>
              <w:right w:val="single" w:sz="2" w:space="0" w:color="000000"/>
            </w:tcBorders>
            <w:vAlign w:val="center"/>
          </w:tcPr>
          <w:p w:rsidR="007607CE" w:rsidRDefault="007607CE" w:rsidP="009C67F7">
            <w:pPr>
              <w:spacing w:line="340" w:lineRule="exact"/>
              <w:jc w:val="center"/>
              <w:rPr>
                <w:rFonts w:ascii="仿宋_GB2312" w:eastAsia="仿宋_GB2312" w:hAnsi="仿宋_GB2312" w:cs="仿宋_GB2312"/>
                <w:spacing w:val="-20"/>
                <w:sz w:val="28"/>
                <w:szCs w:val="28"/>
              </w:rPr>
            </w:pPr>
            <w:r>
              <w:rPr>
                <w:rFonts w:ascii="仿宋_GB2312" w:eastAsia="仿宋_GB2312" w:hAnsi="仿宋_GB2312" w:cs="仿宋_GB2312"/>
                <w:spacing w:val="-20"/>
                <w:sz w:val="28"/>
                <w:szCs w:val="28"/>
              </w:rPr>
              <w:t>10</w:t>
            </w:r>
          </w:p>
        </w:tc>
        <w:tc>
          <w:tcPr>
            <w:tcW w:w="3686" w:type="dxa"/>
            <w:tcBorders>
              <w:top w:val="single" w:sz="2" w:space="0" w:color="000000"/>
              <w:left w:val="single" w:sz="2" w:space="0" w:color="000000"/>
              <w:bottom w:val="single" w:sz="4" w:space="0" w:color="auto"/>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lang w:val="zh-CN"/>
              </w:rPr>
              <w:t>参保人或老年保障待遇领取人死亡的受益人或法定继承人，申请享受相关待遇时，需提交的户籍所在地公安部门及街道办事处（乡、镇政府）、居（村）委会开具的与死亡人员关系证明</w:t>
            </w:r>
          </w:p>
        </w:tc>
        <w:tc>
          <w:tcPr>
            <w:tcW w:w="708" w:type="dxa"/>
            <w:tcBorders>
              <w:top w:val="single" w:sz="2" w:space="0" w:color="000000"/>
              <w:left w:val="single" w:sz="2" w:space="0" w:color="000000"/>
              <w:bottom w:val="single" w:sz="4" w:space="0" w:color="auto"/>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lang w:val="zh-CN"/>
              </w:rPr>
              <w:t>市人力资源社会保障局</w:t>
            </w:r>
          </w:p>
        </w:tc>
        <w:tc>
          <w:tcPr>
            <w:tcW w:w="1560" w:type="dxa"/>
            <w:tcBorders>
              <w:top w:val="single" w:sz="2" w:space="0" w:color="000000"/>
              <w:left w:val="single" w:sz="2" w:space="0" w:color="000000"/>
              <w:bottom w:val="single" w:sz="4" w:space="0" w:color="auto"/>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lang w:val="zh-CN"/>
              </w:rPr>
              <w:t>户籍所在地公安部门及街道办事处（乡、镇政府）、居（村）委会</w:t>
            </w:r>
          </w:p>
        </w:tc>
        <w:tc>
          <w:tcPr>
            <w:tcW w:w="2268" w:type="dxa"/>
            <w:tcBorders>
              <w:top w:val="single" w:sz="2" w:space="0" w:color="000000"/>
              <w:left w:val="single" w:sz="2" w:space="0" w:color="000000"/>
              <w:bottom w:val="single" w:sz="4" w:space="0" w:color="auto"/>
              <w:right w:val="single" w:sz="2" w:space="0" w:color="000000"/>
            </w:tcBorders>
            <w:vAlign w:val="center"/>
          </w:tcPr>
          <w:p w:rsidR="007607CE" w:rsidRDefault="007607CE" w:rsidP="009C67F7">
            <w:pPr>
              <w:spacing w:line="340" w:lineRule="exact"/>
              <w:rPr>
                <w:rFonts w:ascii="仿宋_GB2312" w:eastAsia="仿宋_GB2312" w:hAnsi="仿宋_GB2312"/>
                <w:spacing w:val="-20"/>
                <w:sz w:val="28"/>
                <w:szCs w:val="28"/>
                <w:lang w:val="zh-CN"/>
              </w:rPr>
            </w:pPr>
            <w:r>
              <w:rPr>
                <w:rFonts w:ascii="仿宋_GB2312" w:eastAsia="仿宋_GB2312" w:hAnsi="仿宋_GB2312" w:cs="仿宋_GB2312" w:hint="eastAsia"/>
                <w:spacing w:val="-20"/>
                <w:sz w:val="28"/>
                <w:szCs w:val="28"/>
                <w:lang w:val="zh-CN"/>
              </w:rPr>
              <w:t>政府部门告知标准</w:t>
            </w:r>
            <w:r>
              <w:rPr>
                <w:rFonts w:ascii="仿宋_GB2312" w:eastAsia="仿宋_GB2312" w:hAnsi="仿宋_GB2312" w:cs="仿宋_GB2312"/>
                <w:spacing w:val="-20"/>
                <w:sz w:val="28"/>
                <w:szCs w:val="28"/>
                <w:lang w:val="zh-CN"/>
              </w:rPr>
              <w:t>+</w:t>
            </w:r>
            <w:r>
              <w:rPr>
                <w:rFonts w:ascii="仿宋_GB2312" w:eastAsia="仿宋_GB2312" w:hAnsi="仿宋_GB2312" w:cs="仿宋_GB2312" w:hint="eastAsia"/>
                <w:spacing w:val="-20"/>
                <w:sz w:val="28"/>
                <w:szCs w:val="28"/>
                <w:lang w:val="zh-CN"/>
              </w:rPr>
              <w:t>申请人提交书面承诺</w:t>
            </w:r>
            <w:r>
              <w:rPr>
                <w:rFonts w:ascii="仿宋_GB2312" w:eastAsia="仿宋_GB2312" w:hAnsi="仿宋_GB2312" w:cs="仿宋_GB2312"/>
                <w:spacing w:val="-20"/>
                <w:sz w:val="28"/>
                <w:szCs w:val="28"/>
                <w:lang w:val="zh-CN"/>
              </w:rPr>
              <w:t>+</w:t>
            </w:r>
            <w:r>
              <w:rPr>
                <w:rFonts w:ascii="仿宋_GB2312" w:eastAsia="仿宋_GB2312" w:hAnsi="仿宋_GB2312" w:cs="仿宋_GB2312" w:hint="eastAsia"/>
                <w:spacing w:val="-20"/>
                <w:sz w:val="28"/>
                <w:szCs w:val="28"/>
                <w:lang w:val="zh-CN"/>
              </w:rPr>
              <w:t>职能部门事中事后监管办理</w:t>
            </w:r>
          </w:p>
        </w:tc>
      </w:tr>
    </w:tbl>
    <w:p w:rsidR="00432A94" w:rsidRDefault="007607CE">
      <w:r>
        <w:rPr>
          <w:rFonts w:ascii="黑体" w:eastAsia="黑体" w:hAnsi="黑体"/>
          <w:sz w:val="32"/>
          <w:szCs w:val="32"/>
          <w:lang w:val="zh-CN"/>
        </w:rPr>
        <w:br w:type="page"/>
      </w:r>
    </w:p>
    <w:sectPr w:rsidR="00432A94" w:rsidSect="00432A9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onsolas">
    <w:panose1 w:val="020B0609020204030204"/>
    <w:charset w:val="00"/>
    <w:family w:val="modern"/>
    <w:pitch w:val="fixed"/>
    <w:sig w:usb0="E10002FF" w:usb1="4000F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7607CE"/>
    <w:rsid w:val="00432A94"/>
    <w:rsid w:val="005F244D"/>
    <w:rsid w:val="007607C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nsolas" w:eastAsia="宋体" w:hAnsi="Consolas" w:cs="Consolas"/>
        <w:spacing w:val="15"/>
        <w:sz w:val="21"/>
        <w:szCs w:val="21"/>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7607CE"/>
    <w:pPr>
      <w:jc w:val="both"/>
    </w:pPr>
    <w:rPr>
      <w:rFonts w:ascii="Times New Roman" w:hAnsi="Times New Roman" w:cs="Times New Roman"/>
      <w:spacing w:val="0"/>
      <w:kern w:val="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170</Words>
  <Characters>970</Characters>
  <Application>Microsoft Office Word</Application>
  <DocSecurity>0</DocSecurity>
  <Lines>8</Lines>
  <Paragraphs>2</Paragraphs>
  <ScaleCrop>false</ScaleCrop>
  <Company/>
  <LinksUpToDate>false</LinksUpToDate>
  <CharactersWithSpaces>1138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2019-12-18T02:32:00Z</dcterms:created>
  <dcterms:modified xsi:type="dcterms:W3CDTF">2019-12-18T02:33:00Z</dcterms:modified>
</cp:coreProperties>
</file>