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80" w:rsidRDefault="00CE74B7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体检注意事项</w:t>
      </w:r>
    </w:p>
    <w:p w:rsidR="00EF1F80" w:rsidRDefault="00CE74B7">
      <w:pPr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一、体检流程</w:t>
      </w:r>
    </w:p>
    <w:p w:rsidR="00EF1F80" w:rsidRDefault="00CE74B7">
      <w:pPr>
        <w:spacing w:line="520" w:lineRule="exact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2"/>
          <w:szCs w:val="32"/>
        </w:rPr>
        <w:t>体检医院：</w:t>
      </w:r>
      <w:r>
        <w:rPr>
          <w:rFonts w:ascii="宋体" w:hAnsi="宋体" w:cs="宋体" w:hint="eastAsia"/>
          <w:sz w:val="28"/>
          <w:szCs w:val="28"/>
        </w:rPr>
        <w:t>北京市第一中西医结合医院体检中心（原朝阳区第二医院），地址：朝阳区金台路</w:t>
      </w:r>
      <w:r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EF1F80" w:rsidRDefault="00CE74B7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（一）体检由</w:t>
      </w:r>
      <w:r>
        <w:rPr>
          <w:rFonts w:ascii="宋体" w:hAnsi="宋体" w:cs="宋体" w:hint="eastAsia"/>
          <w:sz w:val="28"/>
          <w:szCs w:val="28"/>
        </w:rPr>
        <w:t>招录单位</w:t>
      </w:r>
      <w:r>
        <w:rPr>
          <w:rFonts w:ascii="宋体" w:hAnsi="宋体" w:cs="宋体" w:hint="eastAsia"/>
          <w:sz w:val="28"/>
          <w:szCs w:val="28"/>
        </w:rPr>
        <w:t>统一组织，体检表由</w:t>
      </w:r>
      <w:r>
        <w:rPr>
          <w:rFonts w:ascii="宋体" w:hAnsi="宋体" w:cs="宋体" w:hint="eastAsia"/>
          <w:b/>
          <w:bCs/>
          <w:sz w:val="28"/>
          <w:szCs w:val="28"/>
        </w:rPr>
        <w:t>招录</w:t>
      </w:r>
      <w:r>
        <w:rPr>
          <w:rFonts w:ascii="宋体" w:hAnsi="宋体" w:cs="宋体" w:hint="eastAsia"/>
          <w:b/>
          <w:bCs/>
          <w:sz w:val="28"/>
          <w:szCs w:val="28"/>
        </w:rPr>
        <w:t>单</w:t>
      </w:r>
      <w:r>
        <w:rPr>
          <w:rFonts w:ascii="宋体" w:hAnsi="宋体" w:cs="宋体" w:hint="eastAsia"/>
          <w:b/>
          <w:sz w:val="28"/>
          <w:szCs w:val="28"/>
        </w:rPr>
        <w:t>位人事干部</w:t>
      </w:r>
      <w:r>
        <w:rPr>
          <w:rFonts w:ascii="宋体" w:hAnsi="宋体" w:cs="宋体" w:hint="eastAsia"/>
          <w:sz w:val="28"/>
          <w:szCs w:val="28"/>
        </w:rPr>
        <w:t>于体检当日</w:t>
      </w:r>
      <w:r>
        <w:rPr>
          <w:rFonts w:ascii="宋体" w:hAnsi="宋体" w:cs="宋体" w:hint="eastAsia"/>
          <w:b/>
          <w:sz w:val="28"/>
          <w:szCs w:val="28"/>
        </w:rPr>
        <w:t>在体检中心现场领取发给</w:t>
      </w:r>
      <w:r>
        <w:rPr>
          <w:rFonts w:ascii="宋体" w:hAnsi="宋体" w:cs="宋体" w:hint="eastAsia"/>
          <w:b/>
          <w:sz w:val="28"/>
          <w:szCs w:val="28"/>
        </w:rPr>
        <w:t>体检者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F1F80" w:rsidRDefault="00CE74B7">
      <w:pPr>
        <w:spacing w:line="5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体检者</w:t>
      </w:r>
      <w:r>
        <w:rPr>
          <w:rFonts w:ascii="宋体" w:hAnsi="宋体" w:cs="宋体" w:hint="eastAsia"/>
          <w:sz w:val="28"/>
          <w:szCs w:val="28"/>
        </w:rPr>
        <w:t>需于体检前将体检表相关信息填写完整，并在指定位置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黏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贴本人二寸免冠照片</w:t>
      </w:r>
      <w:r>
        <w:rPr>
          <w:rFonts w:ascii="宋体" w:hAnsi="宋体" w:cs="宋体" w:hint="eastAsia"/>
          <w:sz w:val="28"/>
          <w:szCs w:val="28"/>
        </w:rPr>
        <w:t>（务必携带），并由用人单位在照片处加盖骑缝公章或组织人事章</w:t>
      </w:r>
      <w:r>
        <w:rPr>
          <w:rFonts w:ascii="宋体" w:hAnsi="宋体" w:cs="宋体" w:hint="eastAsia"/>
          <w:sz w:val="28"/>
          <w:szCs w:val="28"/>
        </w:rPr>
        <w:t>（参照公务员体检招录单位可在照片处签字确认体检者身份）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EF1F80" w:rsidRDefault="00CE74B7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（三）体检结束后，体检表务必交到体检中心收表处。</w:t>
      </w:r>
      <w:r>
        <w:rPr>
          <w:rFonts w:hint="eastAsia"/>
          <w:sz w:val="28"/>
          <w:szCs w:val="28"/>
        </w:rPr>
        <w:t>体检中心</w:t>
      </w:r>
      <w:r>
        <w:rPr>
          <w:rFonts w:hint="eastAsia"/>
          <w:sz w:val="28"/>
          <w:szCs w:val="28"/>
        </w:rPr>
        <w:t>只对接</w:t>
      </w:r>
      <w:r>
        <w:rPr>
          <w:rFonts w:hint="eastAsia"/>
          <w:sz w:val="28"/>
          <w:szCs w:val="28"/>
        </w:rPr>
        <w:t>招录单位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不直接与参检人员进行沟通</w:t>
      </w:r>
      <w:r>
        <w:rPr>
          <w:rFonts w:hint="eastAsia"/>
          <w:sz w:val="28"/>
          <w:szCs w:val="28"/>
        </w:rPr>
        <w:t>。</w:t>
      </w:r>
    </w:p>
    <w:p w:rsidR="00EF1F80" w:rsidRDefault="00CE74B7">
      <w:pPr>
        <w:adjustRightInd w:val="0"/>
        <w:snapToGrid w:val="0"/>
        <w:spacing w:line="44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</w:t>
      </w:r>
      <w:r>
        <w:rPr>
          <w:rFonts w:ascii="宋体" w:hAnsi="宋体" w:cs="宋体" w:hint="eastAsia"/>
          <w:b/>
          <w:bCs/>
          <w:sz w:val="32"/>
          <w:szCs w:val="32"/>
        </w:rPr>
        <w:t>一般注意事项</w:t>
      </w:r>
    </w:p>
    <w:p w:rsidR="00EF1F80" w:rsidRDefault="00CE74B7">
      <w:pPr>
        <w:adjustRightInd w:val="0"/>
        <w:snapToGrid w:val="0"/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、体检前三日请尽量保持正常清淡饮食及起居习惯，勿饮酒，避免激烈运动。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因需进行抽血、超声等餐前项目检查，请勿饮食，最好保持空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小时。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</w:t>
      </w:r>
      <w:r>
        <w:rPr>
          <w:rFonts w:ascii="宋体" w:hAnsi="宋体" w:cs="宋体" w:hint="eastAsia"/>
          <w:sz w:val="28"/>
          <w:szCs w:val="28"/>
        </w:rPr>
        <w:t>安排</w:t>
      </w:r>
      <w:r>
        <w:rPr>
          <w:rFonts w:ascii="宋体" w:hAnsi="宋体" w:cs="宋体" w:hint="eastAsia"/>
          <w:sz w:val="28"/>
          <w:szCs w:val="28"/>
        </w:rPr>
        <w:t>下午体检人员可食早餐，早餐以清淡饮食为宜。上午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点后不再进食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可饮少量白水，避免甜的饮料。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3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、为了利于医生观察和方便体检，建议体检当日不化妆，</w:t>
      </w:r>
      <w:proofErr w:type="gramStart"/>
      <w:r>
        <w:rPr>
          <w:rFonts w:ascii="宋体" w:hAnsi="宋体" w:cs="宋体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color w:val="000000" w:themeColor="text1"/>
          <w:sz w:val="28"/>
          <w:szCs w:val="28"/>
        </w:rPr>
        <w:t>穿戴复杂服饰，不佩戴金属饰物，同时请注意保管好个人贵重物品。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、进行各科室检查时，请配合医务人员按照预定项目逐项检查，避</w:t>
      </w:r>
    </w:p>
    <w:p w:rsidR="00EF1F80" w:rsidRDefault="00CE74B7">
      <w:pPr>
        <w:adjustRightInd w:val="0"/>
        <w:snapToGrid w:val="0"/>
        <w:spacing w:line="440" w:lineRule="exact"/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免漏检，严禁弄虚作假、冒名顶替；如隐瞒病史影响体检结果的，后果自负。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、孕期、哺乳期女性，拟在半年内怀孕的夫妇，请勿做</w:t>
      </w:r>
      <w:r>
        <w:rPr>
          <w:rFonts w:ascii="宋体" w:hAnsi="宋体" w:cs="宋体" w:hint="eastAsia"/>
          <w:sz w:val="28"/>
          <w:szCs w:val="28"/>
        </w:rPr>
        <w:t>DR</w:t>
      </w:r>
      <w:r>
        <w:rPr>
          <w:rFonts w:ascii="宋体" w:hAnsi="宋体" w:cs="宋体" w:hint="eastAsia"/>
          <w:sz w:val="28"/>
          <w:szCs w:val="28"/>
        </w:rPr>
        <w:t>胸片检查。</w:t>
      </w:r>
    </w:p>
    <w:p w:rsidR="00EF1F80" w:rsidRDefault="00CE74B7">
      <w:pPr>
        <w:adjustRightInd w:val="0"/>
        <w:snapToGrid w:val="0"/>
        <w:spacing w:line="440" w:lineRule="exact"/>
        <w:ind w:left="560" w:hangingChars="200" w:hanging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、为确保检验准确性，做尿常规留取标本时，需要保持外阴清洁并</w:t>
      </w:r>
    </w:p>
    <w:p w:rsidR="00EF1F80" w:rsidRDefault="00CE74B7">
      <w:pPr>
        <w:adjustRightInd w:val="0"/>
        <w:snapToGrid w:val="0"/>
        <w:spacing w:line="440" w:lineRule="exact"/>
        <w:ind w:leftChars="200" w:left="560" w:hangingChars="50" w:hanging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请留取中段尿标本送检。</w:t>
      </w:r>
    </w:p>
    <w:p w:rsidR="00EF1F80" w:rsidRDefault="00CE74B7">
      <w:pPr>
        <w:adjustRightInd w:val="0"/>
        <w:snapToGrid w:val="0"/>
        <w:spacing w:line="440" w:lineRule="exact"/>
        <w:ind w:left="560" w:hangingChars="200" w:hanging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、因医学技术和体检项目选择的限制，本次健康体检未发现异常并</w:t>
      </w:r>
    </w:p>
    <w:p w:rsidR="00EF1F80" w:rsidRDefault="00CE74B7">
      <w:pPr>
        <w:adjustRightInd w:val="0"/>
        <w:snapToGrid w:val="0"/>
        <w:spacing w:line="440" w:lineRule="exact"/>
        <w:ind w:leftChars="200" w:left="560" w:hangingChars="50" w:hanging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不代表完全没有潜在性疾病，如出现任何不适症状，请及时就医。</w:t>
      </w:r>
    </w:p>
    <w:p w:rsidR="00EF1F80" w:rsidRDefault="00CE74B7">
      <w:pPr>
        <w:adjustRightInd w:val="0"/>
        <w:snapToGrid w:val="0"/>
        <w:spacing w:line="44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（二）女士注意事项</w:t>
      </w:r>
    </w:p>
    <w:p w:rsidR="00EF1F80" w:rsidRDefault="00CE74B7">
      <w:pPr>
        <w:adjustRightInd w:val="0"/>
        <w:snapToGrid w:val="0"/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、怀孕或可能怀孕的女士，请预先告知医护人员，勿做</w:t>
      </w:r>
      <w:r>
        <w:rPr>
          <w:rFonts w:ascii="宋体" w:hAnsi="宋体" w:cs="宋体" w:hint="eastAsia"/>
          <w:sz w:val="28"/>
          <w:szCs w:val="28"/>
        </w:rPr>
        <w:t>DR</w:t>
      </w:r>
      <w:r>
        <w:rPr>
          <w:rFonts w:ascii="宋体" w:hAnsi="宋体" w:cs="宋体" w:hint="eastAsia"/>
          <w:sz w:val="28"/>
          <w:szCs w:val="28"/>
        </w:rPr>
        <w:t>胸片检</w:t>
      </w:r>
    </w:p>
    <w:p w:rsidR="00EF1F80" w:rsidRDefault="00CE74B7">
      <w:pPr>
        <w:adjustRightInd w:val="0"/>
        <w:snapToGrid w:val="0"/>
        <w:spacing w:line="440" w:lineRule="exact"/>
        <w:ind w:firstLineChars="150" w:firstLine="42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查、妇科检查和外科</w:t>
      </w:r>
      <w:proofErr w:type="gramStart"/>
      <w:r>
        <w:rPr>
          <w:rFonts w:ascii="宋体" w:hAnsi="宋体" w:cs="宋体" w:hint="eastAsia"/>
          <w:sz w:val="28"/>
          <w:szCs w:val="28"/>
        </w:rPr>
        <w:t>肛</w:t>
      </w:r>
      <w:proofErr w:type="gramEnd"/>
      <w:r>
        <w:rPr>
          <w:rFonts w:ascii="宋体" w:hAnsi="宋体" w:cs="宋体" w:hint="eastAsia"/>
          <w:sz w:val="28"/>
          <w:szCs w:val="28"/>
        </w:rPr>
        <w:t>诊。</w:t>
      </w:r>
    </w:p>
    <w:p w:rsidR="00EF1F80" w:rsidRDefault="00CE74B7">
      <w:pPr>
        <w:adjustRightInd w:val="0"/>
        <w:snapToGrid w:val="0"/>
        <w:spacing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、妇科内诊仅限已婚或有性生活者。</w:t>
      </w:r>
    </w:p>
    <w:p w:rsidR="00EF1F80" w:rsidRDefault="00CE74B7">
      <w:pPr>
        <w:adjustRightInd w:val="0"/>
        <w:snapToGrid w:val="0"/>
        <w:spacing w:line="44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、月经期的女士，暂不做妇科检查、宫颈涂片及尿常规检测，可在经期结束后</w:t>
      </w:r>
      <w:r>
        <w:rPr>
          <w:rFonts w:ascii="宋体" w:hAnsi="宋体" w:cs="宋体" w:hint="eastAsia"/>
          <w:sz w:val="28"/>
          <w:szCs w:val="28"/>
        </w:rPr>
        <w:t>3-5</w:t>
      </w:r>
      <w:r>
        <w:rPr>
          <w:rFonts w:ascii="宋体" w:hAnsi="宋体" w:cs="宋体" w:hint="eastAsia"/>
          <w:sz w:val="28"/>
          <w:szCs w:val="28"/>
        </w:rPr>
        <w:t>天再行补检。</w:t>
      </w:r>
    </w:p>
    <w:p w:rsidR="00EF1F80" w:rsidRDefault="00EF1F80">
      <w:pPr>
        <w:rPr>
          <w:rFonts w:ascii="宋体" w:hAnsi="宋体" w:cs="宋体"/>
          <w:sz w:val="28"/>
          <w:szCs w:val="28"/>
        </w:rPr>
      </w:pPr>
    </w:p>
    <w:sectPr w:rsidR="00EF1F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CDB"/>
    <w:rsid w:val="0008265E"/>
    <w:rsid w:val="0048316A"/>
    <w:rsid w:val="00490389"/>
    <w:rsid w:val="004A35CC"/>
    <w:rsid w:val="004A6CF3"/>
    <w:rsid w:val="004F76C4"/>
    <w:rsid w:val="0050553B"/>
    <w:rsid w:val="006E40F1"/>
    <w:rsid w:val="00754CDB"/>
    <w:rsid w:val="007E6E09"/>
    <w:rsid w:val="007F49D9"/>
    <w:rsid w:val="008208AA"/>
    <w:rsid w:val="008C1290"/>
    <w:rsid w:val="00933175"/>
    <w:rsid w:val="009926FE"/>
    <w:rsid w:val="009F0B4F"/>
    <w:rsid w:val="00B44A5E"/>
    <w:rsid w:val="00BE338C"/>
    <w:rsid w:val="00CE74B7"/>
    <w:rsid w:val="00D8196B"/>
    <w:rsid w:val="00EF1F80"/>
    <w:rsid w:val="25012EBC"/>
    <w:rsid w:val="3F14601A"/>
    <w:rsid w:val="4CA33906"/>
    <w:rsid w:val="4E3D7EFB"/>
    <w:rsid w:val="6AA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E4476"/>
  <w15:docId w15:val="{8698F347-B4FC-4F75-9476-CCF973CF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8</cp:revision>
  <dcterms:created xsi:type="dcterms:W3CDTF">2014-04-11T00:20:00Z</dcterms:created>
  <dcterms:modified xsi:type="dcterms:W3CDTF">2023-06-05T08:38:00Z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