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11"/>
        <w:gridCol w:w="799"/>
        <w:gridCol w:w="618"/>
        <w:gridCol w:w="442"/>
        <w:gridCol w:w="992"/>
        <w:gridCol w:w="1134"/>
        <w:gridCol w:w="160"/>
        <w:gridCol w:w="280"/>
        <w:gridCol w:w="416"/>
        <w:gridCol w:w="141"/>
        <w:gridCol w:w="695"/>
        <w:gridCol w:w="699"/>
      </w:tblGrid>
      <w:tr w:rsidR="005B42FB" w14:paraId="59DE5A12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1D63" w14:textId="77777777" w:rsidR="005B42FB" w:rsidRDefault="006559F7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5B42FB" w14:paraId="1F10E413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2324F16" w14:textId="77777777" w:rsidR="005B42FB" w:rsidRDefault="006559F7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5B42FB" w14:paraId="3D2DDE2D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61A6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18B6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教育系统常规设备设施维保</w:t>
            </w:r>
          </w:p>
        </w:tc>
      </w:tr>
      <w:tr w:rsidR="005B42FB" w14:paraId="2212800F" w14:textId="77777777">
        <w:trPr>
          <w:trHeight w:hRule="exact" w:val="57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38F2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5229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北京市朝阳区教育委员会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6DC37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0459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北京市朝阳区教育</w:t>
            </w: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服务保障中心</w:t>
            </w:r>
          </w:p>
        </w:tc>
      </w:tr>
      <w:tr w:rsidR="005B42FB" w14:paraId="0A8C48D7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BFE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C9020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刘洋、</w:t>
            </w: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安康、乐海东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CEBA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48AC4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</w:tr>
      <w:tr w:rsidR="005B42FB" w14:paraId="45CE1965" w14:textId="77777777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0618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A415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C798C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A103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CFED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76C9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E5FF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2D8B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5B42FB" w14:paraId="5130783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00C0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67D0C" w14:textId="77777777" w:rsidR="005B42FB" w:rsidRPr="007B1747" w:rsidRDefault="006559F7">
            <w:pPr>
              <w:widowControl/>
              <w:spacing w:line="240" w:lineRule="exact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81125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1584.31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A5D6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1584.31</w:t>
            </w: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7.6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E413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1415.21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84DF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1BEE" w14:textId="7B790C89" w:rsidR="005B42FB" w:rsidRPr="007B1747" w:rsidRDefault="00F25D3D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100</w:t>
            </w:r>
            <w:r w:rsidR="006559F7"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846CA" w14:textId="57B5AE6C" w:rsidR="005B42FB" w:rsidRPr="007B1747" w:rsidRDefault="00F25D3D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</w:t>
            </w:r>
          </w:p>
        </w:tc>
      </w:tr>
      <w:tr w:rsidR="005B42FB" w14:paraId="09BEE64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B997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B23E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CCF0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1584.31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F9EA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1584.31</w:t>
            </w:r>
            <w:r w:rsidRPr="007B1747">
              <w:rPr>
                <w:rFonts w:asciiTheme="minorEastAsia" w:hAnsiTheme="minorEastAsia" w:hint="eastAsia"/>
                <w:bCs/>
                <w:kern w:val="0"/>
                <w:sz w:val="18"/>
                <w:szCs w:val="18"/>
              </w:rPr>
              <w:t>7.6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60F8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1415.21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F791" w14:textId="6EECB93B" w:rsidR="005B42FB" w:rsidRPr="007B1747" w:rsidRDefault="00F25D3D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B37B1" w14:textId="1FEB777F" w:rsidR="005B42FB" w:rsidRPr="007B1747" w:rsidRDefault="00F25D3D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100</w:t>
            </w:r>
            <w:r w:rsidR="006559F7"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435C0" w14:textId="69EBB76E" w:rsidR="005B42FB" w:rsidRPr="007B1747" w:rsidRDefault="00F25D3D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10</w:t>
            </w:r>
          </w:p>
        </w:tc>
      </w:tr>
      <w:tr w:rsidR="005B42FB" w14:paraId="794AEE78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8B2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CE20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6609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93AE3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0B93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02EF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6077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A6AB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 w:rsidRPr="007B1747">
              <w:rPr>
                <w:rFonts w:asciiTheme="minorEastAsia" w:hAnsiTheme="minorEastAsia"/>
                <w:bCs/>
                <w:kern w:val="0"/>
                <w:sz w:val="18"/>
                <w:szCs w:val="18"/>
              </w:rPr>
              <w:t>—</w:t>
            </w:r>
          </w:p>
        </w:tc>
      </w:tr>
      <w:tr w:rsidR="005B42FB" w14:paraId="072B26E1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77A4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A6C5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FA564" w14:textId="77777777" w:rsidR="005B42FB" w:rsidRDefault="005B42F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AE4B" w14:textId="77777777" w:rsidR="005B42FB" w:rsidRDefault="005B42F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393A" w14:textId="77777777" w:rsidR="005B42FB" w:rsidRDefault="005B42F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58F0" w14:textId="77777777" w:rsidR="005B42FB" w:rsidRDefault="006559F7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BB41F" w14:textId="77777777" w:rsidR="005B42FB" w:rsidRDefault="005B42F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9E74C" w14:textId="77777777" w:rsidR="005B42FB" w:rsidRDefault="006559F7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5B42FB" w14:paraId="5C84EED6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382B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8677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4997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5B42FB" w14:paraId="57AC6311" w14:textId="77777777">
        <w:trPr>
          <w:trHeight w:hRule="exact" w:val="96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5E6E" w14:textId="77777777" w:rsidR="005B42FB" w:rsidRDefault="005B42F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A83B" w14:textId="77777777" w:rsidR="005B42FB" w:rsidRDefault="006559F7">
            <w:pPr>
              <w:widowControl/>
              <w:spacing w:line="240" w:lineRule="exact"/>
              <w:ind w:firstLineChars="100" w:firstLine="180"/>
              <w:jc w:val="left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完成学校电力维保服务、冬季供暖维护服务、自烧锅炉维保服务，以及其他</w:t>
            </w:r>
            <w:r>
              <w:rPr>
                <w:rFonts w:ascii="宋体" w:eastAsia="宋体" w:hAnsi="宋体"/>
                <w:sz w:val="18"/>
                <w:szCs w:val="18"/>
              </w:rPr>
              <w:t>设备设施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完善</w:t>
            </w:r>
          </w:p>
        </w:tc>
        <w:tc>
          <w:tcPr>
            <w:tcW w:w="35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CC74" w14:textId="38C2C82A" w:rsidR="005B42FB" w:rsidRDefault="006559F7">
            <w:pPr>
              <w:widowControl/>
              <w:spacing w:line="240" w:lineRule="exact"/>
              <w:ind w:firstLineChars="150" w:firstLine="270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完成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教育系统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学校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自管高压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电力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设施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维保服务，</w:t>
            </w:r>
            <w:r>
              <w:rPr>
                <w:rFonts w:ascii="宋体" w:eastAsia="宋体" w:hAnsi="宋体"/>
                <w:sz w:val="18"/>
                <w:szCs w:val="18"/>
              </w:rPr>
              <w:t>以及学校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操场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sz w:val="18"/>
                <w:szCs w:val="18"/>
              </w:rPr>
              <w:t>食堂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等基础设施</w:t>
            </w:r>
            <w:r>
              <w:rPr>
                <w:rFonts w:ascii="宋体" w:eastAsia="宋体" w:hAnsi="宋体"/>
                <w:sz w:val="18"/>
                <w:szCs w:val="18"/>
              </w:rPr>
              <w:t>设备更新，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教育系统各单位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冬季供暖维护</w:t>
            </w:r>
            <w:r w:rsidR="00F25D3D">
              <w:rPr>
                <w:rFonts w:ascii="宋体" w:eastAsia="宋体" w:hAnsi="宋体" w:hint="eastAsia"/>
                <w:sz w:val="18"/>
                <w:szCs w:val="18"/>
              </w:rPr>
              <w:t>保障。</w:t>
            </w:r>
          </w:p>
        </w:tc>
      </w:tr>
      <w:tr w:rsidR="005B42FB" w14:paraId="42B047A9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6176B8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  <w:t>效</w:t>
            </w:r>
            <w:r>
              <w:rPr>
                <w:kern w:val="0"/>
                <w:sz w:val="18"/>
                <w:szCs w:val="18"/>
              </w:rPr>
              <w:br/>
              <w:t>指</w:t>
            </w:r>
            <w:r>
              <w:rPr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27C4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6983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23A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E6A87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14:paraId="2489A69E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9D2B0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0CA49B3C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F27D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66E6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A55F5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B42FB" w14:paraId="13849FE6" w14:textId="77777777">
        <w:trPr>
          <w:trHeight w:hRule="exact" w:val="12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9E5F3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8707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D2D0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4309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完成学校电力维保服务、冬季供暖维护服务、自烧锅炉维保服务，以及其他</w:t>
            </w:r>
            <w:r>
              <w:rPr>
                <w:rFonts w:ascii="宋体" w:eastAsia="宋体" w:hAnsi="宋体"/>
                <w:sz w:val="15"/>
                <w:szCs w:val="15"/>
              </w:rPr>
              <w:t>设备设施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完善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A96F" w14:textId="48F812A5" w:rsidR="005B42FB" w:rsidRDefault="00F25D3D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不少于1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校址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BAFCA" w14:textId="070EEE3D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2所</w:t>
            </w:r>
            <w:r>
              <w:rPr>
                <w:rFonts w:ascii="宋体" w:eastAsia="宋体" w:hAnsi="宋体"/>
                <w:sz w:val="13"/>
                <w:szCs w:val="13"/>
              </w:rPr>
              <w:t>学校</w:t>
            </w:r>
            <w:r>
              <w:rPr>
                <w:rFonts w:ascii="宋体" w:eastAsia="宋体" w:hAnsi="宋体" w:hint="eastAsia"/>
                <w:sz w:val="13"/>
                <w:szCs w:val="13"/>
              </w:rPr>
              <w:t>操场</w:t>
            </w:r>
            <w:r>
              <w:rPr>
                <w:rFonts w:ascii="宋体" w:eastAsia="宋体" w:hAnsi="宋体"/>
                <w:sz w:val="13"/>
                <w:szCs w:val="13"/>
              </w:rPr>
              <w:t>和</w:t>
            </w:r>
            <w:r>
              <w:rPr>
                <w:rFonts w:ascii="宋体" w:eastAsia="宋体" w:hAnsi="宋体" w:hint="eastAsia"/>
                <w:sz w:val="13"/>
                <w:szCs w:val="13"/>
              </w:rPr>
              <w:t>2所</w:t>
            </w:r>
            <w:r>
              <w:rPr>
                <w:rFonts w:ascii="宋体" w:eastAsia="宋体" w:hAnsi="宋体"/>
                <w:sz w:val="13"/>
                <w:szCs w:val="13"/>
              </w:rPr>
              <w:t>学校食堂设备更新</w:t>
            </w:r>
            <w:r>
              <w:rPr>
                <w:rFonts w:ascii="宋体" w:eastAsia="宋体" w:hAnsi="宋体" w:hint="eastAsia"/>
                <w:sz w:val="13"/>
                <w:szCs w:val="13"/>
              </w:rPr>
              <w:t>；</w:t>
            </w:r>
            <w:r w:rsidR="00F25D3D">
              <w:rPr>
                <w:rFonts w:ascii="宋体" w:eastAsia="宋体" w:hAnsi="宋体" w:hint="eastAsia"/>
                <w:sz w:val="13"/>
                <w:szCs w:val="13"/>
              </w:rPr>
              <w:t>1</w:t>
            </w:r>
            <w:r w:rsidR="00F25D3D">
              <w:rPr>
                <w:rFonts w:ascii="宋体" w:eastAsia="宋体" w:hAnsi="宋体"/>
                <w:sz w:val="13"/>
                <w:szCs w:val="13"/>
              </w:rPr>
              <w:t>34</w:t>
            </w:r>
            <w:r w:rsidR="00F25D3D">
              <w:rPr>
                <w:rFonts w:ascii="宋体" w:eastAsia="宋体" w:hAnsi="宋体" w:hint="eastAsia"/>
                <w:sz w:val="13"/>
                <w:szCs w:val="13"/>
              </w:rPr>
              <w:t>校址</w:t>
            </w:r>
            <w:r>
              <w:rPr>
                <w:rFonts w:ascii="宋体" w:eastAsia="宋体" w:hAnsi="宋体" w:hint="eastAsia"/>
                <w:sz w:val="13"/>
                <w:szCs w:val="13"/>
              </w:rPr>
              <w:t>电力、供暖整个教育系统维护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8F2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7C2E6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FBCB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1FC2AA6E" w14:textId="77777777">
        <w:trPr>
          <w:trHeight w:hRule="exact" w:val="4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E57D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C952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319F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26AA4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电力、供暖运行无安全事故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F32B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A6713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合格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356C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2AE6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C260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6AD1CE11" w14:textId="77777777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0F15E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77D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63EC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2297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A3C5" w14:textId="3AEDD42C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202</w:t>
            </w:r>
            <w:r w:rsidR="00F25D3D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年底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76C9" w14:textId="34E5DA0E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202</w:t>
            </w:r>
            <w:r w:rsidR="00F25D3D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年底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E78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1AC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4459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1F2DCDA7" w14:textId="77777777">
        <w:trPr>
          <w:trHeight w:hRule="exact" w:val="12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43D0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29C0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8484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86A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资金控制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B88B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控制在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1584.31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万元内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5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1415.21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万元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7779B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560B" w14:textId="49B4AC6A" w:rsidR="005B42FB" w:rsidRDefault="00F25D3D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AA95" w14:textId="70EB1F14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057C9D24" w14:textId="77777777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49FF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9CAB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2E93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6FA0B12A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A74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30BA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不产生直接经济效益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05F8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CE6FE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6755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DF2E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3CD06AE8" w14:textId="77777777">
        <w:trPr>
          <w:trHeight w:hRule="exact" w:val="11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0EC0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96B9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E8CF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67D5307A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AC02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B3F3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确保教育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系统各单位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电力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供应、热力供暖正常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486C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确保教育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系统各单位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电力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供应、热力供暖正常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43A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C95E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0DBE3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327F4F2D" w14:textId="77777777">
        <w:trPr>
          <w:trHeight w:hRule="exact" w:val="8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21F26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B89D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47A3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6F1D0191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1136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1013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施工材料安全环保，符合生态环保要求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901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施工材料安全环保，符合生态环保要求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6CBB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508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A983D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</w:p>
        </w:tc>
      </w:tr>
      <w:tr w:rsidR="005B42FB" w14:paraId="446EE9CE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444B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CE01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79E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60F4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指标1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47AE2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基础设施正常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运转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B0EE3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基础设施正常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运转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EBB0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C94E2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62B1" w14:textId="77777777" w:rsidR="005B42FB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</w:p>
        </w:tc>
      </w:tr>
      <w:tr w:rsidR="005B42FB" w14:paraId="3F4F05C4" w14:textId="77777777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C64F1" w14:textId="77777777" w:rsidR="005B42FB" w:rsidRDefault="005B42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95AF9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6C73F22C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B98" w14:textId="77777777" w:rsidR="005B42FB" w:rsidRDefault="00655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4891" w14:textId="719921FE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师生满意率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4AE0E" w14:textId="77777777" w:rsidR="005B42FB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E96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 w:rsidRPr="007B1747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&gt;</w:t>
            </w:r>
            <w:r w:rsidRPr="007B1747"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9</w:t>
            </w:r>
            <w:r w:rsidRPr="007B1747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8</w:t>
            </w:r>
            <w:r w:rsidRPr="007B1747"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%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2F9F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 w:rsidRPr="007B1747"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 w:rsidRPr="007B1747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930C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  <w:r w:rsidRPr="007B1747">
              <w:rPr>
                <w:rFonts w:ascii="宋体" w:eastAsia="宋体" w:hAnsi="宋体" w:hint="eastAsia"/>
                <w:bCs/>
                <w:kern w:val="0"/>
                <w:sz w:val="18"/>
                <w:szCs w:val="18"/>
              </w:rPr>
              <w:t>1</w:t>
            </w:r>
            <w:r w:rsidRPr="007B1747">
              <w:rPr>
                <w:rFonts w:ascii="宋体" w:eastAsia="宋体" w:hAnsi="宋体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F440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18"/>
                <w:szCs w:val="18"/>
              </w:rPr>
            </w:pPr>
          </w:p>
        </w:tc>
      </w:tr>
      <w:tr w:rsidR="005B42FB" w14:paraId="225AC4FB" w14:textId="77777777">
        <w:trPr>
          <w:trHeight w:hRule="exact" w:val="291"/>
          <w:jc w:val="center"/>
        </w:trPr>
        <w:tc>
          <w:tcPr>
            <w:tcW w:w="6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0F79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 w:rsidRPr="007B1747">
              <w:rPr>
                <w:bCs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8042" w14:textId="77777777" w:rsidR="005B42FB" w:rsidRPr="007B1747" w:rsidRDefault="006559F7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 w:rsidRPr="007B1747">
              <w:rPr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1BA5" w14:textId="12655782" w:rsidR="005B42FB" w:rsidRPr="007B1747" w:rsidRDefault="00F25D3D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 w:rsidRPr="007B1747">
              <w:rPr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18791" w14:textId="77777777" w:rsidR="005B42FB" w:rsidRPr="007B1747" w:rsidRDefault="005B42FB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</w:tbl>
    <w:p w14:paraId="0F439C0A" w14:textId="77777777" w:rsidR="005B42FB" w:rsidRDefault="005B42FB"/>
    <w:sectPr w:rsidR="005B42F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7ED65" w14:textId="77777777" w:rsidR="00EC6071" w:rsidRDefault="00EC6071" w:rsidP="00F25D3D">
      <w:r>
        <w:separator/>
      </w:r>
    </w:p>
  </w:endnote>
  <w:endnote w:type="continuationSeparator" w:id="0">
    <w:p w14:paraId="3CA157D0" w14:textId="77777777" w:rsidR="00EC6071" w:rsidRDefault="00EC6071" w:rsidP="00F2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04EE2" w14:textId="77777777" w:rsidR="00EC6071" w:rsidRDefault="00EC6071" w:rsidP="00F25D3D">
      <w:r>
        <w:separator/>
      </w:r>
    </w:p>
  </w:footnote>
  <w:footnote w:type="continuationSeparator" w:id="0">
    <w:p w14:paraId="29C362AE" w14:textId="77777777" w:rsidR="00EC6071" w:rsidRDefault="00EC6071" w:rsidP="00F25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0B4"/>
    <w:rsid w:val="000861E0"/>
    <w:rsid w:val="00152F01"/>
    <w:rsid w:val="00163811"/>
    <w:rsid w:val="0016608D"/>
    <w:rsid w:val="001B2A9F"/>
    <w:rsid w:val="001B40B4"/>
    <w:rsid w:val="001E2EB8"/>
    <w:rsid w:val="003649F0"/>
    <w:rsid w:val="0037163A"/>
    <w:rsid w:val="003928FA"/>
    <w:rsid w:val="003A175D"/>
    <w:rsid w:val="003B639E"/>
    <w:rsid w:val="003B7212"/>
    <w:rsid w:val="0048411F"/>
    <w:rsid w:val="00520611"/>
    <w:rsid w:val="005B42FB"/>
    <w:rsid w:val="006559F7"/>
    <w:rsid w:val="00695190"/>
    <w:rsid w:val="006E1E45"/>
    <w:rsid w:val="00714B54"/>
    <w:rsid w:val="007B1747"/>
    <w:rsid w:val="00842129"/>
    <w:rsid w:val="00893AFE"/>
    <w:rsid w:val="008B1F21"/>
    <w:rsid w:val="009B48CF"/>
    <w:rsid w:val="00A66E1B"/>
    <w:rsid w:val="00C77BCB"/>
    <w:rsid w:val="00CC2718"/>
    <w:rsid w:val="00D57DC6"/>
    <w:rsid w:val="00EC6071"/>
    <w:rsid w:val="00F22339"/>
    <w:rsid w:val="00F25D3D"/>
    <w:rsid w:val="00F60FED"/>
    <w:rsid w:val="00F74F90"/>
    <w:rsid w:val="382B270F"/>
    <w:rsid w:val="7098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615C4"/>
  <w15:docId w15:val="{ADD81E97-CE70-414B-A5F3-B11F1D7F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4489</cp:lastModifiedBy>
  <cp:revision>12</cp:revision>
  <dcterms:created xsi:type="dcterms:W3CDTF">2022-01-19T04:09:00Z</dcterms:created>
  <dcterms:modified xsi:type="dcterms:W3CDTF">2022-09-09T11:03:00Z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