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92" w:rsidRDefault="00874F60">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北京市朝阳区司法局</w:t>
      </w:r>
    </w:p>
    <w:p w:rsidR="00680092" w:rsidRDefault="00874F60">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2020年政府信息公开工作年度报告</w:t>
      </w:r>
    </w:p>
    <w:p w:rsidR="00680092" w:rsidRDefault="00680092">
      <w:pPr>
        <w:spacing w:line="560" w:lineRule="exact"/>
        <w:jc w:val="center"/>
        <w:rPr>
          <w:sz w:val="44"/>
          <w:szCs w:val="44"/>
        </w:rPr>
      </w:pPr>
    </w:p>
    <w:p w:rsidR="00680092" w:rsidRDefault="00874F60" w:rsidP="004D4118">
      <w:pPr>
        <w:widowControl/>
        <w:spacing w:line="56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依据《中华人民共和国政府信息公开条例》(以下简称《政府信息公开条例》)第五十条规定，</w:t>
      </w:r>
      <w:r w:rsidR="00585E07" w:rsidRPr="00585E07">
        <w:rPr>
          <w:rFonts w:ascii="仿宋_GB2312" w:eastAsia="仿宋_GB2312" w:hAnsi="宋体" w:cs="宋体" w:hint="eastAsia"/>
          <w:spacing w:val="8"/>
          <w:kern w:val="0"/>
          <w:sz w:val="32"/>
          <w:szCs w:val="32"/>
        </w:rPr>
        <w:t>制作</w:t>
      </w:r>
      <w:r>
        <w:rPr>
          <w:rFonts w:ascii="仿宋_GB2312" w:eastAsia="仿宋_GB2312" w:hAnsi="宋体" w:cs="宋体" w:hint="eastAsia"/>
          <w:spacing w:val="8"/>
          <w:kern w:val="0"/>
          <w:sz w:val="32"/>
          <w:szCs w:val="32"/>
        </w:rPr>
        <w:t>本报告。</w:t>
      </w:r>
    </w:p>
    <w:p w:rsidR="00680092" w:rsidRDefault="00874F60">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rsidR="00680092" w:rsidRDefault="00874F60" w:rsidP="00585E07">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2020年，因《北京市政府信息公开规定》（市政府令第257号）已经市政府决定废止。按照市、区要求，政府信息公开工作统一按照《政府信息公开条例》执行。在区政府的正确领导下，我局认真研究并贯彻落实《政府信息公开条例》，按照《朝阳区2020年政务公开工作要点》和区政府相关文件要求，结合工作实际，进一步加强政府信息公开</w:t>
      </w:r>
      <w:r w:rsidR="004D4118" w:rsidRPr="004D4118">
        <w:rPr>
          <w:rFonts w:ascii="仿宋_GB2312" w:eastAsia="仿宋_GB2312" w:hAnsi="宋体" w:cs="宋体" w:hint="eastAsia"/>
          <w:spacing w:val="8"/>
          <w:kern w:val="0"/>
          <w:sz w:val="32"/>
          <w:szCs w:val="32"/>
        </w:rPr>
        <w:t>规范工作</w:t>
      </w:r>
      <w:r>
        <w:rPr>
          <w:rFonts w:ascii="仿宋_GB2312" w:eastAsia="仿宋_GB2312" w:hAnsi="宋体" w:cs="宋体" w:hint="eastAsia"/>
          <w:spacing w:val="8"/>
          <w:kern w:val="0"/>
          <w:sz w:val="32"/>
          <w:szCs w:val="32"/>
        </w:rPr>
        <w:t>，圆满完成了年度政府信息和政务公开各项工作任务。</w:t>
      </w:r>
    </w:p>
    <w:p w:rsidR="00680092" w:rsidRDefault="00874F60">
      <w:pPr>
        <w:spacing w:line="560" w:lineRule="exact"/>
        <w:ind w:firstLineChars="200" w:firstLine="640"/>
        <w:rPr>
          <w:rFonts w:ascii="仿宋_GB2312" w:eastAsia="仿宋_GB2312"/>
          <w:sz w:val="32"/>
          <w:szCs w:val="32"/>
        </w:rPr>
      </w:pPr>
      <w:r>
        <w:rPr>
          <w:rFonts w:ascii="仿宋_GB2312" w:eastAsia="仿宋_GB2312" w:hint="eastAsia"/>
          <w:sz w:val="32"/>
          <w:szCs w:val="32"/>
        </w:rPr>
        <w:t>1.组织领导情况：我局成立了由局长任组长、由分管</w:t>
      </w:r>
      <w:r w:rsidR="004D4118" w:rsidRPr="004D4118">
        <w:rPr>
          <w:rFonts w:ascii="仿宋_GB2312" w:eastAsia="仿宋_GB2312" w:hint="eastAsia"/>
          <w:sz w:val="32"/>
          <w:szCs w:val="32"/>
        </w:rPr>
        <w:t>信息公开工作</w:t>
      </w:r>
      <w:r>
        <w:rPr>
          <w:rFonts w:ascii="仿宋_GB2312" w:eastAsia="仿宋_GB2312" w:hint="eastAsia"/>
          <w:sz w:val="32"/>
          <w:szCs w:val="32"/>
        </w:rPr>
        <w:t>的主管局长任副组长，各科科长为组员的</w:t>
      </w:r>
      <w:r>
        <w:rPr>
          <w:rFonts w:ascii="仿宋_GB2312" w:eastAsia="仿宋_GB2312" w:hAnsi="宋体" w:cs="宋体" w:hint="eastAsia"/>
          <w:spacing w:val="8"/>
          <w:kern w:val="0"/>
          <w:sz w:val="32"/>
          <w:szCs w:val="32"/>
        </w:rPr>
        <w:t>政府信息和</w:t>
      </w:r>
      <w:r>
        <w:rPr>
          <w:rFonts w:ascii="仿宋_GB2312" w:eastAsia="仿宋_GB2312" w:hint="eastAsia"/>
          <w:sz w:val="32"/>
          <w:szCs w:val="32"/>
        </w:rPr>
        <w:t>政务公开工作领导小组，</w:t>
      </w:r>
      <w:r>
        <w:rPr>
          <w:rFonts w:ascii="仿宋_GB2312" w:eastAsia="仿宋_GB2312" w:hAnsi="宋体" w:cs="宋体" w:hint="eastAsia"/>
          <w:spacing w:val="8"/>
          <w:kern w:val="0"/>
          <w:sz w:val="32"/>
          <w:szCs w:val="32"/>
        </w:rPr>
        <w:t>政府信息</w:t>
      </w:r>
      <w:r>
        <w:rPr>
          <w:rFonts w:ascii="仿宋_GB2312" w:eastAsia="仿宋_GB2312" w:hint="eastAsia"/>
          <w:sz w:val="32"/>
          <w:szCs w:val="32"/>
        </w:rPr>
        <w:t>公开日常工作由办公室负责，明确各相关科室责任，做到专人专管，分工协作，形成了一把手负总责、分管领导直接抓、办公室统筹、各科室协调配合的工作机制。</w:t>
      </w:r>
    </w:p>
    <w:p w:rsidR="00680092" w:rsidRDefault="00874F60">
      <w:pPr>
        <w:spacing w:line="560" w:lineRule="exact"/>
        <w:ind w:firstLineChars="200" w:firstLine="640"/>
        <w:rPr>
          <w:rFonts w:ascii="Times New Roman" w:eastAsia="仿宋_GB2312" w:hAnsi="Times New Roman"/>
          <w:sz w:val="32"/>
          <w:szCs w:val="32"/>
        </w:rPr>
      </w:pPr>
      <w:r>
        <w:rPr>
          <w:rFonts w:ascii="仿宋_GB2312" w:eastAsia="仿宋_GB2312" w:hint="eastAsia"/>
          <w:sz w:val="32"/>
          <w:szCs w:val="32"/>
        </w:rPr>
        <w:t>2.主动公开情况：</w:t>
      </w:r>
      <w:r>
        <w:rPr>
          <w:rFonts w:ascii="Times New Roman" w:eastAsia="仿宋_GB2312" w:hAnsi="Times New Roman" w:hint="eastAsia"/>
          <w:sz w:val="32"/>
          <w:szCs w:val="32"/>
        </w:rPr>
        <w:t>我局</w:t>
      </w:r>
      <w:r>
        <w:rPr>
          <w:rFonts w:ascii="Times New Roman" w:eastAsia="仿宋_GB2312" w:hAnsi="Times New Roman" w:hint="eastAsia"/>
          <w:sz w:val="32"/>
          <w:szCs w:val="32"/>
        </w:rPr>
        <w:t>2020</w:t>
      </w:r>
      <w:r>
        <w:rPr>
          <w:rFonts w:ascii="Times New Roman" w:eastAsia="仿宋_GB2312" w:hAnsi="Times New Roman" w:hint="eastAsia"/>
          <w:sz w:val="32"/>
          <w:szCs w:val="32"/>
        </w:rPr>
        <w:t>年共主动公开政府信息</w:t>
      </w:r>
      <w:r w:rsidR="00E10D14">
        <w:rPr>
          <w:rFonts w:ascii="Times New Roman" w:eastAsia="仿宋_GB2312" w:hAnsi="Times New Roman" w:hint="eastAsia"/>
          <w:sz w:val="32"/>
          <w:szCs w:val="32"/>
        </w:rPr>
        <w:t>202</w:t>
      </w:r>
      <w:r>
        <w:rPr>
          <w:rFonts w:ascii="Times New Roman" w:eastAsia="仿宋_GB2312" w:hAnsi="Times New Roman" w:hint="eastAsia"/>
          <w:sz w:val="32"/>
          <w:szCs w:val="32"/>
        </w:rPr>
        <w:t>条，全文电子化率达</w:t>
      </w:r>
      <w:r>
        <w:rPr>
          <w:rFonts w:ascii="Times New Roman" w:eastAsia="仿宋_GB2312" w:hAnsi="Times New Roman" w:hint="eastAsia"/>
          <w:sz w:val="32"/>
          <w:szCs w:val="32"/>
        </w:rPr>
        <w:t>100%</w:t>
      </w:r>
      <w:r>
        <w:rPr>
          <w:rFonts w:ascii="Times New Roman" w:eastAsia="仿宋_GB2312" w:hAnsi="Times New Roman" w:hint="eastAsia"/>
          <w:sz w:val="32"/>
          <w:szCs w:val="32"/>
        </w:rPr>
        <w:t>。其中，业务动态类信息</w:t>
      </w:r>
      <w:r>
        <w:rPr>
          <w:rFonts w:ascii="Times New Roman" w:eastAsia="仿宋_GB2312" w:hAnsi="Times New Roman" w:hint="eastAsia"/>
          <w:sz w:val="32"/>
          <w:szCs w:val="32"/>
        </w:rPr>
        <w:t>1</w:t>
      </w:r>
      <w:r w:rsidR="00E10D14">
        <w:rPr>
          <w:rFonts w:ascii="Times New Roman" w:eastAsia="仿宋_GB2312" w:hAnsi="Times New Roman" w:hint="eastAsia"/>
          <w:sz w:val="32"/>
          <w:szCs w:val="32"/>
        </w:rPr>
        <w:t>23</w:t>
      </w:r>
      <w:r>
        <w:rPr>
          <w:rFonts w:ascii="Times New Roman" w:eastAsia="仿宋_GB2312" w:hAnsi="Times New Roman" w:hint="eastAsia"/>
          <w:sz w:val="32"/>
          <w:szCs w:val="32"/>
        </w:rPr>
        <w:t>条，机构职能类信息</w:t>
      </w:r>
      <w:r>
        <w:rPr>
          <w:rFonts w:ascii="Times New Roman" w:eastAsia="仿宋_GB2312" w:hAnsi="Times New Roman" w:hint="eastAsia"/>
          <w:sz w:val="32"/>
          <w:szCs w:val="32"/>
        </w:rPr>
        <w:t>4</w:t>
      </w:r>
      <w:r>
        <w:rPr>
          <w:rFonts w:ascii="Times New Roman" w:eastAsia="仿宋_GB2312" w:hAnsi="Times New Roman" w:hint="eastAsia"/>
          <w:sz w:val="32"/>
          <w:szCs w:val="32"/>
        </w:rPr>
        <w:t>条，规划计划类信息</w:t>
      </w:r>
      <w:r w:rsidR="00E10D14">
        <w:rPr>
          <w:rFonts w:ascii="Times New Roman" w:eastAsia="仿宋_GB2312" w:hAnsi="Times New Roman" w:hint="eastAsia"/>
          <w:sz w:val="32"/>
          <w:szCs w:val="32"/>
        </w:rPr>
        <w:t>3</w:t>
      </w:r>
      <w:r>
        <w:rPr>
          <w:rFonts w:ascii="Times New Roman" w:eastAsia="仿宋_GB2312" w:hAnsi="Times New Roman" w:hint="eastAsia"/>
          <w:sz w:val="32"/>
          <w:szCs w:val="32"/>
        </w:rPr>
        <w:t>条，财政预算决算、“三公经费”和行政经费信息数</w:t>
      </w:r>
      <w:r>
        <w:rPr>
          <w:rFonts w:ascii="Times New Roman" w:eastAsia="仿宋_GB2312" w:hAnsi="Times New Roman" w:hint="eastAsia"/>
          <w:sz w:val="32"/>
          <w:szCs w:val="32"/>
        </w:rPr>
        <w:t>2</w:t>
      </w:r>
      <w:r>
        <w:rPr>
          <w:rFonts w:ascii="Times New Roman" w:eastAsia="仿宋_GB2312" w:hAnsi="Times New Roman" w:hint="eastAsia"/>
          <w:sz w:val="32"/>
          <w:szCs w:val="32"/>
        </w:rPr>
        <w:t>条；行政执法检查类信息</w:t>
      </w:r>
      <w:r>
        <w:rPr>
          <w:rFonts w:ascii="Times New Roman" w:eastAsia="仿宋_GB2312" w:hAnsi="Times New Roman" w:hint="eastAsia"/>
          <w:sz w:val="32"/>
          <w:szCs w:val="32"/>
        </w:rPr>
        <w:lastRenderedPageBreak/>
        <w:t>10</w:t>
      </w:r>
      <w:r>
        <w:rPr>
          <w:rFonts w:ascii="Times New Roman" w:eastAsia="仿宋_GB2312" w:hAnsi="Times New Roman" w:hint="eastAsia"/>
          <w:sz w:val="32"/>
          <w:szCs w:val="32"/>
        </w:rPr>
        <w:t>条，“双随机一公开”信息</w:t>
      </w:r>
      <w:r>
        <w:rPr>
          <w:rFonts w:ascii="Times New Roman" w:eastAsia="仿宋_GB2312" w:hAnsi="Times New Roman" w:hint="eastAsia"/>
          <w:sz w:val="32"/>
          <w:szCs w:val="32"/>
        </w:rPr>
        <w:t>4</w:t>
      </w:r>
      <w:r>
        <w:rPr>
          <w:rFonts w:ascii="Times New Roman" w:eastAsia="仿宋_GB2312" w:hAnsi="Times New Roman" w:hint="eastAsia"/>
          <w:sz w:val="32"/>
          <w:szCs w:val="32"/>
        </w:rPr>
        <w:t>条，行政处罚类信息</w:t>
      </w:r>
      <w:r>
        <w:rPr>
          <w:rFonts w:ascii="Times New Roman" w:eastAsia="仿宋_GB2312" w:hAnsi="Times New Roman" w:hint="eastAsia"/>
          <w:sz w:val="32"/>
          <w:szCs w:val="32"/>
        </w:rPr>
        <w:t>2</w:t>
      </w:r>
      <w:r w:rsidR="00E10D14">
        <w:rPr>
          <w:rFonts w:ascii="Times New Roman" w:eastAsia="仿宋_GB2312" w:hAnsi="Times New Roman" w:hint="eastAsia"/>
          <w:sz w:val="32"/>
          <w:szCs w:val="32"/>
        </w:rPr>
        <w:t>2</w:t>
      </w:r>
      <w:r>
        <w:rPr>
          <w:rFonts w:ascii="Times New Roman" w:eastAsia="仿宋_GB2312" w:hAnsi="Times New Roman" w:hint="eastAsia"/>
          <w:sz w:val="32"/>
          <w:szCs w:val="32"/>
        </w:rPr>
        <w:t>条；发布</w:t>
      </w:r>
      <w:r>
        <w:rPr>
          <w:rFonts w:ascii="Times New Roman" w:eastAsia="仿宋_GB2312" w:hAnsi="Times New Roman" w:hint="eastAsia"/>
          <w:sz w:val="32"/>
          <w:szCs w:val="32"/>
        </w:rPr>
        <w:t>2019</w:t>
      </w:r>
      <w:r>
        <w:rPr>
          <w:rFonts w:ascii="Times New Roman" w:eastAsia="仿宋_GB2312" w:hAnsi="Times New Roman" w:hint="eastAsia"/>
          <w:sz w:val="32"/>
          <w:szCs w:val="32"/>
        </w:rPr>
        <w:t>年政府信息公开工作年度报告</w:t>
      </w:r>
      <w:r>
        <w:rPr>
          <w:rFonts w:ascii="Times New Roman" w:eastAsia="仿宋_GB2312" w:hAnsi="Times New Roman" w:hint="eastAsia"/>
          <w:sz w:val="32"/>
          <w:szCs w:val="32"/>
        </w:rPr>
        <w:t>1</w:t>
      </w:r>
      <w:r>
        <w:rPr>
          <w:rFonts w:ascii="Times New Roman" w:eastAsia="仿宋_GB2312" w:hAnsi="Times New Roman" w:hint="eastAsia"/>
          <w:sz w:val="32"/>
          <w:szCs w:val="32"/>
        </w:rPr>
        <w:t>次，调整</w:t>
      </w:r>
      <w:r>
        <w:rPr>
          <w:rFonts w:ascii="Times New Roman" w:eastAsia="仿宋_GB2312" w:hAnsi="Times New Roman" w:hint="eastAsia"/>
          <w:sz w:val="32"/>
          <w:szCs w:val="32"/>
        </w:rPr>
        <w:t>2020</w:t>
      </w:r>
      <w:r>
        <w:rPr>
          <w:rFonts w:ascii="Times New Roman" w:eastAsia="仿宋_GB2312" w:hAnsi="Times New Roman" w:hint="eastAsia"/>
          <w:sz w:val="32"/>
          <w:szCs w:val="32"/>
        </w:rPr>
        <w:t>年政府信息公开指南</w:t>
      </w:r>
      <w:r>
        <w:rPr>
          <w:rFonts w:ascii="Times New Roman" w:eastAsia="仿宋_GB2312" w:hAnsi="Times New Roman" w:hint="eastAsia"/>
          <w:sz w:val="32"/>
          <w:szCs w:val="32"/>
        </w:rPr>
        <w:t>1</w:t>
      </w:r>
      <w:r>
        <w:rPr>
          <w:rFonts w:ascii="Times New Roman" w:eastAsia="仿宋_GB2312" w:hAnsi="Times New Roman" w:hint="eastAsia"/>
          <w:sz w:val="32"/>
          <w:szCs w:val="32"/>
        </w:rPr>
        <w:t>次，调整主动公开责任清单</w:t>
      </w:r>
      <w:r>
        <w:rPr>
          <w:rFonts w:ascii="Times New Roman" w:eastAsia="仿宋_GB2312" w:hAnsi="Times New Roman" w:hint="eastAsia"/>
          <w:sz w:val="32"/>
          <w:szCs w:val="32"/>
        </w:rPr>
        <w:t>1</w:t>
      </w:r>
      <w:r>
        <w:rPr>
          <w:rFonts w:ascii="Times New Roman" w:eastAsia="仿宋_GB2312" w:hAnsi="Times New Roman" w:hint="eastAsia"/>
          <w:sz w:val="32"/>
          <w:szCs w:val="32"/>
        </w:rPr>
        <w:t>次；其他信息</w:t>
      </w:r>
      <w:r>
        <w:rPr>
          <w:rFonts w:ascii="Times New Roman" w:eastAsia="仿宋_GB2312" w:hAnsi="Times New Roman" w:hint="eastAsia"/>
          <w:sz w:val="32"/>
          <w:szCs w:val="32"/>
        </w:rPr>
        <w:t>31</w:t>
      </w:r>
      <w:r>
        <w:rPr>
          <w:rFonts w:ascii="Times New Roman" w:eastAsia="仿宋_GB2312" w:hAnsi="Times New Roman" w:hint="eastAsia"/>
          <w:sz w:val="32"/>
          <w:szCs w:val="32"/>
        </w:rPr>
        <w:t>条。今年，我局认真学习并落实新条例的文件精神和具体要求，坚持以公开为常态、不公开为例外的原则，结合自身工作实际，及时、准确地公开政府信息。</w:t>
      </w:r>
    </w:p>
    <w:p w:rsidR="00680092" w:rsidRDefault="00874F60">
      <w:pPr>
        <w:spacing w:line="560" w:lineRule="exact"/>
        <w:ind w:firstLineChars="200" w:firstLine="640"/>
        <w:rPr>
          <w:rFonts w:ascii="Times New Roman" w:eastAsia="仿宋_GB2312" w:hAnsi="Times New Roman"/>
          <w:sz w:val="32"/>
          <w:szCs w:val="32"/>
        </w:rPr>
      </w:pPr>
      <w:r>
        <w:rPr>
          <w:rFonts w:ascii="仿宋_GB2312" w:eastAsia="仿宋_GB2312" w:hint="eastAsia"/>
          <w:sz w:val="32"/>
          <w:szCs w:val="32"/>
        </w:rPr>
        <w:t>3.依申请公开情况：</w:t>
      </w:r>
      <w:r>
        <w:rPr>
          <w:rFonts w:ascii="Times New Roman" w:eastAsia="仿宋_GB2312" w:hAnsi="Times New Roman" w:hint="eastAsia"/>
          <w:sz w:val="32"/>
          <w:szCs w:val="32"/>
        </w:rPr>
        <w:t>我局</w:t>
      </w:r>
      <w:r>
        <w:rPr>
          <w:rFonts w:ascii="Times New Roman" w:eastAsia="仿宋_GB2312" w:hAnsi="Times New Roman" w:hint="eastAsia"/>
          <w:sz w:val="32"/>
          <w:szCs w:val="32"/>
        </w:rPr>
        <w:t>2020</w:t>
      </w:r>
      <w:r>
        <w:rPr>
          <w:rFonts w:ascii="Times New Roman" w:eastAsia="仿宋_GB2312" w:hAnsi="Times New Roman" w:hint="eastAsia"/>
          <w:sz w:val="32"/>
          <w:szCs w:val="32"/>
        </w:rPr>
        <w:t>年收到政府信息公开申请</w:t>
      </w:r>
      <w:r w:rsidR="00E10D14">
        <w:rPr>
          <w:rFonts w:ascii="Times New Roman" w:eastAsia="仿宋_GB2312" w:hAnsi="Times New Roman" w:hint="eastAsia"/>
          <w:sz w:val="32"/>
          <w:szCs w:val="32"/>
        </w:rPr>
        <w:t>21</w:t>
      </w:r>
      <w:r>
        <w:rPr>
          <w:rFonts w:ascii="Times New Roman" w:eastAsia="仿宋_GB2312" w:hAnsi="Times New Roman" w:hint="eastAsia"/>
          <w:sz w:val="32"/>
          <w:szCs w:val="32"/>
        </w:rPr>
        <w:t>件（</w:t>
      </w:r>
      <w:r w:rsidRPr="004D4118">
        <w:rPr>
          <w:rFonts w:ascii="Times New Roman" w:eastAsia="仿宋_GB2312" w:hAnsi="Times New Roman" w:hint="eastAsia"/>
          <w:sz w:val="32"/>
          <w:szCs w:val="32"/>
        </w:rPr>
        <w:t>有</w:t>
      </w:r>
      <w:r w:rsidRPr="004D4118">
        <w:rPr>
          <w:rFonts w:ascii="Times New Roman" w:eastAsia="仿宋_GB2312" w:hAnsi="Times New Roman" w:hint="eastAsia"/>
          <w:sz w:val="32"/>
          <w:szCs w:val="32"/>
        </w:rPr>
        <w:t>1</w:t>
      </w:r>
      <w:r w:rsidRPr="004D4118">
        <w:rPr>
          <w:rFonts w:ascii="Times New Roman" w:eastAsia="仿宋_GB2312" w:hAnsi="Times New Roman" w:hint="eastAsia"/>
          <w:sz w:val="32"/>
          <w:szCs w:val="32"/>
        </w:rPr>
        <w:t>件</w:t>
      </w:r>
      <w:r w:rsidR="004D4118">
        <w:rPr>
          <w:rFonts w:ascii="Times New Roman" w:eastAsia="仿宋_GB2312" w:hAnsi="Times New Roman" w:hint="eastAsia"/>
          <w:sz w:val="32"/>
          <w:szCs w:val="32"/>
        </w:rPr>
        <w:t>因</w:t>
      </w:r>
      <w:r w:rsidRPr="004D4118">
        <w:rPr>
          <w:rFonts w:ascii="Times New Roman" w:eastAsia="仿宋_GB2312" w:hAnsi="Times New Roman" w:hint="eastAsia"/>
          <w:sz w:val="32"/>
          <w:szCs w:val="32"/>
        </w:rPr>
        <w:t>当事人自愿申请撤销不计算在内</w:t>
      </w:r>
      <w:r>
        <w:rPr>
          <w:rFonts w:ascii="Times New Roman" w:eastAsia="仿宋_GB2312" w:hAnsi="Times New Roman" w:hint="eastAsia"/>
          <w:sz w:val="32"/>
          <w:szCs w:val="32"/>
        </w:rPr>
        <w:t>），同比去年减少</w:t>
      </w:r>
      <w:r>
        <w:rPr>
          <w:rFonts w:ascii="Times New Roman" w:eastAsia="仿宋_GB2312" w:hAnsi="Times New Roman" w:hint="eastAsia"/>
          <w:sz w:val="32"/>
          <w:szCs w:val="32"/>
        </w:rPr>
        <w:t>4</w:t>
      </w:r>
      <w:r w:rsidR="00E10D14">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。今年依申请公开情况与往年存在较大不同，一是申请数量为近年来首次减少；二是从申请途径上看，今年</w:t>
      </w:r>
      <w:r w:rsidR="00E10D14">
        <w:rPr>
          <w:rFonts w:ascii="Times New Roman" w:eastAsia="仿宋_GB2312" w:hAnsi="Times New Roman" w:hint="eastAsia"/>
          <w:sz w:val="32"/>
          <w:szCs w:val="32"/>
        </w:rPr>
        <w:t>无当面申请，</w:t>
      </w:r>
      <w:r>
        <w:rPr>
          <w:rFonts w:ascii="Times New Roman" w:eastAsia="仿宋_GB2312" w:hAnsi="Times New Roman" w:hint="eastAsia"/>
          <w:sz w:val="32"/>
          <w:szCs w:val="32"/>
        </w:rPr>
        <w:t>均为信函邮寄或电子邮件申请；三是从申请的信息内容上看，今年案卷类信息申请</w:t>
      </w:r>
      <w:r w:rsidR="00E10D14">
        <w:rPr>
          <w:rFonts w:ascii="Times New Roman" w:eastAsia="仿宋_GB2312" w:hAnsi="Times New Roman" w:hint="eastAsia"/>
          <w:sz w:val="32"/>
          <w:szCs w:val="32"/>
        </w:rPr>
        <w:t>减少</w:t>
      </w:r>
      <w:r>
        <w:rPr>
          <w:rFonts w:ascii="Times New Roman" w:eastAsia="仿宋_GB2312" w:hAnsi="Times New Roman" w:hint="eastAsia"/>
          <w:sz w:val="32"/>
          <w:szCs w:val="32"/>
        </w:rPr>
        <w:t>，律师事务所</w:t>
      </w:r>
      <w:r>
        <w:rPr>
          <w:rFonts w:ascii="Times New Roman" w:eastAsia="仿宋_GB2312" w:hAnsi="Times New Roman" w:hint="eastAsia"/>
          <w:sz w:val="32"/>
          <w:szCs w:val="32"/>
        </w:rPr>
        <w:t>/</w:t>
      </w:r>
      <w:r>
        <w:rPr>
          <w:rFonts w:ascii="Times New Roman" w:eastAsia="仿宋_GB2312" w:hAnsi="Times New Roman" w:hint="eastAsia"/>
          <w:sz w:val="32"/>
          <w:szCs w:val="32"/>
        </w:rPr>
        <w:t>律师执业信息类申请增多，共有</w:t>
      </w:r>
      <w:r>
        <w:rPr>
          <w:rFonts w:ascii="Times New Roman" w:eastAsia="仿宋_GB2312" w:hAnsi="Times New Roman" w:hint="eastAsia"/>
          <w:sz w:val="32"/>
          <w:szCs w:val="32"/>
        </w:rPr>
        <w:t>5</w:t>
      </w:r>
      <w:r>
        <w:rPr>
          <w:rFonts w:ascii="Times New Roman" w:eastAsia="仿宋_GB2312" w:hAnsi="Times New Roman" w:hint="eastAsia"/>
          <w:sz w:val="32"/>
          <w:szCs w:val="32"/>
        </w:rPr>
        <w:t>件。另外，有</w:t>
      </w:r>
      <w:r w:rsidR="00E10D14">
        <w:rPr>
          <w:rFonts w:ascii="Times New Roman" w:eastAsia="仿宋_GB2312" w:hAnsi="Times New Roman" w:hint="eastAsia"/>
          <w:sz w:val="32"/>
          <w:szCs w:val="32"/>
        </w:rPr>
        <w:t>9</w:t>
      </w:r>
      <w:r>
        <w:rPr>
          <w:rFonts w:ascii="Times New Roman" w:eastAsia="仿宋_GB2312" w:hAnsi="Times New Roman" w:hint="eastAsia"/>
          <w:sz w:val="32"/>
          <w:szCs w:val="32"/>
        </w:rPr>
        <w:t>件为同一申请人针对不同事项提出的申请。</w:t>
      </w:r>
    </w:p>
    <w:p w:rsidR="00680092" w:rsidRDefault="00874F60">
      <w:pPr>
        <w:spacing w:line="560" w:lineRule="exact"/>
        <w:ind w:firstLineChars="200" w:firstLine="640"/>
        <w:rPr>
          <w:rFonts w:ascii="仿宋_GB2312" w:eastAsia="仿宋_GB2312" w:hAnsi="宋体" w:cs="宋体"/>
          <w:spacing w:val="8"/>
          <w:kern w:val="0"/>
          <w:sz w:val="32"/>
          <w:szCs w:val="32"/>
        </w:rPr>
      </w:pPr>
      <w:r>
        <w:rPr>
          <w:rFonts w:ascii="仿宋_GB2312" w:eastAsia="仿宋_GB2312" w:hint="eastAsia"/>
          <w:sz w:val="32"/>
          <w:szCs w:val="32"/>
        </w:rPr>
        <w:t>4.政府信息管理情况：</w:t>
      </w:r>
      <w:r>
        <w:rPr>
          <w:rFonts w:ascii="Times New Roman" w:eastAsia="仿宋_GB2312" w:hAnsi="Times New Roman" w:hint="eastAsia"/>
          <w:sz w:val="32"/>
          <w:szCs w:val="32"/>
        </w:rPr>
        <w:t>我局结合工作实际，严格落实拟文科室、文件审查科室、主管领导三级审核制，明确目标、任务</w:t>
      </w:r>
      <w:r>
        <w:rPr>
          <w:rFonts w:ascii="仿宋_GB2312" w:eastAsia="仿宋_GB2312" w:hint="eastAsia"/>
          <w:sz w:val="32"/>
          <w:szCs w:val="32"/>
        </w:rPr>
        <w:t>和工作内容，保证信息公开工作有序开展。要求各科室拟制公文时，填报发文稿纸，明确公开属性，做到保密审查，随公文一并报批，拟不公开的，要依法依规说明理由。加强政府信息资源的规范化、标准化、信息化管理。今年，根据工作职能调整和</w:t>
      </w:r>
      <w:r>
        <w:rPr>
          <w:rFonts w:ascii="仿宋_GB2312" w:eastAsia="仿宋_GB2312" w:hAnsi="宋体" w:cs="宋体" w:hint="eastAsia"/>
          <w:spacing w:val="8"/>
          <w:kern w:val="0"/>
          <w:sz w:val="32"/>
          <w:szCs w:val="32"/>
        </w:rPr>
        <w:t>《政府信息公开条例》要求，我局</w:t>
      </w:r>
      <w:r>
        <w:rPr>
          <w:rFonts w:ascii="Times New Roman" w:eastAsia="仿宋_GB2312" w:hAnsi="Times New Roman" w:hint="eastAsia"/>
          <w:sz w:val="32"/>
          <w:szCs w:val="32"/>
        </w:rPr>
        <w:t>对本单位不予公开的信息以及依申请公开较为集中的信息进行全面自查，</w:t>
      </w:r>
      <w:r>
        <w:rPr>
          <w:rFonts w:ascii="仿宋_GB2312" w:eastAsia="仿宋_GB2312" w:hAnsi="宋体" w:cs="宋体" w:hint="eastAsia"/>
          <w:spacing w:val="8"/>
          <w:kern w:val="0"/>
          <w:sz w:val="32"/>
          <w:szCs w:val="32"/>
        </w:rPr>
        <w:t>更新主动公开全清单1次。</w:t>
      </w:r>
    </w:p>
    <w:p w:rsidR="00680092" w:rsidRDefault="00874F60">
      <w:pPr>
        <w:pStyle w:val="a0"/>
        <w:spacing w:line="560" w:lineRule="exact"/>
        <w:ind w:firstLineChars="200" w:firstLine="640"/>
        <w:rPr>
          <w:rFonts w:ascii="仿宋_GB2312" w:eastAsia="仿宋_GB2312"/>
          <w:sz w:val="32"/>
          <w:szCs w:val="32"/>
        </w:rPr>
      </w:pPr>
      <w:r>
        <w:rPr>
          <w:rFonts w:ascii="仿宋_GB2312" w:eastAsia="仿宋_GB2312" w:hAnsi="Calibri" w:hint="eastAsia"/>
          <w:sz w:val="32"/>
          <w:szCs w:val="32"/>
        </w:rPr>
        <w:t>5.</w:t>
      </w:r>
      <w:r>
        <w:rPr>
          <w:rFonts w:ascii="Times New Roman" w:eastAsia="仿宋_GB2312" w:hAnsi="Times New Roman" w:hint="eastAsia"/>
          <w:sz w:val="32"/>
          <w:szCs w:val="32"/>
        </w:rPr>
        <w:t>政府信息公开平台建设情况：</w:t>
      </w:r>
      <w:r>
        <w:rPr>
          <w:rFonts w:ascii="仿宋_GB2312" w:eastAsia="仿宋_GB2312" w:hint="eastAsia"/>
          <w:sz w:val="32"/>
          <w:szCs w:val="32"/>
        </w:rPr>
        <w:t>我局及时在政府网站、</w:t>
      </w:r>
      <w:r>
        <w:rPr>
          <w:rFonts w:ascii="仿宋_GB2312" w:eastAsia="仿宋_GB2312" w:hint="eastAsia"/>
          <w:sz w:val="32"/>
          <w:szCs w:val="32"/>
        </w:rPr>
        <w:lastRenderedPageBreak/>
        <w:t>政府信息公开指南等途径更改相关信息，完善公开专栏，及时上传主动公开信息，保障信息公开渠道的畅通。</w:t>
      </w:r>
    </w:p>
    <w:p w:rsidR="00680092" w:rsidRDefault="00874F60">
      <w:pPr>
        <w:spacing w:line="540" w:lineRule="exact"/>
        <w:ind w:firstLineChars="200" w:firstLine="640"/>
        <w:rPr>
          <w:rFonts w:ascii="仿宋_GB2312" w:eastAsia="仿宋_GB2312" w:hAnsi="仿宋" w:cs="仿宋_GB2312"/>
          <w:sz w:val="32"/>
          <w:szCs w:val="32"/>
        </w:rPr>
      </w:pPr>
      <w:r>
        <w:rPr>
          <w:rFonts w:ascii="仿宋_GB2312" w:eastAsia="仿宋_GB2312" w:hint="eastAsia"/>
          <w:sz w:val="32"/>
          <w:szCs w:val="32"/>
        </w:rPr>
        <w:t>6.</w:t>
      </w:r>
      <w:r>
        <w:rPr>
          <w:rFonts w:ascii="Times New Roman" w:eastAsia="仿宋_GB2312" w:hAnsi="Times New Roman" w:hint="eastAsia"/>
          <w:sz w:val="32"/>
          <w:szCs w:val="32"/>
        </w:rPr>
        <w:t>政府信息公开教育培训及监督保障情况：</w:t>
      </w:r>
      <w:r>
        <w:rPr>
          <w:rFonts w:ascii="Times New Roman" w:eastAsia="仿宋_GB2312" w:hAnsi="Times New Roman" w:hint="eastAsia"/>
          <w:sz w:val="32"/>
          <w:szCs w:val="32"/>
        </w:rPr>
        <w:t>2020</w:t>
      </w:r>
      <w:r>
        <w:rPr>
          <w:rFonts w:ascii="Times New Roman" w:eastAsia="仿宋_GB2312" w:hAnsi="Times New Roman" w:hint="eastAsia"/>
          <w:sz w:val="32"/>
          <w:szCs w:val="32"/>
        </w:rPr>
        <w:t>年，我局就依申请公开的疑难问题进行会商研究，通过以案培训的方式集中学习</w:t>
      </w:r>
      <w:r>
        <w:rPr>
          <w:rFonts w:ascii="仿宋_GB2312" w:eastAsia="仿宋_GB2312" w:hAnsi="宋体" w:cs="宋体" w:hint="eastAsia"/>
          <w:spacing w:val="8"/>
          <w:kern w:val="0"/>
          <w:sz w:val="32"/>
          <w:szCs w:val="32"/>
        </w:rPr>
        <w:t>《政府信息公开条例》</w:t>
      </w:r>
      <w:r>
        <w:rPr>
          <w:rFonts w:ascii="Times New Roman" w:eastAsia="仿宋_GB2312" w:hAnsi="Times New Roman" w:hint="eastAsia"/>
          <w:sz w:val="32"/>
          <w:szCs w:val="32"/>
        </w:rPr>
        <w:t>，</w:t>
      </w:r>
      <w:r>
        <w:rPr>
          <w:rFonts w:ascii="仿宋_GB2312" w:eastAsia="仿宋_GB2312" w:hAnsi="仿宋" w:cs="仿宋_GB2312" w:hint="eastAsia"/>
          <w:sz w:val="32"/>
          <w:szCs w:val="32"/>
        </w:rPr>
        <w:t>加强与申请人的沟通交流，</w:t>
      </w:r>
      <w:r>
        <w:rPr>
          <w:rFonts w:ascii="仿宋_GB2312" w:eastAsia="仿宋_GB2312" w:hint="eastAsia"/>
          <w:sz w:val="32"/>
          <w:szCs w:val="32"/>
        </w:rPr>
        <w:t>提高各部门办理依</w:t>
      </w:r>
      <w:r>
        <w:rPr>
          <w:rFonts w:ascii="仿宋_GB2312" w:eastAsia="仿宋_GB2312" w:hAnsi="仿宋" w:cs="仿宋_GB2312" w:hint="eastAsia"/>
          <w:sz w:val="32"/>
          <w:szCs w:val="32"/>
        </w:rPr>
        <w:t>申请公开工作的能力，</w:t>
      </w:r>
      <w:r>
        <w:rPr>
          <w:rFonts w:ascii="Times New Roman" w:eastAsia="仿宋_GB2312" w:hAnsi="Times New Roman" w:hint="eastAsia"/>
          <w:sz w:val="32"/>
          <w:szCs w:val="32"/>
        </w:rPr>
        <w:t>强化工作人</w:t>
      </w:r>
      <w:r>
        <w:rPr>
          <w:rFonts w:ascii="仿宋_GB2312" w:eastAsia="仿宋_GB2312" w:hint="eastAsia"/>
          <w:sz w:val="32"/>
          <w:szCs w:val="32"/>
        </w:rPr>
        <w:t>员依法行政意识，提升政府信息和政务公开工作能力和水平。</w:t>
      </w:r>
    </w:p>
    <w:p w:rsidR="00680092" w:rsidRDefault="00874F6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二、主动公开政府信息情况</w:t>
      </w:r>
    </w:p>
    <w:tbl>
      <w:tblPr>
        <w:tblW w:w="8613" w:type="dxa"/>
        <w:jc w:val="center"/>
        <w:tblLayout w:type="fixed"/>
        <w:tblLook w:val="04A0"/>
      </w:tblPr>
      <w:tblGrid>
        <w:gridCol w:w="1572"/>
        <w:gridCol w:w="1230"/>
        <w:gridCol w:w="2175"/>
        <w:gridCol w:w="1887"/>
        <w:gridCol w:w="1749"/>
      </w:tblGrid>
      <w:tr w:rsidR="00680092">
        <w:trPr>
          <w:trHeight w:val="454"/>
          <w:jc w:val="center"/>
        </w:trPr>
        <w:tc>
          <w:tcPr>
            <w:tcW w:w="8613" w:type="dxa"/>
            <w:gridSpan w:val="5"/>
            <w:tcBorders>
              <w:top w:val="single" w:sz="4" w:space="0" w:color="auto"/>
              <w:left w:val="single" w:sz="4" w:space="0" w:color="auto"/>
              <w:bottom w:val="single" w:sz="4" w:space="0" w:color="auto"/>
              <w:right w:val="single" w:sz="4" w:space="0" w:color="auto"/>
            </w:tcBorders>
            <w:shd w:val="clear" w:color="auto" w:fill="5B9BD5"/>
            <w:vAlign w:val="center"/>
          </w:tcPr>
          <w:p w:rsidR="00680092" w:rsidRDefault="00874F60">
            <w:pPr>
              <w:jc w:val="center"/>
            </w:pPr>
            <w:r>
              <w:rPr>
                <w:rFonts w:hint="eastAsia"/>
              </w:rPr>
              <w:t>第二十条第（一）项</w:t>
            </w:r>
          </w:p>
        </w:tc>
      </w:tr>
      <w:tr w:rsidR="00680092">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680092" w:rsidRDefault="00874F60">
            <w:pPr>
              <w:jc w:val="center"/>
            </w:pPr>
            <w:r>
              <w:rPr>
                <w:rFonts w:hint="eastAsia"/>
              </w:rPr>
              <w:t>信息内容</w:t>
            </w:r>
          </w:p>
        </w:tc>
        <w:tc>
          <w:tcPr>
            <w:tcW w:w="2175" w:type="dxa"/>
            <w:tcBorders>
              <w:top w:val="nil"/>
              <w:left w:val="nil"/>
              <w:bottom w:val="single" w:sz="4" w:space="0" w:color="auto"/>
              <w:right w:val="single" w:sz="4" w:space="0" w:color="auto"/>
            </w:tcBorders>
            <w:shd w:val="clear" w:color="auto" w:fill="BDD6EE"/>
            <w:vAlign w:val="center"/>
          </w:tcPr>
          <w:p w:rsidR="00680092" w:rsidRDefault="00874F60">
            <w:pPr>
              <w:jc w:val="center"/>
            </w:pPr>
            <w:r>
              <w:rPr>
                <w:rFonts w:hint="eastAsia"/>
              </w:rPr>
              <w:t>本年新制作数量</w:t>
            </w:r>
          </w:p>
        </w:tc>
        <w:tc>
          <w:tcPr>
            <w:tcW w:w="1887" w:type="dxa"/>
            <w:tcBorders>
              <w:top w:val="nil"/>
              <w:left w:val="nil"/>
              <w:bottom w:val="single" w:sz="4" w:space="0" w:color="auto"/>
              <w:right w:val="single" w:sz="4" w:space="0" w:color="auto"/>
            </w:tcBorders>
            <w:shd w:val="clear" w:color="auto" w:fill="BDD6EE"/>
            <w:vAlign w:val="center"/>
          </w:tcPr>
          <w:p w:rsidR="00680092" w:rsidRDefault="00874F60">
            <w:pPr>
              <w:jc w:val="center"/>
            </w:pPr>
            <w:r>
              <w:rPr>
                <w:rFonts w:hint="eastAsia"/>
              </w:rPr>
              <w:t>本年新公开数量</w:t>
            </w:r>
          </w:p>
        </w:tc>
        <w:tc>
          <w:tcPr>
            <w:tcW w:w="1749" w:type="dxa"/>
            <w:tcBorders>
              <w:top w:val="nil"/>
              <w:left w:val="nil"/>
              <w:bottom w:val="single" w:sz="4" w:space="0" w:color="auto"/>
              <w:right w:val="single" w:sz="4" w:space="0" w:color="auto"/>
            </w:tcBorders>
            <w:shd w:val="clear" w:color="auto" w:fill="BDD6EE"/>
            <w:vAlign w:val="center"/>
          </w:tcPr>
          <w:p w:rsidR="00680092" w:rsidRDefault="00874F60">
            <w:pPr>
              <w:jc w:val="center"/>
            </w:pPr>
            <w:r>
              <w:rPr>
                <w:rFonts w:hint="eastAsia"/>
              </w:rPr>
              <w:t>对外公开总数量</w:t>
            </w:r>
          </w:p>
        </w:tc>
      </w:tr>
      <w:tr w:rsidR="00680092">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680092" w:rsidRDefault="00874F60">
            <w:pPr>
              <w:jc w:val="center"/>
            </w:pPr>
            <w:r>
              <w:rPr>
                <w:rFonts w:hint="eastAsia"/>
              </w:rPr>
              <w:t>规章</w:t>
            </w:r>
          </w:p>
        </w:tc>
        <w:tc>
          <w:tcPr>
            <w:tcW w:w="2175" w:type="dxa"/>
            <w:tcBorders>
              <w:top w:val="nil"/>
              <w:left w:val="nil"/>
              <w:bottom w:val="single" w:sz="4" w:space="0" w:color="auto"/>
              <w:right w:val="single" w:sz="4" w:space="0" w:color="auto"/>
            </w:tcBorders>
            <w:vAlign w:val="center"/>
          </w:tcPr>
          <w:p w:rsidR="00680092" w:rsidRDefault="00874F60">
            <w:pPr>
              <w:jc w:val="center"/>
            </w:pPr>
            <w:r>
              <w:rPr>
                <w:rFonts w:hint="eastAsia"/>
              </w:rPr>
              <w:t>0</w:t>
            </w:r>
          </w:p>
        </w:tc>
        <w:tc>
          <w:tcPr>
            <w:tcW w:w="1887" w:type="dxa"/>
            <w:tcBorders>
              <w:top w:val="nil"/>
              <w:left w:val="nil"/>
              <w:bottom w:val="single" w:sz="4" w:space="0" w:color="auto"/>
              <w:right w:val="single" w:sz="4" w:space="0" w:color="auto"/>
            </w:tcBorders>
            <w:vAlign w:val="center"/>
          </w:tcPr>
          <w:p w:rsidR="00680092" w:rsidRDefault="00874F60">
            <w:pPr>
              <w:jc w:val="center"/>
            </w:pPr>
            <w:r>
              <w:rPr>
                <w:rFonts w:hint="eastAsia"/>
              </w:rPr>
              <w:t>0</w:t>
            </w:r>
          </w:p>
        </w:tc>
        <w:tc>
          <w:tcPr>
            <w:tcW w:w="1749" w:type="dxa"/>
            <w:tcBorders>
              <w:top w:val="nil"/>
              <w:left w:val="nil"/>
              <w:bottom w:val="single" w:sz="4" w:space="0" w:color="auto"/>
              <w:right w:val="single" w:sz="4" w:space="0" w:color="auto"/>
            </w:tcBorders>
            <w:vAlign w:val="center"/>
          </w:tcPr>
          <w:p w:rsidR="00680092" w:rsidRDefault="00874F60">
            <w:pPr>
              <w:jc w:val="center"/>
            </w:pPr>
            <w:r>
              <w:rPr>
                <w:rFonts w:hint="eastAsia"/>
              </w:rPr>
              <w:t>0</w:t>
            </w:r>
          </w:p>
        </w:tc>
      </w:tr>
      <w:tr w:rsidR="00680092">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680092" w:rsidRDefault="00874F60">
            <w:pPr>
              <w:jc w:val="center"/>
            </w:pPr>
            <w:r>
              <w:rPr>
                <w:rFonts w:hint="eastAsia"/>
              </w:rPr>
              <w:t>规范性文件</w:t>
            </w:r>
          </w:p>
        </w:tc>
        <w:tc>
          <w:tcPr>
            <w:tcW w:w="2175" w:type="dxa"/>
            <w:tcBorders>
              <w:top w:val="nil"/>
              <w:left w:val="nil"/>
              <w:bottom w:val="single" w:sz="4" w:space="0" w:color="auto"/>
              <w:right w:val="single" w:sz="4" w:space="0" w:color="auto"/>
            </w:tcBorders>
            <w:vAlign w:val="center"/>
          </w:tcPr>
          <w:p w:rsidR="00680092" w:rsidRDefault="00874F60">
            <w:pPr>
              <w:jc w:val="center"/>
            </w:pPr>
            <w:r>
              <w:rPr>
                <w:rFonts w:hint="eastAsia"/>
              </w:rPr>
              <w:t>0</w:t>
            </w:r>
          </w:p>
        </w:tc>
        <w:tc>
          <w:tcPr>
            <w:tcW w:w="1887" w:type="dxa"/>
            <w:tcBorders>
              <w:top w:val="nil"/>
              <w:left w:val="nil"/>
              <w:bottom w:val="single" w:sz="4" w:space="0" w:color="auto"/>
              <w:right w:val="single" w:sz="4" w:space="0" w:color="auto"/>
            </w:tcBorders>
            <w:vAlign w:val="center"/>
          </w:tcPr>
          <w:p w:rsidR="00680092" w:rsidRDefault="00874F60">
            <w:pPr>
              <w:jc w:val="center"/>
            </w:pPr>
            <w:r>
              <w:rPr>
                <w:rFonts w:hint="eastAsia"/>
              </w:rPr>
              <w:t>0</w:t>
            </w:r>
          </w:p>
        </w:tc>
        <w:tc>
          <w:tcPr>
            <w:tcW w:w="1749" w:type="dxa"/>
            <w:tcBorders>
              <w:top w:val="nil"/>
              <w:left w:val="nil"/>
              <w:bottom w:val="single" w:sz="4" w:space="0" w:color="auto"/>
              <w:right w:val="single" w:sz="4" w:space="0" w:color="auto"/>
            </w:tcBorders>
            <w:vAlign w:val="center"/>
          </w:tcPr>
          <w:p w:rsidR="00680092" w:rsidRDefault="00874F60">
            <w:pPr>
              <w:jc w:val="center"/>
            </w:pPr>
            <w:r>
              <w:rPr>
                <w:rFonts w:hint="eastAsia"/>
              </w:rPr>
              <w:t>0</w:t>
            </w:r>
          </w:p>
        </w:tc>
      </w:tr>
      <w:tr w:rsidR="00680092">
        <w:trPr>
          <w:trHeight w:val="454"/>
          <w:jc w:val="center"/>
        </w:trPr>
        <w:tc>
          <w:tcPr>
            <w:tcW w:w="8613" w:type="dxa"/>
            <w:gridSpan w:val="5"/>
            <w:tcBorders>
              <w:top w:val="single" w:sz="4" w:space="0" w:color="auto"/>
              <w:left w:val="single" w:sz="4" w:space="0" w:color="auto"/>
              <w:bottom w:val="single" w:sz="4" w:space="0" w:color="auto"/>
              <w:right w:val="single" w:sz="4" w:space="0" w:color="auto"/>
            </w:tcBorders>
            <w:shd w:val="clear" w:color="auto" w:fill="5B9BD5"/>
            <w:vAlign w:val="center"/>
          </w:tcPr>
          <w:p w:rsidR="00680092" w:rsidRDefault="00874F60">
            <w:pPr>
              <w:jc w:val="center"/>
            </w:pPr>
            <w:r>
              <w:rPr>
                <w:rFonts w:hint="eastAsia"/>
              </w:rPr>
              <w:t>第二十条第（五）项</w:t>
            </w:r>
          </w:p>
        </w:tc>
      </w:tr>
      <w:tr w:rsidR="00680092">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680092" w:rsidRDefault="00874F60">
            <w:pPr>
              <w:jc w:val="center"/>
            </w:pPr>
            <w:r>
              <w:rPr>
                <w:rFonts w:hint="eastAsia"/>
              </w:rPr>
              <w:t>信息内容</w:t>
            </w:r>
          </w:p>
        </w:tc>
        <w:tc>
          <w:tcPr>
            <w:tcW w:w="2175" w:type="dxa"/>
            <w:tcBorders>
              <w:top w:val="nil"/>
              <w:left w:val="nil"/>
              <w:bottom w:val="single" w:sz="4" w:space="0" w:color="auto"/>
              <w:right w:val="single" w:sz="4" w:space="0" w:color="auto"/>
            </w:tcBorders>
            <w:shd w:val="clear" w:color="auto" w:fill="BDD6EE"/>
            <w:vAlign w:val="center"/>
          </w:tcPr>
          <w:p w:rsidR="00680092" w:rsidRDefault="00874F60">
            <w:pPr>
              <w:jc w:val="center"/>
            </w:pPr>
            <w:r>
              <w:rPr>
                <w:rFonts w:hint="eastAsia"/>
              </w:rPr>
              <w:t>上一年项目数量</w:t>
            </w:r>
          </w:p>
        </w:tc>
        <w:tc>
          <w:tcPr>
            <w:tcW w:w="1887" w:type="dxa"/>
            <w:tcBorders>
              <w:top w:val="nil"/>
              <w:left w:val="nil"/>
              <w:bottom w:val="single" w:sz="4" w:space="0" w:color="auto"/>
              <w:right w:val="single" w:sz="4" w:space="0" w:color="auto"/>
            </w:tcBorders>
            <w:shd w:val="clear" w:color="auto" w:fill="BDD6EE"/>
            <w:vAlign w:val="center"/>
          </w:tcPr>
          <w:p w:rsidR="00680092" w:rsidRDefault="00874F60">
            <w:pPr>
              <w:jc w:val="center"/>
            </w:pPr>
            <w:r>
              <w:rPr>
                <w:rFonts w:hint="eastAsia"/>
              </w:rPr>
              <w:t>本年增</w:t>
            </w:r>
            <w:r>
              <w:rPr>
                <w:rFonts w:hint="eastAsia"/>
              </w:rPr>
              <w:t>/</w:t>
            </w:r>
            <w:r>
              <w:rPr>
                <w:rFonts w:hint="eastAsia"/>
              </w:rPr>
              <w:t>减</w:t>
            </w:r>
          </w:p>
        </w:tc>
        <w:tc>
          <w:tcPr>
            <w:tcW w:w="1749" w:type="dxa"/>
            <w:tcBorders>
              <w:top w:val="nil"/>
              <w:left w:val="nil"/>
              <w:bottom w:val="single" w:sz="4" w:space="0" w:color="auto"/>
              <w:right w:val="single" w:sz="4" w:space="0" w:color="auto"/>
            </w:tcBorders>
            <w:shd w:val="clear" w:color="auto" w:fill="BDD6EE"/>
            <w:vAlign w:val="center"/>
          </w:tcPr>
          <w:p w:rsidR="00680092" w:rsidRDefault="00874F60">
            <w:pPr>
              <w:jc w:val="center"/>
            </w:pPr>
            <w:r>
              <w:rPr>
                <w:rFonts w:hint="eastAsia"/>
              </w:rPr>
              <w:t>处理决定数量</w:t>
            </w:r>
          </w:p>
        </w:tc>
      </w:tr>
      <w:tr w:rsidR="00680092">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680092" w:rsidRDefault="00874F60">
            <w:pPr>
              <w:jc w:val="center"/>
            </w:pPr>
            <w:r>
              <w:rPr>
                <w:rFonts w:hint="eastAsia"/>
              </w:rPr>
              <w:t>行政许可</w:t>
            </w:r>
          </w:p>
        </w:tc>
        <w:tc>
          <w:tcPr>
            <w:tcW w:w="2175" w:type="dxa"/>
            <w:tcBorders>
              <w:top w:val="nil"/>
              <w:left w:val="nil"/>
              <w:bottom w:val="single" w:sz="4" w:space="0" w:color="auto"/>
              <w:right w:val="single" w:sz="4" w:space="0" w:color="auto"/>
            </w:tcBorders>
            <w:vAlign w:val="center"/>
          </w:tcPr>
          <w:p w:rsidR="00680092" w:rsidRDefault="00874F60">
            <w:pPr>
              <w:jc w:val="center"/>
            </w:pPr>
            <w:r>
              <w:rPr>
                <w:rFonts w:hint="eastAsia"/>
              </w:rPr>
              <w:t>0</w:t>
            </w:r>
          </w:p>
        </w:tc>
        <w:tc>
          <w:tcPr>
            <w:tcW w:w="1887" w:type="dxa"/>
            <w:tcBorders>
              <w:top w:val="nil"/>
              <w:left w:val="nil"/>
              <w:bottom w:val="single" w:sz="4" w:space="0" w:color="auto"/>
              <w:right w:val="single" w:sz="4" w:space="0" w:color="auto"/>
            </w:tcBorders>
            <w:vAlign w:val="center"/>
          </w:tcPr>
          <w:p w:rsidR="00680092" w:rsidRDefault="00874F60">
            <w:pPr>
              <w:jc w:val="center"/>
            </w:pPr>
            <w:r>
              <w:rPr>
                <w:rFonts w:hint="eastAsia"/>
              </w:rPr>
              <w:t>0</w:t>
            </w:r>
          </w:p>
        </w:tc>
        <w:tc>
          <w:tcPr>
            <w:tcW w:w="1749" w:type="dxa"/>
            <w:tcBorders>
              <w:top w:val="nil"/>
              <w:left w:val="nil"/>
              <w:bottom w:val="single" w:sz="4" w:space="0" w:color="auto"/>
              <w:right w:val="single" w:sz="4" w:space="0" w:color="auto"/>
            </w:tcBorders>
            <w:vAlign w:val="center"/>
          </w:tcPr>
          <w:p w:rsidR="00680092" w:rsidRDefault="00874F60">
            <w:pPr>
              <w:jc w:val="center"/>
            </w:pPr>
            <w:r>
              <w:rPr>
                <w:rFonts w:hint="eastAsia"/>
              </w:rPr>
              <w:t>0</w:t>
            </w:r>
          </w:p>
        </w:tc>
      </w:tr>
      <w:tr w:rsidR="00680092">
        <w:trPr>
          <w:trHeight w:val="454"/>
          <w:jc w:val="center"/>
        </w:trPr>
        <w:tc>
          <w:tcPr>
            <w:tcW w:w="1572" w:type="dxa"/>
            <w:vMerge w:val="restart"/>
            <w:tcBorders>
              <w:top w:val="nil"/>
              <w:left w:val="single" w:sz="4" w:space="0" w:color="auto"/>
              <w:right w:val="single" w:sz="4" w:space="0" w:color="auto"/>
            </w:tcBorders>
            <w:shd w:val="clear" w:color="auto" w:fill="9CC2E5"/>
            <w:vAlign w:val="center"/>
          </w:tcPr>
          <w:p w:rsidR="00680092" w:rsidRDefault="00874F60">
            <w:pPr>
              <w:jc w:val="center"/>
            </w:pPr>
            <w:r>
              <w:rPr>
                <w:rFonts w:hint="eastAsia"/>
              </w:rPr>
              <w:t>其他对外管理服务事项</w:t>
            </w:r>
          </w:p>
        </w:tc>
        <w:tc>
          <w:tcPr>
            <w:tcW w:w="1230" w:type="dxa"/>
            <w:tcBorders>
              <w:top w:val="nil"/>
              <w:left w:val="single" w:sz="4" w:space="0" w:color="auto"/>
              <w:bottom w:val="single" w:sz="4" w:space="0" w:color="000000"/>
              <w:right w:val="single" w:sz="4" w:space="0" w:color="auto"/>
            </w:tcBorders>
            <w:shd w:val="clear" w:color="auto" w:fill="9CC2E5"/>
            <w:vAlign w:val="center"/>
          </w:tcPr>
          <w:p w:rsidR="00680092" w:rsidRDefault="00874F60">
            <w:pPr>
              <w:jc w:val="center"/>
            </w:pPr>
            <w:r>
              <w:rPr>
                <w:rFonts w:hint="eastAsia"/>
              </w:rPr>
              <w:t>行政</w:t>
            </w:r>
            <w:r>
              <w:t>检查</w:t>
            </w:r>
          </w:p>
        </w:tc>
        <w:tc>
          <w:tcPr>
            <w:tcW w:w="2175" w:type="dxa"/>
            <w:tcBorders>
              <w:top w:val="nil"/>
              <w:left w:val="nil"/>
              <w:bottom w:val="single" w:sz="4" w:space="0" w:color="auto"/>
              <w:right w:val="single" w:sz="4" w:space="0" w:color="auto"/>
            </w:tcBorders>
            <w:vAlign w:val="center"/>
          </w:tcPr>
          <w:p w:rsidR="00680092" w:rsidRDefault="00874F60">
            <w:pPr>
              <w:jc w:val="center"/>
            </w:pPr>
            <w:r>
              <w:rPr>
                <w:rFonts w:hint="eastAsia"/>
              </w:rPr>
              <w:t>5</w:t>
            </w:r>
          </w:p>
        </w:tc>
        <w:tc>
          <w:tcPr>
            <w:tcW w:w="1887" w:type="dxa"/>
            <w:tcBorders>
              <w:top w:val="nil"/>
              <w:left w:val="nil"/>
              <w:bottom w:val="single" w:sz="4" w:space="0" w:color="auto"/>
              <w:right w:val="single" w:sz="4" w:space="0" w:color="auto"/>
            </w:tcBorders>
            <w:vAlign w:val="center"/>
          </w:tcPr>
          <w:p w:rsidR="00680092" w:rsidRDefault="00874F60">
            <w:pPr>
              <w:jc w:val="center"/>
            </w:pPr>
            <w:r>
              <w:rPr>
                <w:rFonts w:hint="eastAsia"/>
              </w:rPr>
              <w:t>0</w:t>
            </w:r>
          </w:p>
        </w:tc>
        <w:tc>
          <w:tcPr>
            <w:tcW w:w="1749" w:type="dxa"/>
            <w:tcBorders>
              <w:top w:val="nil"/>
              <w:left w:val="nil"/>
              <w:bottom w:val="single" w:sz="4" w:space="0" w:color="auto"/>
              <w:right w:val="single" w:sz="4" w:space="0" w:color="auto"/>
            </w:tcBorders>
            <w:vAlign w:val="center"/>
          </w:tcPr>
          <w:p w:rsidR="00680092" w:rsidRDefault="00874F60" w:rsidP="00E10D14">
            <w:pPr>
              <w:jc w:val="center"/>
            </w:pPr>
            <w:r>
              <w:rPr>
                <w:rFonts w:hint="eastAsia"/>
              </w:rPr>
              <w:t>2</w:t>
            </w:r>
            <w:r w:rsidR="00E10D14">
              <w:rPr>
                <w:rFonts w:hint="eastAsia"/>
              </w:rPr>
              <w:t>2</w:t>
            </w:r>
          </w:p>
        </w:tc>
      </w:tr>
      <w:tr w:rsidR="00680092">
        <w:trPr>
          <w:trHeight w:val="454"/>
          <w:jc w:val="center"/>
        </w:trPr>
        <w:tc>
          <w:tcPr>
            <w:tcW w:w="1572" w:type="dxa"/>
            <w:vMerge/>
            <w:tcBorders>
              <w:left w:val="single" w:sz="4" w:space="0" w:color="auto"/>
              <w:bottom w:val="single" w:sz="4" w:space="0" w:color="000000"/>
              <w:right w:val="single" w:sz="4" w:space="0" w:color="auto"/>
            </w:tcBorders>
            <w:shd w:val="clear" w:color="auto" w:fill="9CC2E5"/>
            <w:vAlign w:val="center"/>
          </w:tcPr>
          <w:p w:rsidR="00680092" w:rsidRDefault="00680092">
            <w:pPr>
              <w:jc w:val="center"/>
            </w:pPr>
          </w:p>
        </w:tc>
        <w:tc>
          <w:tcPr>
            <w:tcW w:w="1230" w:type="dxa"/>
            <w:tcBorders>
              <w:top w:val="nil"/>
              <w:left w:val="single" w:sz="4" w:space="0" w:color="auto"/>
              <w:bottom w:val="single" w:sz="4" w:space="0" w:color="000000"/>
              <w:right w:val="single" w:sz="4" w:space="0" w:color="auto"/>
            </w:tcBorders>
            <w:shd w:val="clear" w:color="auto" w:fill="9CC2E5"/>
            <w:vAlign w:val="center"/>
          </w:tcPr>
          <w:p w:rsidR="00680092" w:rsidRDefault="00874F60">
            <w:pPr>
              <w:jc w:val="center"/>
            </w:pPr>
            <w:r>
              <w:rPr>
                <w:rFonts w:hint="eastAsia"/>
              </w:rPr>
              <w:t>行政</w:t>
            </w:r>
            <w:r>
              <w:t>确认</w:t>
            </w:r>
          </w:p>
        </w:tc>
        <w:tc>
          <w:tcPr>
            <w:tcW w:w="2175" w:type="dxa"/>
            <w:tcBorders>
              <w:top w:val="nil"/>
              <w:left w:val="nil"/>
              <w:bottom w:val="single" w:sz="4" w:space="0" w:color="auto"/>
              <w:right w:val="single" w:sz="4" w:space="0" w:color="auto"/>
            </w:tcBorders>
            <w:vAlign w:val="center"/>
          </w:tcPr>
          <w:p w:rsidR="00680092" w:rsidRDefault="00874F60">
            <w:pPr>
              <w:jc w:val="center"/>
            </w:pPr>
            <w:r>
              <w:rPr>
                <w:rFonts w:hint="eastAsia"/>
              </w:rPr>
              <w:t>0</w:t>
            </w:r>
          </w:p>
        </w:tc>
        <w:tc>
          <w:tcPr>
            <w:tcW w:w="1887" w:type="dxa"/>
            <w:tcBorders>
              <w:top w:val="nil"/>
              <w:left w:val="nil"/>
              <w:bottom w:val="single" w:sz="4" w:space="0" w:color="auto"/>
              <w:right w:val="single" w:sz="4" w:space="0" w:color="auto"/>
            </w:tcBorders>
            <w:vAlign w:val="center"/>
          </w:tcPr>
          <w:p w:rsidR="00680092" w:rsidRDefault="00874F60">
            <w:pPr>
              <w:jc w:val="center"/>
            </w:pPr>
            <w:r>
              <w:rPr>
                <w:rFonts w:hint="eastAsia"/>
              </w:rPr>
              <w:t>0</w:t>
            </w:r>
          </w:p>
        </w:tc>
        <w:tc>
          <w:tcPr>
            <w:tcW w:w="1749" w:type="dxa"/>
            <w:tcBorders>
              <w:top w:val="nil"/>
              <w:left w:val="nil"/>
              <w:bottom w:val="single" w:sz="4" w:space="0" w:color="auto"/>
              <w:right w:val="single" w:sz="4" w:space="0" w:color="auto"/>
            </w:tcBorders>
            <w:vAlign w:val="center"/>
          </w:tcPr>
          <w:p w:rsidR="00680092" w:rsidRDefault="00874F60">
            <w:pPr>
              <w:jc w:val="center"/>
            </w:pPr>
            <w:r>
              <w:rPr>
                <w:rFonts w:hint="eastAsia"/>
              </w:rPr>
              <w:t>0</w:t>
            </w:r>
          </w:p>
        </w:tc>
      </w:tr>
      <w:tr w:rsidR="00680092">
        <w:trPr>
          <w:trHeight w:val="454"/>
          <w:jc w:val="center"/>
        </w:trPr>
        <w:tc>
          <w:tcPr>
            <w:tcW w:w="8613" w:type="dxa"/>
            <w:gridSpan w:val="5"/>
            <w:tcBorders>
              <w:top w:val="single" w:sz="4" w:space="0" w:color="auto"/>
              <w:left w:val="single" w:sz="4" w:space="0" w:color="auto"/>
              <w:bottom w:val="single" w:sz="4" w:space="0" w:color="auto"/>
              <w:right w:val="single" w:sz="4" w:space="0" w:color="auto"/>
            </w:tcBorders>
            <w:shd w:val="clear" w:color="auto" w:fill="5B9BD5"/>
            <w:vAlign w:val="center"/>
          </w:tcPr>
          <w:p w:rsidR="00680092" w:rsidRDefault="00874F60">
            <w:pPr>
              <w:jc w:val="center"/>
            </w:pPr>
            <w:r>
              <w:rPr>
                <w:rFonts w:hint="eastAsia"/>
              </w:rPr>
              <w:t>第二十条第（六）项</w:t>
            </w:r>
          </w:p>
        </w:tc>
      </w:tr>
      <w:tr w:rsidR="00680092">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680092" w:rsidRDefault="00874F60">
            <w:pPr>
              <w:jc w:val="center"/>
            </w:pPr>
            <w:r>
              <w:rPr>
                <w:rFonts w:hint="eastAsia"/>
              </w:rPr>
              <w:t>信息内容</w:t>
            </w:r>
          </w:p>
        </w:tc>
        <w:tc>
          <w:tcPr>
            <w:tcW w:w="2175" w:type="dxa"/>
            <w:tcBorders>
              <w:top w:val="nil"/>
              <w:left w:val="nil"/>
              <w:bottom w:val="single" w:sz="4" w:space="0" w:color="auto"/>
              <w:right w:val="single" w:sz="4" w:space="0" w:color="auto"/>
            </w:tcBorders>
            <w:shd w:val="clear" w:color="auto" w:fill="BDD6EE"/>
            <w:vAlign w:val="center"/>
          </w:tcPr>
          <w:p w:rsidR="00680092" w:rsidRDefault="00874F60">
            <w:pPr>
              <w:jc w:val="center"/>
            </w:pPr>
            <w:r>
              <w:rPr>
                <w:rFonts w:hint="eastAsia"/>
              </w:rPr>
              <w:t>上一年项目数量</w:t>
            </w:r>
          </w:p>
        </w:tc>
        <w:tc>
          <w:tcPr>
            <w:tcW w:w="1887" w:type="dxa"/>
            <w:tcBorders>
              <w:top w:val="nil"/>
              <w:left w:val="nil"/>
              <w:bottom w:val="single" w:sz="4" w:space="0" w:color="auto"/>
              <w:right w:val="single" w:sz="4" w:space="0" w:color="auto"/>
            </w:tcBorders>
            <w:shd w:val="clear" w:color="auto" w:fill="BDD6EE"/>
            <w:vAlign w:val="center"/>
          </w:tcPr>
          <w:p w:rsidR="00680092" w:rsidRDefault="00874F60">
            <w:pPr>
              <w:jc w:val="center"/>
            </w:pPr>
            <w:r>
              <w:rPr>
                <w:rFonts w:hint="eastAsia"/>
              </w:rPr>
              <w:t>本年增</w:t>
            </w:r>
            <w:r>
              <w:rPr>
                <w:rFonts w:hint="eastAsia"/>
              </w:rPr>
              <w:t>/</w:t>
            </w:r>
            <w:r>
              <w:rPr>
                <w:rFonts w:hint="eastAsia"/>
              </w:rPr>
              <w:t>减</w:t>
            </w:r>
          </w:p>
        </w:tc>
        <w:tc>
          <w:tcPr>
            <w:tcW w:w="1749" w:type="dxa"/>
            <w:tcBorders>
              <w:top w:val="nil"/>
              <w:left w:val="nil"/>
              <w:bottom w:val="single" w:sz="4" w:space="0" w:color="auto"/>
              <w:right w:val="single" w:sz="4" w:space="0" w:color="auto"/>
            </w:tcBorders>
            <w:shd w:val="clear" w:color="auto" w:fill="BDD6EE"/>
            <w:vAlign w:val="center"/>
          </w:tcPr>
          <w:p w:rsidR="00680092" w:rsidRDefault="00874F60">
            <w:pPr>
              <w:jc w:val="center"/>
            </w:pPr>
            <w:r>
              <w:rPr>
                <w:rFonts w:hint="eastAsia"/>
              </w:rPr>
              <w:t>处理决定数量</w:t>
            </w:r>
          </w:p>
        </w:tc>
      </w:tr>
      <w:tr w:rsidR="00680092">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680092" w:rsidRDefault="00874F60">
            <w:pPr>
              <w:jc w:val="center"/>
            </w:pPr>
            <w:r>
              <w:rPr>
                <w:rFonts w:hint="eastAsia"/>
              </w:rPr>
              <w:t>行政处罚</w:t>
            </w:r>
          </w:p>
        </w:tc>
        <w:tc>
          <w:tcPr>
            <w:tcW w:w="2175" w:type="dxa"/>
            <w:tcBorders>
              <w:top w:val="nil"/>
              <w:left w:val="nil"/>
              <w:bottom w:val="single" w:sz="4" w:space="0" w:color="auto"/>
              <w:right w:val="single" w:sz="4" w:space="0" w:color="auto"/>
            </w:tcBorders>
            <w:vAlign w:val="center"/>
          </w:tcPr>
          <w:p w:rsidR="00680092" w:rsidRDefault="00874F60">
            <w:pPr>
              <w:jc w:val="center"/>
            </w:pPr>
            <w:r>
              <w:rPr>
                <w:rFonts w:hint="eastAsia"/>
              </w:rPr>
              <w:t>65</w:t>
            </w:r>
          </w:p>
        </w:tc>
        <w:tc>
          <w:tcPr>
            <w:tcW w:w="1887" w:type="dxa"/>
            <w:tcBorders>
              <w:top w:val="nil"/>
              <w:left w:val="nil"/>
              <w:bottom w:val="single" w:sz="4" w:space="0" w:color="auto"/>
              <w:right w:val="single" w:sz="4" w:space="0" w:color="auto"/>
            </w:tcBorders>
            <w:vAlign w:val="center"/>
          </w:tcPr>
          <w:p w:rsidR="00680092" w:rsidRDefault="00874F60">
            <w:pPr>
              <w:jc w:val="center"/>
            </w:pPr>
            <w:r>
              <w:rPr>
                <w:rFonts w:hint="eastAsia"/>
              </w:rPr>
              <w:t>0</w:t>
            </w:r>
          </w:p>
        </w:tc>
        <w:tc>
          <w:tcPr>
            <w:tcW w:w="1749" w:type="dxa"/>
            <w:tcBorders>
              <w:top w:val="nil"/>
              <w:left w:val="nil"/>
              <w:bottom w:val="single" w:sz="4" w:space="0" w:color="auto"/>
              <w:right w:val="single" w:sz="4" w:space="0" w:color="auto"/>
            </w:tcBorders>
            <w:vAlign w:val="center"/>
          </w:tcPr>
          <w:p w:rsidR="00680092" w:rsidRDefault="00874F60" w:rsidP="00E10D14">
            <w:pPr>
              <w:jc w:val="center"/>
            </w:pPr>
            <w:r>
              <w:rPr>
                <w:rFonts w:hint="eastAsia"/>
              </w:rPr>
              <w:t>2</w:t>
            </w:r>
            <w:r w:rsidR="00E10D14">
              <w:rPr>
                <w:rFonts w:hint="eastAsia"/>
              </w:rPr>
              <w:t>2</w:t>
            </w:r>
          </w:p>
        </w:tc>
      </w:tr>
      <w:tr w:rsidR="00680092">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680092" w:rsidRDefault="00874F60">
            <w:pPr>
              <w:jc w:val="center"/>
            </w:pPr>
            <w:r>
              <w:rPr>
                <w:rFonts w:hint="eastAsia"/>
              </w:rPr>
              <w:t>行政强制</w:t>
            </w:r>
          </w:p>
        </w:tc>
        <w:tc>
          <w:tcPr>
            <w:tcW w:w="2175" w:type="dxa"/>
            <w:tcBorders>
              <w:top w:val="nil"/>
              <w:left w:val="nil"/>
              <w:bottom w:val="single" w:sz="4" w:space="0" w:color="auto"/>
              <w:right w:val="single" w:sz="4" w:space="0" w:color="auto"/>
            </w:tcBorders>
            <w:vAlign w:val="center"/>
          </w:tcPr>
          <w:p w:rsidR="00680092" w:rsidRDefault="00874F60">
            <w:pPr>
              <w:jc w:val="center"/>
            </w:pPr>
            <w:r>
              <w:rPr>
                <w:rFonts w:hint="eastAsia"/>
              </w:rPr>
              <w:t>0</w:t>
            </w:r>
          </w:p>
        </w:tc>
        <w:tc>
          <w:tcPr>
            <w:tcW w:w="1887" w:type="dxa"/>
            <w:tcBorders>
              <w:top w:val="nil"/>
              <w:left w:val="nil"/>
              <w:bottom w:val="single" w:sz="4" w:space="0" w:color="auto"/>
              <w:right w:val="single" w:sz="4" w:space="0" w:color="auto"/>
            </w:tcBorders>
            <w:vAlign w:val="center"/>
          </w:tcPr>
          <w:p w:rsidR="00680092" w:rsidRDefault="00874F60">
            <w:pPr>
              <w:jc w:val="center"/>
            </w:pPr>
            <w:r>
              <w:rPr>
                <w:rFonts w:hint="eastAsia"/>
              </w:rPr>
              <w:t>0</w:t>
            </w:r>
          </w:p>
        </w:tc>
        <w:tc>
          <w:tcPr>
            <w:tcW w:w="1749" w:type="dxa"/>
            <w:tcBorders>
              <w:top w:val="nil"/>
              <w:left w:val="nil"/>
              <w:bottom w:val="single" w:sz="4" w:space="0" w:color="auto"/>
              <w:right w:val="single" w:sz="4" w:space="0" w:color="auto"/>
            </w:tcBorders>
            <w:vAlign w:val="center"/>
          </w:tcPr>
          <w:p w:rsidR="00680092" w:rsidRDefault="00874F60">
            <w:pPr>
              <w:jc w:val="center"/>
            </w:pPr>
            <w:r>
              <w:rPr>
                <w:rFonts w:hint="eastAsia"/>
              </w:rPr>
              <w:t>0</w:t>
            </w:r>
          </w:p>
        </w:tc>
      </w:tr>
      <w:tr w:rsidR="00680092">
        <w:trPr>
          <w:trHeight w:val="454"/>
          <w:jc w:val="center"/>
        </w:trPr>
        <w:tc>
          <w:tcPr>
            <w:tcW w:w="8613" w:type="dxa"/>
            <w:gridSpan w:val="5"/>
            <w:tcBorders>
              <w:top w:val="single" w:sz="4" w:space="0" w:color="auto"/>
              <w:left w:val="single" w:sz="4" w:space="0" w:color="auto"/>
              <w:bottom w:val="single" w:sz="8" w:space="0" w:color="000000"/>
              <w:right w:val="single" w:sz="4" w:space="0" w:color="auto"/>
            </w:tcBorders>
            <w:shd w:val="clear" w:color="auto" w:fill="5B9BD5"/>
            <w:vAlign w:val="center"/>
          </w:tcPr>
          <w:p w:rsidR="00680092" w:rsidRDefault="00874F60">
            <w:pPr>
              <w:jc w:val="center"/>
            </w:pPr>
            <w:r>
              <w:rPr>
                <w:rFonts w:hint="eastAsia"/>
              </w:rPr>
              <w:t>第二十条第（八）项</w:t>
            </w:r>
          </w:p>
        </w:tc>
      </w:tr>
      <w:tr w:rsidR="00680092">
        <w:trPr>
          <w:trHeight w:val="454"/>
          <w:jc w:val="center"/>
        </w:trPr>
        <w:tc>
          <w:tcPr>
            <w:tcW w:w="2802" w:type="dxa"/>
            <w:gridSpan w:val="2"/>
            <w:tcBorders>
              <w:top w:val="single" w:sz="8" w:space="0" w:color="000000"/>
              <w:left w:val="single" w:sz="4" w:space="0" w:color="auto"/>
              <w:bottom w:val="single" w:sz="4" w:space="0" w:color="auto"/>
              <w:right w:val="single" w:sz="4" w:space="0" w:color="000000"/>
            </w:tcBorders>
            <w:shd w:val="clear" w:color="auto" w:fill="9CC2E5"/>
            <w:vAlign w:val="center"/>
          </w:tcPr>
          <w:p w:rsidR="00680092" w:rsidRDefault="00874F60">
            <w:pPr>
              <w:jc w:val="center"/>
            </w:pPr>
            <w:r>
              <w:rPr>
                <w:rFonts w:hint="eastAsia"/>
              </w:rPr>
              <w:t>信息内容</w:t>
            </w:r>
          </w:p>
        </w:tc>
        <w:tc>
          <w:tcPr>
            <w:tcW w:w="2175" w:type="dxa"/>
            <w:tcBorders>
              <w:top w:val="single" w:sz="8" w:space="0" w:color="000000"/>
              <w:left w:val="nil"/>
              <w:bottom w:val="single" w:sz="4" w:space="0" w:color="auto"/>
              <w:right w:val="single" w:sz="4" w:space="0" w:color="auto"/>
            </w:tcBorders>
            <w:shd w:val="clear" w:color="auto" w:fill="BDD6EE"/>
            <w:vAlign w:val="center"/>
          </w:tcPr>
          <w:p w:rsidR="00680092" w:rsidRDefault="00874F60">
            <w:pPr>
              <w:jc w:val="center"/>
            </w:pPr>
            <w:r>
              <w:rPr>
                <w:rFonts w:hint="eastAsia"/>
              </w:rPr>
              <w:t>上一年项目数量</w:t>
            </w:r>
          </w:p>
        </w:tc>
        <w:tc>
          <w:tcPr>
            <w:tcW w:w="3636" w:type="dxa"/>
            <w:gridSpan w:val="2"/>
            <w:tcBorders>
              <w:top w:val="single" w:sz="8" w:space="0" w:color="000000"/>
              <w:left w:val="nil"/>
              <w:bottom w:val="single" w:sz="4" w:space="0" w:color="auto"/>
              <w:right w:val="single" w:sz="4" w:space="0" w:color="000000"/>
            </w:tcBorders>
            <w:shd w:val="clear" w:color="auto" w:fill="BDD6EE"/>
            <w:vAlign w:val="center"/>
          </w:tcPr>
          <w:p w:rsidR="00680092" w:rsidRDefault="00874F60">
            <w:pPr>
              <w:jc w:val="center"/>
            </w:pPr>
            <w:r>
              <w:rPr>
                <w:rFonts w:hint="eastAsia"/>
              </w:rPr>
              <w:t>本年增</w:t>
            </w:r>
            <w:r>
              <w:rPr>
                <w:rFonts w:hint="eastAsia"/>
              </w:rPr>
              <w:t>/</w:t>
            </w:r>
            <w:r>
              <w:rPr>
                <w:rFonts w:hint="eastAsia"/>
              </w:rPr>
              <w:t>减</w:t>
            </w:r>
          </w:p>
        </w:tc>
      </w:tr>
      <w:tr w:rsidR="00680092">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680092" w:rsidRDefault="00874F60">
            <w:pPr>
              <w:jc w:val="center"/>
            </w:pPr>
            <w:r>
              <w:rPr>
                <w:rFonts w:hint="eastAsia"/>
              </w:rPr>
              <w:t>行政事业性收费</w:t>
            </w:r>
          </w:p>
        </w:tc>
        <w:tc>
          <w:tcPr>
            <w:tcW w:w="2175" w:type="dxa"/>
            <w:tcBorders>
              <w:top w:val="single" w:sz="4" w:space="0" w:color="auto"/>
              <w:left w:val="nil"/>
              <w:bottom w:val="single" w:sz="4" w:space="0" w:color="auto"/>
              <w:right w:val="single" w:sz="4" w:space="0" w:color="auto"/>
            </w:tcBorders>
            <w:vAlign w:val="center"/>
          </w:tcPr>
          <w:p w:rsidR="00680092" w:rsidRDefault="00874F60">
            <w:pPr>
              <w:jc w:val="center"/>
            </w:pPr>
            <w:r>
              <w:rPr>
                <w:rFonts w:hint="eastAsia"/>
              </w:rPr>
              <w:t>0</w:t>
            </w:r>
          </w:p>
        </w:tc>
        <w:tc>
          <w:tcPr>
            <w:tcW w:w="3636" w:type="dxa"/>
            <w:gridSpan w:val="2"/>
            <w:tcBorders>
              <w:top w:val="single" w:sz="4" w:space="0" w:color="auto"/>
              <w:left w:val="nil"/>
              <w:bottom w:val="single" w:sz="4" w:space="0" w:color="auto"/>
              <w:right w:val="single" w:sz="4" w:space="0" w:color="000000"/>
            </w:tcBorders>
            <w:vAlign w:val="center"/>
          </w:tcPr>
          <w:p w:rsidR="00680092" w:rsidRDefault="00874F60">
            <w:pPr>
              <w:jc w:val="center"/>
            </w:pPr>
            <w:r>
              <w:rPr>
                <w:rFonts w:hint="eastAsia"/>
              </w:rPr>
              <w:t>0</w:t>
            </w:r>
          </w:p>
        </w:tc>
      </w:tr>
      <w:tr w:rsidR="00680092">
        <w:trPr>
          <w:trHeight w:val="454"/>
          <w:jc w:val="center"/>
        </w:trPr>
        <w:tc>
          <w:tcPr>
            <w:tcW w:w="8613" w:type="dxa"/>
            <w:gridSpan w:val="5"/>
            <w:tcBorders>
              <w:top w:val="single" w:sz="4" w:space="0" w:color="auto"/>
              <w:left w:val="single" w:sz="4" w:space="0" w:color="auto"/>
              <w:bottom w:val="single" w:sz="4" w:space="0" w:color="auto"/>
              <w:right w:val="single" w:sz="4" w:space="0" w:color="auto"/>
            </w:tcBorders>
            <w:shd w:val="clear" w:color="auto" w:fill="5B9BD5"/>
            <w:vAlign w:val="center"/>
          </w:tcPr>
          <w:p w:rsidR="00680092" w:rsidRDefault="00874F60">
            <w:pPr>
              <w:jc w:val="center"/>
            </w:pPr>
            <w:r>
              <w:rPr>
                <w:rFonts w:hint="eastAsia"/>
              </w:rPr>
              <w:t>第二十条第（九）项</w:t>
            </w:r>
          </w:p>
        </w:tc>
      </w:tr>
      <w:tr w:rsidR="00680092">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680092" w:rsidRDefault="00874F60">
            <w:pPr>
              <w:jc w:val="center"/>
            </w:pPr>
            <w:r>
              <w:rPr>
                <w:rFonts w:hint="eastAsia"/>
              </w:rPr>
              <w:t>信息内容</w:t>
            </w:r>
          </w:p>
        </w:tc>
        <w:tc>
          <w:tcPr>
            <w:tcW w:w="2175" w:type="dxa"/>
            <w:tcBorders>
              <w:top w:val="nil"/>
              <w:left w:val="nil"/>
              <w:bottom w:val="single" w:sz="4" w:space="0" w:color="auto"/>
              <w:right w:val="single" w:sz="4" w:space="0" w:color="auto"/>
            </w:tcBorders>
            <w:shd w:val="clear" w:color="auto" w:fill="BDD6EE"/>
            <w:vAlign w:val="center"/>
          </w:tcPr>
          <w:p w:rsidR="00680092" w:rsidRDefault="00874F60">
            <w:pPr>
              <w:jc w:val="center"/>
            </w:pPr>
            <w:r>
              <w:rPr>
                <w:rFonts w:hint="eastAsia"/>
              </w:rPr>
              <w:t>采购项目数量</w:t>
            </w:r>
          </w:p>
        </w:tc>
        <w:tc>
          <w:tcPr>
            <w:tcW w:w="3636" w:type="dxa"/>
            <w:gridSpan w:val="2"/>
            <w:tcBorders>
              <w:top w:val="single" w:sz="4" w:space="0" w:color="auto"/>
              <w:left w:val="nil"/>
              <w:bottom w:val="single" w:sz="4" w:space="0" w:color="auto"/>
              <w:right w:val="single" w:sz="4" w:space="0" w:color="000000"/>
            </w:tcBorders>
            <w:shd w:val="clear" w:color="auto" w:fill="BDD6EE"/>
            <w:vAlign w:val="center"/>
          </w:tcPr>
          <w:p w:rsidR="00680092" w:rsidRDefault="00874F60">
            <w:pPr>
              <w:jc w:val="center"/>
            </w:pPr>
            <w:r>
              <w:rPr>
                <w:rFonts w:hint="eastAsia"/>
              </w:rPr>
              <w:t>采购总金额（万元，保留四位小数）</w:t>
            </w:r>
          </w:p>
        </w:tc>
      </w:tr>
      <w:tr w:rsidR="00680092">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680092" w:rsidRDefault="00874F60">
            <w:pPr>
              <w:jc w:val="center"/>
            </w:pPr>
            <w:r>
              <w:rPr>
                <w:rFonts w:hint="eastAsia"/>
              </w:rPr>
              <w:t>政府集中采购</w:t>
            </w:r>
          </w:p>
        </w:tc>
        <w:tc>
          <w:tcPr>
            <w:tcW w:w="2175" w:type="dxa"/>
            <w:tcBorders>
              <w:top w:val="nil"/>
              <w:left w:val="nil"/>
              <w:bottom w:val="single" w:sz="4" w:space="0" w:color="auto"/>
              <w:right w:val="single" w:sz="4" w:space="0" w:color="auto"/>
            </w:tcBorders>
            <w:vAlign w:val="center"/>
          </w:tcPr>
          <w:p w:rsidR="00680092" w:rsidRDefault="00874F60">
            <w:pPr>
              <w:jc w:val="center"/>
            </w:pPr>
            <w:r>
              <w:rPr>
                <w:rFonts w:hint="eastAsia"/>
              </w:rPr>
              <w:t>7</w:t>
            </w:r>
          </w:p>
        </w:tc>
        <w:tc>
          <w:tcPr>
            <w:tcW w:w="3636" w:type="dxa"/>
            <w:gridSpan w:val="2"/>
            <w:tcBorders>
              <w:top w:val="single" w:sz="4" w:space="0" w:color="auto"/>
              <w:left w:val="nil"/>
              <w:bottom w:val="single" w:sz="4" w:space="0" w:color="auto"/>
              <w:right w:val="single" w:sz="4" w:space="0" w:color="000000"/>
            </w:tcBorders>
            <w:vAlign w:val="center"/>
          </w:tcPr>
          <w:p w:rsidR="00680092" w:rsidRDefault="00874F60">
            <w:pPr>
              <w:jc w:val="center"/>
            </w:pPr>
            <w:r>
              <w:rPr>
                <w:rFonts w:hint="eastAsia"/>
              </w:rPr>
              <w:t>215.1251</w:t>
            </w:r>
          </w:p>
        </w:tc>
      </w:tr>
    </w:tbl>
    <w:p w:rsidR="00680092" w:rsidRDefault="00874F60" w:rsidP="00585E0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三、收到和处理政府信息公开申请情况</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99"/>
        <w:gridCol w:w="856"/>
        <w:gridCol w:w="2957"/>
        <w:gridCol w:w="709"/>
        <w:gridCol w:w="709"/>
        <w:gridCol w:w="709"/>
        <w:gridCol w:w="708"/>
        <w:gridCol w:w="709"/>
        <w:gridCol w:w="567"/>
        <w:gridCol w:w="709"/>
      </w:tblGrid>
      <w:tr w:rsidR="00680092">
        <w:trPr>
          <w:trHeight w:val="282"/>
          <w:jc w:val="center"/>
        </w:trPr>
        <w:tc>
          <w:tcPr>
            <w:tcW w:w="4212" w:type="dxa"/>
            <w:gridSpan w:val="3"/>
            <w:vMerge w:val="restart"/>
            <w:shd w:val="clear" w:color="auto" w:fill="5B9BD5"/>
            <w:tcMar>
              <w:top w:w="0" w:type="dxa"/>
              <w:left w:w="108" w:type="dxa"/>
              <w:bottom w:w="0" w:type="dxa"/>
              <w:right w:w="108" w:type="dxa"/>
            </w:tcMar>
            <w:vAlign w:val="center"/>
          </w:tcPr>
          <w:p w:rsidR="00680092" w:rsidRDefault="00874F60">
            <w:r>
              <w:rPr>
                <w:rFonts w:hint="eastAsia"/>
              </w:rPr>
              <w:t>（本列数据的勾稽关系为：第一项加第二项之和，等于第三项加第四项之和）</w:t>
            </w:r>
          </w:p>
        </w:tc>
        <w:tc>
          <w:tcPr>
            <w:tcW w:w="4820" w:type="dxa"/>
            <w:gridSpan w:val="7"/>
            <w:shd w:val="clear" w:color="auto" w:fill="5B9BD5"/>
            <w:tcMar>
              <w:top w:w="0" w:type="dxa"/>
              <w:left w:w="108" w:type="dxa"/>
              <w:bottom w:w="0" w:type="dxa"/>
              <w:right w:w="108" w:type="dxa"/>
            </w:tcMar>
            <w:vAlign w:val="center"/>
          </w:tcPr>
          <w:p w:rsidR="00680092" w:rsidRDefault="00874F60">
            <w:pPr>
              <w:jc w:val="center"/>
            </w:pPr>
            <w:r>
              <w:rPr>
                <w:rFonts w:hint="eastAsia"/>
              </w:rPr>
              <w:t>申请人情况</w:t>
            </w:r>
          </w:p>
        </w:tc>
      </w:tr>
      <w:tr w:rsidR="00680092">
        <w:trPr>
          <w:trHeight w:val="244"/>
          <w:jc w:val="center"/>
        </w:trPr>
        <w:tc>
          <w:tcPr>
            <w:tcW w:w="4212" w:type="dxa"/>
            <w:gridSpan w:val="3"/>
            <w:vMerge/>
            <w:shd w:val="clear" w:color="auto" w:fill="5B9BD5"/>
            <w:tcMar>
              <w:top w:w="0" w:type="dxa"/>
              <w:left w:w="108" w:type="dxa"/>
              <w:bottom w:w="0" w:type="dxa"/>
              <w:right w:w="108" w:type="dxa"/>
            </w:tcMar>
            <w:vAlign w:val="center"/>
          </w:tcPr>
          <w:p w:rsidR="00680092" w:rsidRDefault="00680092"/>
        </w:tc>
        <w:tc>
          <w:tcPr>
            <w:tcW w:w="709" w:type="dxa"/>
            <w:vMerge w:val="restart"/>
            <w:shd w:val="clear" w:color="auto" w:fill="5B9BD5"/>
            <w:tcMar>
              <w:top w:w="0" w:type="dxa"/>
              <w:left w:w="108" w:type="dxa"/>
              <w:bottom w:w="0" w:type="dxa"/>
              <w:right w:w="108" w:type="dxa"/>
            </w:tcMar>
            <w:vAlign w:val="center"/>
          </w:tcPr>
          <w:p w:rsidR="00680092" w:rsidRDefault="00874F60">
            <w:pPr>
              <w:jc w:val="center"/>
            </w:pPr>
            <w:r>
              <w:rPr>
                <w:rFonts w:hint="eastAsia"/>
              </w:rPr>
              <w:t>自然人</w:t>
            </w:r>
          </w:p>
        </w:tc>
        <w:tc>
          <w:tcPr>
            <w:tcW w:w="3402" w:type="dxa"/>
            <w:gridSpan w:val="5"/>
            <w:shd w:val="clear" w:color="auto" w:fill="5B9BD5"/>
            <w:tcMar>
              <w:top w:w="0" w:type="dxa"/>
              <w:left w:w="108" w:type="dxa"/>
              <w:bottom w:w="0" w:type="dxa"/>
              <w:right w:w="108" w:type="dxa"/>
            </w:tcMar>
            <w:vAlign w:val="center"/>
          </w:tcPr>
          <w:p w:rsidR="00680092" w:rsidRDefault="00874F60">
            <w:pPr>
              <w:jc w:val="center"/>
            </w:pPr>
            <w:r>
              <w:rPr>
                <w:rFonts w:hint="eastAsia"/>
              </w:rPr>
              <w:t>法人或其他组织</w:t>
            </w:r>
          </w:p>
        </w:tc>
        <w:tc>
          <w:tcPr>
            <w:tcW w:w="709" w:type="dxa"/>
            <w:vMerge w:val="restart"/>
            <w:shd w:val="clear" w:color="auto" w:fill="5B9BD5"/>
            <w:tcMar>
              <w:top w:w="0" w:type="dxa"/>
              <w:left w:w="108" w:type="dxa"/>
              <w:bottom w:w="0" w:type="dxa"/>
              <w:right w:w="108" w:type="dxa"/>
            </w:tcMar>
            <w:vAlign w:val="center"/>
          </w:tcPr>
          <w:p w:rsidR="00680092" w:rsidRDefault="00874F60">
            <w:pPr>
              <w:jc w:val="center"/>
            </w:pPr>
            <w:r>
              <w:rPr>
                <w:rFonts w:hint="eastAsia"/>
              </w:rPr>
              <w:t>总计</w:t>
            </w:r>
          </w:p>
        </w:tc>
      </w:tr>
      <w:tr w:rsidR="00680092">
        <w:trPr>
          <w:trHeight w:val="454"/>
          <w:jc w:val="center"/>
        </w:trPr>
        <w:tc>
          <w:tcPr>
            <w:tcW w:w="4212" w:type="dxa"/>
            <w:gridSpan w:val="3"/>
            <w:vMerge/>
            <w:shd w:val="clear" w:color="auto" w:fill="auto"/>
            <w:tcMar>
              <w:top w:w="0" w:type="dxa"/>
              <w:left w:w="108" w:type="dxa"/>
              <w:bottom w:w="0" w:type="dxa"/>
              <w:right w:w="108" w:type="dxa"/>
            </w:tcMar>
            <w:vAlign w:val="center"/>
          </w:tcPr>
          <w:p w:rsidR="00680092" w:rsidRDefault="00680092"/>
        </w:tc>
        <w:tc>
          <w:tcPr>
            <w:tcW w:w="709" w:type="dxa"/>
            <w:vMerge/>
            <w:shd w:val="clear" w:color="auto" w:fill="auto"/>
            <w:tcMar>
              <w:top w:w="0" w:type="dxa"/>
              <w:left w:w="108" w:type="dxa"/>
              <w:bottom w:w="0" w:type="dxa"/>
              <w:right w:w="108" w:type="dxa"/>
            </w:tcMar>
            <w:vAlign w:val="center"/>
          </w:tcPr>
          <w:p w:rsidR="00680092" w:rsidRDefault="00680092">
            <w:pPr>
              <w:jc w:val="center"/>
            </w:pPr>
          </w:p>
        </w:tc>
        <w:tc>
          <w:tcPr>
            <w:tcW w:w="709" w:type="dxa"/>
            <w:shd w:val="clear" w:color="auto" w:fill="5B9BD5"/>
            <w:tcMar>
              <w:top w:w="0" w:type="dxa"/>
              <w:left w:w="108" w:type="dxa"/>
              <w:bottom w:w="0" w:type="dxa"/>
              <w:right w:w="108" w:type="dxa"/>
            </w:tcMar>
            <w:vAlign w:val="center"/>
          </w:tcPr>
          <w:p w:rsidR="00680092" w:rsidRDefault="00874F60">
            <w:pPr>
              <w:jc w:val="center"/>
            </w:pPr>
            <w:r>
              <w:rPr>
                <w:rFonts w:hint="eastAsia"/>
              </w:rPr>
              <w:t>商业企业</w:t>
            </w:r>
          </w:p>
        </w:tc>
        <w:tc>
          <w:tcPr>
            <w:tcW w:w="709" w:type="dxa"/>
            <w:shd w:val="clear" w:color="auto" w:fill="5B9BD5"/>
            <w:tcMar>
              <w:top w:w="0" w:type="dxa"/>
              <w:left w:w="108" w:type="dxa"/>
              <w:bottom w:w="0" w:type="dxa"/>
              <w:right w:w="108" w:type="dxa"/>
            </w:tcMar>
            <w:vAlign w:val="center"/>
          </w:tcPr>
          <w:p w:rsidR="00680092" w:rsidRDefault="00874F60">
            <w:pPr>
              <w:jc w:val="center"/>
            </w:pPr>
            <w:r>
              <w:rPr>
                <w:rFonts w:hint="eastAsia"/>
              </w:rPr>
              <w:t>科研机构</w:t>
            </w:r>
          </w:p>
        </w:tc>
        <w:tc>
          <w:tcPr>
            <w:tcW w:w="708" w:type="dxa"/>
            <w:shd w:val="clear" w:color="auto" w:fill="5B9BD5"/>
            <w:tcMar>
              <w:top w:w="0" w:type="dxa"/>
              <w:left w:w="108" w:type="dxa"/>
              <w:bottom w:w="0" w:type="dxa"/>
              <w:right w:w="108" w:type="dxa"/>
            </w:tcMar>
            <w:vAlign w:val="center"/>
          </w:tcPr>
          <w:p w:rsidR="00680092" w:rsidRDefault="00874F60">
            <w:pPr>
              <w:jc w:val="center"/>
            </w:pPr>
            <w:r>
              <w:rPr>
                <w:rFonts w:hint="eastAsia"/>
              </w:rPr>
              <w:t>社会公益组织</w:t>
            </w:r>
          </w:p>
        </w:tc>
        <w:tc>
          <w:tcPr>
            <w:tcW w:w="709" w:type="dxa"/>
            <w:shd w:val="clear" w:color="auto" w:fill="5B9BD5"/>
            <w:tcMar>
              <w:top w:w="0" w:type="dxa"/>
              <w:left w:w="108" w:type="dxa"/>
              <w:bottom w:w="0" w:type="dxa"/>
              <w:right w:w="108" w:type="dxa"/>
            </w:tcMar>
            <w:vAlign w:val="center"/>
          </w:tcPr>
          <w:p w:rsidR="00680092" w:rsidRDefault="00874F60">
            <w:pPr>
              <w:jc w:val="center"/>
            </w:pPr>
            <w:r>
              <w:rPr>
                <w:rFonts w:hint="eastAsia"/>
              </w:rPr>
              <w:t>法律服务机构</w:t>
            </w:r>
          </w:p>
        </w:tc>
        <w:tc>
          <w:tcPr>
            <w:tcW w:w="567" w:type="dxa"/>
            <w:shd w:val="clear" w:color="auto" w:fill="5B9BD5"/>
            <w:tcMar>
              <w:top w:w="0" w:type="dxa"/>
              <w:left w:w="108" w:type="dxa"/>
              <w:bottom w:w="0" w:type="dxa"/>
              <w:right w:w="108" w:type="dxa"/>
            </w:tcMar>
            <w:vAlign w:val="center"/>
          </w:tcPr>
          <w:p w:rsidR="00680092" w:rsidRDefault="00874F60">
            <w:pPr>
              <w:jc w:val="center"/>
            </w:pPr>
            <w:r>
              <w:rPr>
                <w:rFonts w:hint="eastAsia"/>
              </w:rPr>
              <w:t>其他</w:t>
            </w:r>
          </w:p>
        </w:tc>
        <w:tc>
          <w:tcPr>
            <w:tcW w:w="709" w:type="dxa"/>
            <w:vMerge/>
            <w:tcMar>
              <w:top w:w="0" w:type="dxa"/>
              <w:left w:w="108" w:type="dxa"/>
              <w:bottom w:w="0" w:type="dxa"/>
              <w:right w:w="108" w:type="dxa"/>
            </w:tcMar>
            <w:vAlign w:val="center"/>
          </w:tcPr>
          <w:p w:rsidR="00680092" w:rsidRDefault="00680092"/>
        </w:tc>
      </w:tr>
      <w:tr w:rsidR="00680092">
        <w:trPr>
          <w:trHeight w:val="454"/>
          <w:jc w:val="center"/>
        </w:trPr>
        <w:tc>
          <w:tcPr>
            <w:tcW w:w="4212" w:type="dxa"/>
            <w:gridSpan w:val="3"/>
            <w:shd w:val="clear" w:color="auto" w:fill="9CC2E5"/>
            <w:tcMar>
              <w:top w:w="0" w:type="dxa"/>
              <w:left w:w="108" w:type="dxa"/>
              <w:bottom w:w="0" w:type="dxa"/>
              <w:right w:w="108" w:type="dxa"/>
            </w:tcMar>
            <w:vAlign w:val="center"/>
          </w:tcPr>
          <w:p w:rsidR="00680092" w:rsidRDefault="00874F60">
            <w:r>
              <w:rPr>
                <w:rFonts w:hint="eastAsia"/>
              </w:rPr>
              <w:t>一、本年新收政府信息公开申请数量</w:t>
            </w:r>
          </w:p>
        </w:tc>
        <w:tc>
          <w:tcPr>
            <w:tcW w:w="709" w:type="dxa"/>
            <w:tcMar>
              <w:top w:w="0" w:type="dxa"/>
              <w:left w:w="108" w:type="dxa"/>
              <w:bottom w:w="0" w:type="dxa"/>
              <w:right w:w="108" w:type="dxa"/>
            </w:tcMar>
            <w:vAlign w:val="center"/>
          </w:tcPr>
          <w:p w:rsidR="00680092" w:rsidRDefault="00843E9E">
            <w:pPr>
              <w:jc w:val="center"/>
            </w:pPr>
            <w:r>
              <w:rPr>
                <w:rFonts w:hint="eastAsia"/>
              </w:rPr>
              <w:t>21</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43E9E">
            <w:pPr>
              <w:jc w:val="center"/>
            </w:pPr>
            <w:r>
              <w:rPr>
                <w:rFonts w:hint="eastAsia"/>
              </w:rPr>
              <w:t>21</w:t>
            </w:r>
          </w:p>
        </w:tc>
      </w:tr>
      <w:tr w:rsidR="00680092">
        <w:trPr>
          <w:trHeight w:val="454"/>
          <w:jc w:val="center"/>
        </w:trPr>
        <w:tc>
          <w:tcPr>
            <w:tcW w:w="4212" w:type="dxa"/>
            <w:gridSpan w:val="3"/>
            <w:shd w:val="clear" w:color="auto" w:fill="9CC2E5"/>
            <w:tcMar>
              <w:top w:w="0" w:type="dxa"/>
              <w:left w:w="108" w:type="dxa"/>
              <w:bottom w:w="0" w:type="dxa"/>
              <w:right w:w="108" w:type="dxa"/>
            </w:tcMar>
            <w:vAlign w:val="center"/>
          </w:tcPr>
          <w:p w:rsidR="00680092" w:rsidRDefault="00874F60">
            <w:r>
              <w:rPr>
                <w:rFonts w:hint="eastAsia"/>
              </w:rPr>
              <w:t>二、上年结转政府信息公开申请数量</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r>
      <w:tr w:rsidR="00680092">
        <w:trPr>
          <w:trHeight w:val="454"/>
          <w:jc w:val="center"/>
        </w:trPr>
        <w:tc>
          <w:tcPr>
            <w:tcW w:w="399" w:type="dxa"/>
            <w:vMerge w:val="restart"/>
            <w:shd w:val="clear" w:color="auto" w:fill="9CC2E5"/>
            <w:tcMar>
              <w:top w:w="0" w:type="dxa"/>
              <w:left w:w="108" w:type="dxa"/>
              <w:bottom w:w="0" w:type="dxa"/>
              <w:right w:w="108" w:type="dxa"/>
            </w:tcMar>
            <w:vAlign w:val="center"/>
          </w:tcPr>
          <w:p w:rsidR="00680092" w:rsidRDefault="00874F60">
            <w:r>
              <w:rPr>
                <w:rFonts w:hint="eastAsia"/>
              </w:rPr>
              <w:t>三、本年度办理结果</w:t>
            </w:r>
          </w:p>
        </w:tc>
        <w:tc>
          <w:tcPr>
            <w:tcW w:w="3813" w:type="dxa"/>
            <w:gridSpan w:val="2"/>
            <w:shd w:val="clear" w:color="auto" w:fill="BDD6EE"/>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（一）予以公开</w:t>
            </w:r>
          </w:p>
        </w:tc>
        <w:tc>
          <w:tcPr>
            <w:tcW w:w="709" w:type="dxa"/>
            <w:tcMar>
              <w:top w:w="0" w:type="dxa"/>
              <w:left w:w="108" w:type="dxa"/>
              <w:bottom w:w="0" w:type="dxa"/>
              <w:right w:w="108" w:type="dxa"/>
            </w:tcMar>
            <w:vAlign w:val="center"/>
          </w:tcPr>
          <w:p w:rsidR="00680092" w:rsidRDefault="00843E9E">
            <w:pPr>
              <w:jc w:val="center"/>
            </w:pPr>
            <w:r>
              <w:rPr>
                <w:rFonts w:hint="eastAsia"/>
              </w:rPr>
              <w:t>3</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43E9E">
            <w:pPr>
              <w:jc w:val="center"/>
            </w:pPr>
            <w:r>
              <w:rPr>
                <w:rFonts w:hint="eastAsia"/>
              </w:rPr>
              <w:t>3</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3813" w:type="dxa"/>
            <w:gridSpan w:val="2"/>
            <w:shd w:val="clear" w:color="auto" w:fill="BDD6EE"/>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（二）部分公开（区分处理的，只计这一情形，不计其他情形）</w:t>
            </w:r>
          </w:p>
        </w:tc>
        <w:tc>
          <w:tcPr>
            <w:tcW w:w="709" w:type="dxa"/>
            <w:tcMar>
              <w:top w:w="0" w:type="dxa"/>
              <w:left w:w="108" w:type="dxa"/>
              <w:bottom w:w="0" w:type="dxa"/>
              <w:right w:w="108" w:type="dxa"/>
            </w:tcMar>
            <w:vAlign w:val="center"/>
          </w:tcPr>
          <w:p w:rsidR="00680092" w:rsidRDefault="00874F60">
            <w:pPr>
              <w:jc w:val="center"/>
            </w:pPr>
            <w:r>
              <w:rPr>
                <w:rFonts w:hint="eastAsia"/>
              </w:rPr>
              <w:t>6</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6</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856" w:type="dxa"/>
            <w:vMerge w:val="restart"/>
            <w:shd w:val="clear" w:color="auto" w:fill="BDD6EE"/>
            <w:tcMar>
              <w:top w:w="0" w:type="dxa"/>
              <w:left w:w="108" w:type="dxa"/>
              <w:bottom w:w="0" w:type="dxa"/>
              <w:right w:w="108" w:type="dxa"/>
            </w:tcMar>
            <w:vAlign w:val="center"/>
          </w:tcPr>
          <w:p w:rsidR="00680092" w:rsidRDefault="00874F60">
            <w:pPr>
              <w:jc w:val="center"/>
              <w:rPr>
                <w:rFonts w:ascii="楷体_GB2312" w:eastAsia="楷体_GB2312"/>
              </w:rPr>
            </w:pPr>
            <w:r>
              <w:rPr>
                <w:rFonts w:ascii="楷体_GB2312" w:eastAsia="楷体_GB2312" w:hint="eastAsia"/>
              </w:rPr>
              <w:t>（三）不予</w:t>
            </w:r>
          </w:p>
          <w:p w:rsidR="00680092" w:rsidRDefault="00874F60">
            <w:pPr>
              <w:jc w:val="center"/>
              <w:rPr>
                <w:rFonts w:ascii="楷体_GB2312" w:eastAsia="楷体_GB2312"/>
              </w:rPr>
            </w:pPr>
            <w:r>
              <w:rPr>
                <w:rFonts w:ascii="楷体_GB2312" w:eastAsia="楷体_GB2312" w:hint="eastAsia"/>
              </w:rPr>
              <w:t>公开</w:t>
            </w:r>
          </w:p>
        </w:tc>
        <w:tc>
          <w:tcPr>
            <w:tcW w:w="2957" w:type="dxa"/>
            <w:shd w:val="clear" w:color="auto" w:fill="DEEAF6"/>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1.属于国家秘密</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856" w:type="dxa"/>
            <w:vMerge/>
            <w:shd w:val="clear" w:color="auto" w:fill="BDD6EE"/>
            <w:tcMar>
              <w:top w:w="0" w:type="dxa"/>
              <w:left w:w="108" w:type="dxa"/>
              <w:bottom w:w="0" w:type="dxa"/>
              <w:right w:w="108" w:type="dxa"/>
            </w:tcMar>
            <w:vAlign w:val="center"/>
          </w:tcPr>
          <w:p w:rsidR="00680092" w:rsidRDefault="00680092">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2.其他法律行政法规禁止公开</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856" w:type="dxa"/>
            <w:vMerge/>
            <w:shd w:val="clear" w:color="auto" w:fill="BDD6EE"/>
            <w:tcMar>
              <w:top w:w="0" w:type="dxa"/>
              <w:left w:w="108" w:type="dxa"/>
              <w:bottom w:w="0" w:type="dxa"/>
              <w:right w:w="108" w:type="dxa"/>
            </w:tcMar>
            <w:vAlign w:val="center"/>
          </w:tcPr>
          <w:p w:rsidR="00680092" w:rsidRDefault="00680092">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3.危及“三安全一稳定”</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856" w:type="dxa"/>
            <w:vMerge/>
            <w:shd w:val="clear" w:color="auto" w:fill="BDD6EE"/>
            <w:tcMar>
              <w:top w:w="0" w:type="dxa"/>
              <w:left w:w="108" w:type="dxa"/>
              <w:bottom w:w="0" w:type="dxa"/>
              <w:right w:w="108" w:type="dxa"/>
            </w:tcMar>
            <w:vAlign w:val="center"/>
          </w:tcPr>
          <w:p w:rsidR="00680092" w:rsidRDefault="00680092">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4.保护第三方合法权益</w:t>
            </w:r>
          </w:p>
        </w:tc>
        <w:tc>
          <w:tcPr>
            <w:tcW w:w="709" w:type="dxa"/>
            <w:tcMar>
              <w:top w:w="0" w:type="dxa"/>
              <w:left w:w="108" w:type="dxa"/>
              <w:bottom w:w="0" w:type="dxa"/>
              <w:right w:w="108" w:type="dxa"/>
            </w:tcMar>
            <w:vAlign w:val="center"/>
          </w:tcPr>
          <w:p w:rsidR="00680092" w:rsidRDefault="00874F60">
            <w:pPr>
              <w:jc w:val="center"/>
            </w:pPr>
            <w:r>
              <w:rPr>
                <w:rFonts w:hint="eastAsia"/>
              </w:rPr>
              <w:t>3</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3</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856" w:type="dxa"/>
            <w:vMerge/>
            <w:shd w:val="clear" w:color="auto" w:fill="BDD6EE"/>
            <w:tcMar>
              <w:top w:w="0" w:type="dxa"/>
              <w:left w:w="108" w:type="dxa"/>
              <w:bottom w:w="0" w:type="dxa"/>
              <w:right w:w="108" w:type="dxa"/>
            </w:tcMar>
            <w:vAlign w:val="center"/>
          </w:tcPr>
          <w:p w:rsidR="00680092" w:rsidRDefault="00680092">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5.属于三类内部事务信息</w:t>
            </w:r>
          </w:p>
        </w:tc>
        <w:tc>
          <w:tcPr>
            <w:tcW w:w="709" w:type="dxa"/>
            <w:tcMar>
              <w:top w:w="0" w:type="dxa"/>
              <w:left w:w="108" w:type="dxa"/>
              <w:bottom w:w="0" w:type="dxa"/>
              <w:right w:w="108" w:type="dxa"/>
            </w:tcMar>
            <w:vAlign w:val="center"/>
          </w:tcPr>
          <w:p w:rsidR="00680092" w:rsidRDefault="00874F60">
            <w:pPr>
              <w:jc w:val="center"/>
            </w:pPr>
            <w:r>
              <w:rPr>
                <w:rFonts w:hint="eastAsia"/>
              </w:rPr>
              <w:t>1</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1</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856" w:type="dxa"/>
            <w:vMerge/>
            <w:shd w:val="clear" w:color="auto" w:fill="BDD6EE"/>
            <w:tcMar>
              <w:top w:w="0" w:type="dxa"/>
              <w:left w:w="108" w:type="dxa"/>
              <w:bottom w:w="0" w:type="dxa"/>
              <w:right w:w="108" w:type="dxa"/>
            </w:tcMar>
            <w:vAlign w:val="center"/>
          </w:tcPr>
          <w:p w:rsidR="00680092" w:rsidRDefault="00680092">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6.属于四类过程性信息</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856" w:type="dxa"/>
            <w:vMerge/>
            <w:shd w:val="clear" w:color="auto" w:fill="BDD6EE"/>
            <w:tcMar>
              <w:top w:w="0" w:type="dxa"/>
              <w:left w:w="108" w:type="dxa"/>
              <w:bottom w:w="0" w:type="dxa"/>
              <w:right w:w="108" w:type="dxa"/>
            </w:tcMar>
            <w:vAlign w:val="center"/>
          </w:tcPr>
          <w:p w:rsidR="00680092" w:rsidRDefault="00680092">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7.属于行政执法案卷</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856" w:type="dxa"/>
            <w:vMerge/>
            <w:shd w:val="clear" w:color="auto" w:fill="BDD6EE"/>
            <w:tcMar>
              <w:top w:w="0" w:type="dxa"/>
              <w:left w:w="108" w:type="dxa"/>
              <w:bottom w:w="0" w:type="dxa"/>
              <w:right w:w="108" w:type="dxa"/>
            </w:tcMar>
            <w:vAlign w:val="center"/>
          </w:tcPr>
          <w:p w:rsidR="00680092" w:rsidRDefault="00680092">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8.属于行政查询事项</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856" w:type="dxa"/>
            <w:vMerge w:val="restart"/>
            <w:shd w:val="clear" w:color="auto" w:fill="BDD6EE"/>
            <w:tcMar>
              <w:top w:w="0" w:type="dxa"/>
              <w:left w:w="108" w:type="dxa"/>
              <w:bottom w:w="0" w:type="dxa"/>
              <w:right w:w="108" w:type="dxa"/>
            </w:tcMar>
            <w:vAlign w:val="center"/>
          </w:tcPr>
          <w:p w:rsidR="00680092" w:rsidRDefault="00874F60">
            <w:pPr>
              <w:jc w:val="center"/>
              <w:rPr>
                <w:rFonts w:ascii="楷体_GB2312" w:eastAsia="楷体_GB2312"/>
              </w:rPr>
            </w:pPr>
            <w:r>
              <w:rPr>
                <w:rFonts w:ascii="楷体_GB2312" w:eastAsia="楷体_GB2312" w:hint="eastAsia"/>
              </w:rPr>
              <w:t>（四）无法</w:t>
            </w:r>
          </w:p>
          <w:p w:rsidR="00680092" w:rsidRDefault="00874F60">
            <w:pPr>
              <w:jc w:val="center"/>
              <w:rPr>
                <w:rFonts w:ascii="楷体_GB2312" w:eastAsia="楷体_GB2312"/>
              </w:rPr>
            </w:pPr>
            <w:r>
              <w:rPr>
                <w:rFonts w:ascii="楷体_GB2312" w:eastAsia="楷体_GB2312" w:hint="eastAsia"/>
              </w:rPr>
              <w:t>提供</w:t>
            </w:r>
          </w:p>
        </w:tc>
        <w:tc>
          <w:tcPr>
            <w:tcW w:w="2957" w:type="dxa"/>
            <w:shd w:val="clear" w:color="auto" w:fill="DEEAF6"/>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1.本机关不掌握相关政府信息</w:t>
            </w:r>
          </w:p>
        </w:tc>
        <w:tc>
          <w:tcPr>
            <w:tcW w:w="709" w:type="dxa"/>
            <w:tcMar>
              <w:top w:w="0" w:type="dxa"/>
              <w:left w:w="108" w:type="dxa"/>
              <w:bottom w:w="0" w:type="dxa"/>
              <w:right w:w="108" w:type="dxa"/>
            </w:tcMar>
            <w:vAlign w:val="center"/>
          </w:tcPr>
          <w:p w:rsidR="00680092" w:rsidRDefault="00874F60">
            <w:pPr>
              <w:jc w:val="center"/>
            </w:pPr>
            <w:r>
              <w:rPr>
                <w:rFonts w:hint="eastAsia"/>
              </w:rPr>
              <w:t>4</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4</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856" w:type="dxa"/>
            <w:vMerge/>
            <w:shd w:val="clear" w:color="auto" w:fill="BDD6EE"/>
            <w:tcMar>
              <w:top w:w="0" w:type="dxa"/>
              <w:left w:w="108" w:type="dxa"/>
              <w:bottom w:w="0" w:type="dxa"/>
              <w:right w:w="108" w:type="dxa"/>
            </w:tcMar>
            <w:vAlign w:val="center"/>
          </w:tcPr>
          <w:p w:rsidR="00680092" w:rsidRDefault="00680092">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2.没有现成信息需要另行制作</w:t>
            </w:r>
          </w:p>
        </w:tc>
        <w:tc>
          <w:tcPr>
            <w:tcW w:w="709" w:type="dxa"/>
            <w:tcMar>
              <w:top w:w="0" w:type="dxa"/>
              <w:left w:w="108" w:type="dxa"/>
              <w:bottom w:w="0" w:type="dxa"/>
              <w:right w:w="108" w:type="dxa"/>
            </w:tcMar>
            <w:vAlign w:val="center"/>
          </w:tcPr>
          <w:p w:rsidR="00680092" w:rsidRDefault="00874F60">
            <w:pPr>
              <w:jc w:val="center"/>
            </w:pPr>
            <w:r>
              <w:rPr>
                <w:rFonts w:hint="eastAsia"/>
              </w:rPr>
              <w:t>1</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1</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856" w:type="dxa"/>
            <w:vMerge/>
            <w:shd w:val="clear" w:color="auto" w:fill="BDD6EE"/>
            <w:tcMar>
              <w:top w:w="0" w:type="dxa"/>
              <w:left w:w="108" w:type="dxa"/>
              <w:bottom w:w="0" w:type="dxa"/>
              <w:right w:w="108" w:type="dxa"/>
            </w:tcMar>
            <w:vAlign w:val="center"/>
          </w:tcPr>
          <w:p w:rsidR="00680092" w:rsidRDefault="00680092">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3.补正后申请内容仍不明确</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856" w:type="dxa"/>
            <w:vMerge w:val="restart"/>
            <w:shd w:val="clear" w:color="auto" w:fill="BDD6EE"/>
            <w:tcMar>
              <w:top w:w="0" w:type="dxa"/>
              <w:left w:w="108" w:type="dxa"/>
              <w:bottom w:w="0" w:type="dxa"/>
              <w:right w:w="108" w:type="dxa"/>
            </w:tcMar>
            <w:vAlign w:val="center"/>
          </w:tcPr>
          <w:p w:rsidR="00680092" w:rsidRDefault="00874F60">
            <w:pPr>
              <w:jc w:val="center"/>
              <w:rPr>
                <w:rFonts w:ascii="楷体_GB2312" w:eastAsia="楷体_GB2312"/>
              </w:rPr>
            </w:pPr>
            <w:r>
              <w:rPr>
                <w:rFonts w:ascii="楷体_GB2312" w:eastAsia="楷体_GB2312" w:hint="eastAsia"/>
              </w:rPr>
              <w:t>（五）不予</w:t>
            </w:r>
          </w:p>
          <w:p w:rsidR="00680092" w:rsidRDefault="00874F60">
            <w:pPr>
              <w:jc w:val="center"/>
              <w:rPr>
                <w:rFonts w:ascii="楷体_GB2312" w:eastAsia="楷体_GB2312"/>
              </w:rPr>
            </w:pPr>
            <w:r>
              <w:rPr>
                <w:rFonts w:ascii="楷体_GB2312" w:eastAsia="楷体_GB2312" w:hint="eastAsia"/>
              </w:rPr>
              <w:t>处理</w:t>
            </w:r>
          </w:p>
        </w:tc>
        <w:tc>
          <w:tcPr>
            <w:tcW w:w="2957" w:type="dxa"/>
            <w:shd w:val="clear" w:color="auto" w:fill="DEEAF6"/>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1.信访举报投诉类申请</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856" w:type="dxa"/>
            <w:vMerge/>
            <w:shd w:val="clear" w:color="auto" w:fill="BDD6EE"/>
            <w:tcMar>
              <w:top w:w="0" w:type="dxa"/>
              <w:left w:w="108" w:type="dxa"/>
              <w:bottom w:w="0" w:type="dxa"/>
              <w:right w:w="108" w:type="dxa"/>
            </w:tcMar>
            <w:vAlign w:val="center"/>
          </w:tcPr>
          <w:p w:rsidR="00680092" w:rsidRDefault="00680092">
            <w:pPr>
              <w:rPr>
                <w:rFonts w:ascii="楷体_GB2312" w:eastAsia="楷体_GB2312"/>
              </w:rPr>
            </w:pPr>
          </w:p>
        </w:tc>
        <w:tc>
          <w:tcPr>
            <w:tcW w:w="2957" w:type="dxa"/>
            <w:shd w:val="clear" w:color="auto" w:fill="DEEAF6"/>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2.重复申请</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856" w:type="dxa"/>
            <w:vMerge/>
            <w:shd w:val="clear" w:color="auto" w:fill="BDD6EE"/>
            <w:tcMar>
              <w:top w:w="0" w:type="dxa"/>
              <w:left w:w="108" w:type="dxa"/>
              <w:bottom w:w="0" w:type="dxa"/>
              <w:right w:w="108" w:type="dxa"/>
            </w:tcMar>
            <w:vAlign w:val="center"/>
          </w:tcPr>
          <w:p w:rsidR="00680092" w:rsidRDefault="00680092">
            <w:pPr>
              <w:rPr>
                <w:rFonts w:ascii="楷体_GB2312" w:eastAsia="楷体_GB2312"/>
              </w:rPr>
            </w:pPr>
          </w:p>
        </w:tc>
        <w:tc>
          <w:tcPr>
            <w:tcW w:w="2957" w:type="dxa"/>
            <w:shd w:val="clear" w:color="auto" w:fill="DEEAF6"/>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3.要求提供公开出版物</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856" w:type="dxa"/>
            <w:vMerge/>
            <w:shd w:val="clear" w:color="auto" w:fill="BDD6EE"/>
            <w:tcMar>
              <w:top w:w="0" w:type="dxa"/>
              <w:left w:w="108" w:type="dxa"/>
              <w:bottom w:w="0" w:type="dxa"/>
              <w:right w:w="108" w:type="dxa"/>
            </w:tcMar>
            <w:vAlign w:val="center"/>
          </w:tcPr>
          <w:p w:rsidR="00680092" w:rsidRDefault="00680092">
            <w:pPr>
              <w:rPr>
                <w:rFonts w:ascii="楷体_GB2312" w:eastAsia="楷体_GB2312"/>
              </w:rPr>
            </w:pPr>
          </w:p>
        </w:tc>
        <w:tc>
          <w:tcPr>
            <w:tcW w:w="2957" w:type="dxa"/>
            <w:shd w:val="clear" w:color="auto" w:fill="DEEAF6"/>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4.无正当理由大量反复申请</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856" w:type="dxa"/>
            <w:vMerge/>
            <w:shd w:val="clear" w:color="auto" w:fill="BDD6EE"/>
            <w:tcMar>
              <w:top w:w="0" w:type="dxa"/>
              <w:left w:w="108" w:type="dxa"/>
              <w:bottom w:w="0" w:type="dxa"/>
              <w:right w:w="108" w:type="dxa"/>
            </w:tcMar>
            <w:vAlign w:val="center"/>
          </w:tcPr>
          <w:p w:rsidR="00680092" w:rsidRDefault="00680092">
            <w:pPr>
              <w:rPr>
                <w:rFonts w:ascii="楷体_GB2312" w:eastAsia="楷体_GB2312"/>
              </w:rPr>
            </w:pPr>
          </w:p>
        </w:tc>
        <w:tc>
          <w:tcPr>
            <w:tcW w:w="2957" w:type="dxa"/>
            <w:shd w:val="clear" w:color="auto" w:fill="DEEAF6"/>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5.要求行政机关确认或重新出具已获取信息</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3813" w:type="dxa"/>
            <w:gridSpan w:val="2"/>
            <w:shd w:val="clear" w:color="auto" w:fill="BDD6EE"/>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（六）其他处理</w:t>
            </w:r>
          </w:p>
        </w:tc>
        <w:tc>
          <w:tcPr>
            <w:tcW w:w="709" w:type="dxa"/>
            <w:tcMar>
              <w:top w:w="0" w:type="dxa"/>
              <w:left w:w="108" w:type="dxa"/>
              <w:bottom w:w="0" w:type="dxa"/>
              <w:right w:w="108" w:type="dxa"/>
            </w:tcMar>
            <w:vAlign w:val="center"/>
          </w:tcPr>
          <w:p w:rsidR="00680092" w:rsidRDefault="00843E9E">
            <w:pPr>
              <w:jc w:val="center"/>
            </w:pPr>
            <w:r>
              <w:rPr>
                <w:rFonts w:hint="eastAsia"/>
              </w:rPr>
              <w:t>1</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43E9E">
            <w:pPr>
              <w:jc w:val="center"/>
            </w:pPr>
            <w:r>
              <w:rPr>
                <w:rFonts w:hint="eastAsia"/>
              </w:rPr>
              <w:t>1</w:t>
            </w:r>
          </w:p>
        </w:tc>
      </w:tr>
      <w:tr w:rsidR="00680092">
        <w:trPr>
          <w:trHeight w:val="454"/>
          <w:jc w:val="center"/>
        </w:trPr>
        <w:tc>
          <w:tcPr>
            <w:tcW w:w="399" w:type="dxa"/>
            <w:vMerge/>
            <w:shd w:val="clear" w:color="auto" w:fill="9CC2E5"/>
            <w:tcMar>
              <w:top w:w="0" w:type="dxa"/>
              <w:left w:w="108" w:type="dxa"/>
              <w:bottom w:w="0" w:type="dxa"/>
              <w:right w:w="108" w:type="dxa"/>
            </w:tcMar>
            <w:vAlign w:val="center"/>
          </w:tcPr>
          <w:p w:rsidR="00680092" w:rsidRDefault="00680092"/>
        </w:tc>
        <w:tc>
          <w:tcPr>
            <w:tcW w:w="3813" w:type="dxa"/>
            <w:gridSpan w:val="2"/>
            <w:shd w:val="clear" w:color="auto" w:fill="BDD6EE"/>
            <w:tcMar>
              <w:top w:w="0" w:type="dxa"/>
              <w:left w:w="108" w:type="dxa"/>
              <w:bottom w:w="0" w:type="dxa"/>
              <w:right w:w="108" w:type="dxa"/>
            </w:tcMar>
            <w:vAlign w:val="center"/>
          </w:tcPr>
          <w:p w:rsidR="00680092" w:rsidRDefault="00874F60">
            <w:pPr>
              <w:rPr>
                <w:rFonts w:ascii="楷体_GB2312" w:eastAsia="楷体_GB2312"/>
              </w:rPr>
            </w:pPr>
            <w:r>
              <w:rPr>
                <w:rFonts w:ascii="楷体_GB2312" w:eastAsia="楷体_GB2312" w:hint="eastAsia"/>
              </w:rPr>
              <w:t>（七）总计</w:t>
            </w:r>
          </w:p>
        </w:tc>
        <w:tc>
          <w:tcPr>
            <w:tcW w:w="709" w:type="dxa"/>
            <w:tcMar>
              <w:top w:w="0" w:type="dxa"/>
              <w:left w:w="108" w:type="dxa"/>
              <w:bottom w:w="0" w:type="dxa"/>
              <w:right w:w="108" w:type="dxa"/>
            </w:tcMar>
            <w:vAlign w:val="center"/>
          </w:tcPr>
          <w:p w:rsidR="00680092" w:rsidRDefault="00874F60">
            <w:pPr>
              <w:jc w:val="center"/>
            </w:pPr>
            <w:r>
              <w:rPr>
                <w:rFonts w:hint="eastAsia"/>
              </w:rPr>
              <w:t>19</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19</w:t>
            </w:r>
          </w:p>
        </w:tc>
      </w:tr>
      <w:tr w:rsidR="00680092">
        <w:trPr>
          <w:trHeight w:val="454"/>
          <w:jc w:val="center"/>
        </w:trPr>
        <w:tc>
          <w:tcPr>
            <w:tcW w:w="4212" w:type="dxa"/>
            <w:gridSpan w:val="3"/>
            <w:shd w:val="clear" w:color="auto" w:fill="9CC2E5"/>
            <w:tcMar>
              <w:top w:w="0" w:type="dxa"/>
              <w:left w:w="108" w:type="dxa"/>
              <w:bottom w:w="0" w:type="dxa"/>
              <w:right w:w="108" w:type="dxa"/>
            </w:tcMar>
            <w:vAlign w:val="center"/>
          </w:tcPr>
          <w:p w:rsidR="00680092" w:rsidRDefault="00874F60">
            <w:r>
              <w:rPr>
                <w:rFonts w:hint="eastAsia"/>
              </w:rPr>
              <w:t>四、结转下年度继续办理</w:t>
            </w:r>
          </w:p>
        </w:tc>
        <w:tc>
          <w:tcPr>
            <w:tcW w:w="709" w:type="dxa"/>
            <w:tcMar>
              <w:top w:w="0" w:type="dxa"/>
              <w:left w:w="108" w:type="dxa"/>
              <w:bottom w:w="0" w:type="dxa"/>
              <w:right w:w="108" w:type="dxa"/>
            </w:tcMar>
            <w:vAlign w:val="center"/>
          </w:tcPr>
          <w:p w:rsidR="00680092" w:rsidRDefault="00843E9E">
            <w:pPr>
              <w:jc w:val="center"/>
            </w:pPr>
            <w:r>
              <w:rPr>
                <w:rFonts w:hint="eastAsia"/>
              </w:rPr>
              <w:t>2</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708"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74F60">
            <w:pPr>
              <w:jc w:val="center"/>
            </w:pPr>
            <w:r>
              <w:rPr>
                <w:rFonts w:hint="eastAsia"/>
              </w:rPr>
              <w:t>0</w:t>
            </w:r>
          </w:p>
        </w:tc>
        <w:tc>
          <w:tcPr>
            <w:tcW w:w="567" w:type="dxa"/>
            <w:tcMar>
              <w:top w:w="0" w:type="dxa"/>
              <w:left w:w="108" w:type="dxa"/>
              <w:bottom w:w="0" w:type="dxa"/>
              <w:right w:w="108" w:type="dxa"/>
            </w:tcMar>
            <w:vAlign w:val="center"/>
          </w:tcPr>
          <w:p w:rsidR="00680092" w:rsidRDefault="00874F60">
            <w:pPr>
              <w:jc w:val="center"/>
            </w:pPr>
            <w:r>
              <w:rPr>
                <w:rFonts w:hint="eastAsia"/>
              </w:rPr>
              <w:t>0</w:t>
            </w:r>
          </w:p>
        </w:tc>
        <w:tc>
          <w:tcPr>
            <w:tcW w:w="709" w:type="dxa"/>
            <w:tcMar>
              <w:top w:w="0" w:type="dxa"/>
              <w:left w:w="108" w:type="dxa"/>
              <w:bottom w:w="0" w:type="dxa"/>
              <w:right w:w="108" w:type="dxa"/>
            </w:tcMar>
            <w:vAlign w:val="center"/>
          </w:tcPr>
          <w:p w:rsidR="00680092" w:rsidRDefault="00843E9E">
            <w:pPr>
              <w:jc w:val="center"/>
            </w:pPr>
            <w:r>
              <w:rPr>
                <w:rFonts w:hint="eastAsia"/>
              </w:rPr>
              <w:t>2</w:t>
            </w:r>
          </w:p>
        </w:tc>
      </w:tr>
    </w:tbl>
    <w:p w:rsidR="00585E07" w:rsidRDefault="00585E07">
      <w:pPr>
        <w:spacing w:line="560" w:lineRule="exact"/>
        <w:ind w:firstLineChars="200" w:firstLine="640"/>
        <w:rPr>
          <w:rFonts w:ascii="黑体" w:eastAsia="黑体" w:hAnsi="黑体" w:cs="黑体" w:hint="eastAsia"/>
          <w:sz w:val="32"/>
          <w:szCs w:val="32"/>
        </w:rPr>
      </w:pPr>
    </w:p>
    <w:p w:rsidR="00680092" w:rsidRDefault="00874F6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四、政府信息公开行政复议、行政诉讼情况</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67"/>
        <w:gridCol w:w="541"/>
        <w:gridCol w:w="604"/>
        <w:gridCol w:w="604"/>
        <w:gridCol w:w="658"/>
        <w:gridCol w:w="550"/>
        <w:gridCol w:w="605"/>
        <w:gridCol w:w="605"/>
        <w:gridCol w:w="605"/>
        <w:gridCol w:w="605"/>
        <w:gridCol w:w="605"/>
        <w:gridCol w:w="605"/>
        <w:gridCol w:w="605"/>
        <w:gridCol w:w="606"/>
        <w:gridCol w:w="606"/>
      </w:tblGrid>
      <w:tr w:rsidR="00680092">
        <w:trPr>
          <w:trHeight w:val="565"/>
          <w:jc w:val="center"/>
        </w:trPr>
        <w:tc>
          <w:tcPr>
            <w:tcW w:w="2874" w:type="dxa"/>
            <w:gridSpan w:val="5"/>
            <w:tcBorders>
              <w:bottom w:val="single" w:sz="4" w:space="0" w:color="auto"/>
            </w:tcBorders>
            <w:shd w:val="clear" w:color="auto" w:fill="5B9BD5"/>
            <w:tcMar>
              <w:top w:w="0" w:type="dxa"/>
              <w:left w:w="108" w:type="dxa"/>
              <w:bottom w:w="0" w:type="dxa"/>
              <w:right w:w="108" w:type="dxa"/>
            </w:tcMar>
            <w:vAlign w:val="center"/>
          </w:tcPr>
          <w:p w:rsidR="00680092" w:rsidRDefault="00874F60">
            <w:pPr>
              <w:jc w:val="center"/>
            </w:pPr>
            <w:r>
              <w:rPr>
                <w:rFonts w:hint="eastAsia"/>
              </w:rPr>
              <w:t>行政复议</w:t>
            </w:r>
          </w:p>
        </w:tc>
        <w:tc>
          <w:tcPr>
            <w:tcW w:w="5997" w:type="dxa"/>
            <w:gridSpan w:val="10"/>
            <w:tcBorders>
              <w:bottom w:val="single" w:sz="4" w:space="0" w:color="auto"/>
            </w:tcBorders>
            <w:shd w:val="clear" w:color="auto" w:fill="5B9BD5"/>
            <w:tcMar>
              <w:top w:w="0" w:type="dxa"/>
              <w:left w:w="108" w:type="dxa"/>
              <w:bottom w:w="0" w:type="dxa"/>
              <w:right w:w="108" w:type="dxa"/>
            </w:tcMar>
            <w:vAlign w:val="center"/>
          </w:tcPr>
          <w:p w:rsidR="00680092" w:rsidRDefault="00874F60">
            <w:pPr>
              <w:jc w:val="center"/>
            </w:pPr>
            <w:r>
              <w:rPr>
                <w:rFonts w:hint="eastAsia"/>
              </w:rPr>
              <w:t>行政诉讼</w:t>
            </w:r>
          </w:p>
        </w:tc>
      </w:tr>
      <w:tr w:rsidR="00680092">
        <w:trPr>
          <w:trHeight w:val="555"/>
          <w:jc w:val="center"/>
        </w:trPr>
        <w:tc>
          <w:tcPr>
            <w:tcW w:w="467" w:type="dxa"/>
            <w:vMerge w:val="restart"/>
            <w:tcBorders>
              <w:top w:val="single" w:sz="4" w:space="0" w:color="auto"/>
            </w:tcBorders>
            <w:shd w:val="clear" w:color="auto" w:fill="auto"/>
            <w:tcMar>
              <w:top w:w="0" w:type="dxa"/>
              <w:left w:w="108" w:type="dxa"/>
              <w:bottom w:w="0" w:type="dxa"/>
              <w:right w:w="108" w:type="dxa"/>
            </w:tcMar>
            <w:vAlign w:val="center"/>
          </w:tcPr>
          <w:p w:rsidR="00680092" w:rsidRDefault="00874F60">
            <w:pPr>
              <w:jc w:val="center"/>
            </w:pPr>
            <w:r>
              <w:rPr>
                <w:rFonts w:hint="eastAsia"/>
              </w:rPr>
              <w:t>结</w:t>
            </w:r>
          </w:p>
          <w:p w:rsidR="00680092" w:rsidRDefault="00874F60">
            <w:pPr>
              <w:jc w:val="center"/>
            </w:pPr>
            <w:r>
              <w:rPr>
                <w:rFonts w:hint="eastAsia"/>
              </w:rPr>
              <w:t>果</w:t>
            </w:r>
          </w:p>
          <w:p w:rsidR="00680092" w:rsidRDefault="00874F60">
            <w:pPr>
              <w:jc w:val="center"/>
            </w:pPr>
            <w:r>
              <w:rPr>
                <w:rFonts w:hint="eastAsia"/>
              </w:rPr>
              <w:t>维</w:t>
            </w:r>
          </w:p>
          <w:p w:rsidR="00680092" w:rsidRDefault="00874F60">
            <w:pPr>
              <w:jc w:val="center"/>
            </w:pPr>
            <w:r>
              <w:rPr>
                <w:rFonts w:hint="eastAsia"/>
              </w:rPr>
              <w:t>持</w:t>
            </w:r>
          </w:p>
        </w:tc>
        <w:tc>
          <w:tcPr>
            <w:tcW w:w="541" w:type="dxa"/>
            <w:vMerge w:val="restart"/>
            <w:tcBorders>
              <w:top w:val="single" w:sz="4" w:space="0" w:color="auto"/>
            </w:tcBorders>
            <w:shd w:val="clear" w:color="auto" w:fill="auto"/>
            <w:tcMar>
              <w:top w:w="0" w:type="dxa"/>
              <w:left w:w="108" w:type="dxa"/>
              <w:bottom w:w="0" w:type="dxa"/>
              <w:right w:w="108" w:type="dxa"/>
            </w:tcMar>
            <w:vAlign w:val="center"/>
          </w:tcPr>
          <w:p w:rsidR="00680092" w:rsidRDefault="00874F60">
            <w:pPr>
              <w:jc w:val="center"/>
            </w:pPr>
            <w:r>
              <w:rPr>
                <w:rFonts w:hint="eastAsia"/>
              </w:rPr>
              <w:t>结果纠正</w:t>
            </w:r>
          </w:p>
        </w:tc>
        <w:tc>
          <w:tcPr>
            <w:tcW w:w="604" w:type="dxa"/>
            <w:vMerge w:val="restart"/>
            <w:tcBorders>
              <w:top w:val="single" w:sz="4" w:space="0" w:color="auto"/>
            </w:tcBorders>
            <w:shd w:val="clear" w:color="auto" w:fill="auto"/>
            <w:tcMar>
              <w:top w:w="0" w:type="dxa"/>
              <w:left w:w="108" w:type="dxa"/>
              <w:bottom w:w="0" w:type="dxa"/>
              <w:right w:w="108" w:type="dxa"/>
            </w:tcMar>
            <w:vAlign w:val="center"/>
          </w:tcPr>
          <w:p w:rsidR="00680092" w:rsidRDefault="00874F60">
            <w:pPr>
              <w:jc w:val="center"/>
            </w:pPr>
            <w:r>
              <w:rPr>
                <w:rFonts w:hint="eastAsia"/>
              </w:rPr>
              <w:t>其他结果</w:t>
            </w:r>
          </w:p>
        </w:tc>
        <w:tc>
          <w:tcPr>
            <w:tcW w:w="604" w:type="dxa"/>
            <w:vMerge w:val="restart"/>
            <w:tcBorders>
              <w:top w:val="single" w:sz="4" w:space="0" w:color="auto"/>
            </w:tcBorders>
            <w:shd w:val="clear" w:color="auto" w:fill="auto"/>
            <w:tcMar>
              <w:top w:w="0" w:type="dxa"/>
              <w:left w:w="108" w:type="dxa"/>
              <w:bottom w:w="0" w:type="dxa"/>
              <w:right w:w="108" w:type="dxa"/>
            </w:tcMar>
            <w:vAlign w:val="center"/>
          </w:tcPr>
          <w:p w:rsidR="00680092" w:rsidRDefault="00874F60">
            <w:pPr>
              <w:jc w:val="center"/>
            </w:pPr>
            <w:r>
              <w:rPr>
                <w:rFonts w:hint="eastAsia"/>
              </w:rPr>
              <w:t>尚未审结</w:t>
            </w:r>
          </w:p>
        </w:tc>
        <w:tc>
          <w:tcPr>
            <w:tcW w:w="658" w:type="dxa"/>
            <w:vMerge w:val="restart"/>
            <w:tcBorders>
              <w:top w:val="single" w:sz="4" w:space="0" w:color="auto"/>
            </w:tcBorders>
            <w:shd w:val="clear" w:color="auto" w:fill="auto"/>
            <w:tcMar>
              <w:top w:w="0" w:type="dxa"/>
              <w:left w:w="108" w:type="dxa"/>
              <w:bottom w:w="0" w:type="dxa"/>
              <w:right w:w="108" w:type="dxa"/>
            </w:tcMar>
            <w:vAlign w:val="center"/>
          </w:tcPr>
          <w:p w:rsidR="00680092" w:rsidRDefault="00874F60">
            <w:pPr>
              <w:jc w:val="center"/>
            </w:pPr>
            <w:r>
              <w:rPr>
                <w:rFonts w:hint="eastAsia"/>
              </w:rPr>
              <w:t>总</w:t>
            </w:r>
            <w:r>
              <w:rPr>
                <w:rFonts w:hint="eastAsia"/>
              </w:rPr>
              <w:t xml:space="preserve"> </w:t>
            </w:r>
            <w:r>
              <w:rPr>
                <w:rFonts w:hint="eastAsia"/>
              </w:rPr>
              <w:t>计</w:t>
            </w:r>
          </w:p>
        </w:tc>
        <w:tc>
          <w:tcPr>
            <w:tcW w:w="2970" w:type="dxa"/>
            <w:gridSpan w:val="5"/>
            <w:tcBorders>
              <w:top w:val="single" w:sz="4" w:space="0" w:color="auto"/>
            </w:tcBorders>
            <w:shd w:val="clear" w:color="auto" w:fill="9CC2E5"/>
            <w:tcMar>
              <w:top w:w="0" w:type="dxa"/>
              <w:left w:w="108" w:type="dxa"/>
              <w:bottom w:w="0" w:type="dxa"/>
              <w:right w:w="108" w:type="dxa"/>
            </w:tcMar>
            <w:vAlign w:val="center"/>
          </w:tcPr>
          <w:p w:rsidR="00680092" w:rsidRDefault="00874F60">
            <w:pPr>
              <w:jc w:val="center"/>
            </w:pPr>
            <w:r>
              <w:rPr>
                <w:rFonts w:hint="eastAsia"/>
              </w:rPr>
              <w:t>未经复议直接起诉</w:t>
            </w:r>
          </w:p>
        </w:tc>
        <w:tc>
          <w:tcPr>
            <w:tcW w:w="3027" w:type="dxa"/>
            <w:gridSpan w:val="5"/>
            <w:tcBorders>
              <w:top w:val="single" w:sz="4" w:space="0" w:color="auto"/>
            </w:tcBorders>
            <w:shd w:val="clear" w:color="auto" w:fill="9CC2E5"/>
            <w:tcMar>
              <w:top w:w="0" w:type="dxa"/>
              <w:left w:w="108" w:type="dxa"/>
              <w:bottom w:w="0" w:type="dxa"/>
              <w:right w:w="108" w:type="dxa"/>
            </w:tcMar>
            <w:vAlign w:val="center"/>
          </w:tcPr>
          <w:p w:rsidR="00680092" w:rsidRDefault="00874F60">
            <w:pPr>
              <w:jc w:val="center"/>
            </w:pPr>
            <w:r>
              <w:rPr>
                <w:rFonts w:hint="eastAsia"/>
              </w:rPr>
              <w:t>复议后起诉</w:t>
            </w:r>
          </w:p>
        </w:tc>
      </w:tr>
      <w:tr w:rsidR="00680092">
        <w:trPr>
          <w:jc w:val="center"/>
        </w:trPr>
        <w:tc>
          <w:tcPr>
            <w:tcW w:w="467" w:type="dxa"/>
            <w:vMerge/>
            <w:tcMar>
              <w:top w:w="0" w:type="dxa"/>
              <w:left w:w="108" w:type="dxa"/>
              <w:bottom w:w="0" w:type="dxa"/>
              <w:right w:w="108" w:type="dxa"/>
            </w:tcMar>
            <w:vAlign w:val="center"/>
          </w:tcPr>
          <w:p w:rsidR="00680092" w:rsidRDefault="00680092">
            <w:pPr>
              <w:jc w:val="center"/>
            </w:pPr>
          </w:p>
        </w:tc>
        <w:tc>
          <w:tcPr>
            <w:tcW w:w="541" w:type="dxa"/>
            <w:vMerge/>
            <w:tcMar>
              <w:top w:w="0" w:type="dxa"/>
              <w:left w:w="108" w:type="dxa"/>
              <w:bottom w:w="0" w:type="dxa"/>
              <w:right w:w="108" w:type="dxa"/>
            </w:tcMar>
            <w:vAlign w:val="center"/>
          </w:tcPr>
          <w:p w:rsidR="00680092" w:rsidRDefault="00680092">
            <w:pPr>
              <w:jc w:val="center"/>
            </w:pPr>
          </w:p>
        </w:tc>
        <w:tc>
          <w:tcPr>
            <w:tcW w:w="604" w:type="dxa"/>
            <w:vMerge/>
            <w:tcMar>
              <w:top w:w="0" w:type="dxa"/>
              <w:left w:w="108" w:type="dxa"/>
              <w:bottom w:w="0" w:type="dxa"/>
              <w:right w:w="108" w:type="dxa"/>
            </w:tcMar>
            <w:vAlign w:val="center"/>
          </w:tcPr>
          <w:p w:rsidR="00680092" w:rsidRDefault="00680092">
            <w:pPr>
              <w:jc w:val="center"/>
            </w:pPr>
          </w:p>
        </w:tc>
        <w:tc>
          <w:tcPr>
            <w:tcW w:w="604" w:type="dxa"/>
            <w:vMerge/>
            <w:tcMar>
              <w:top w:w="0" w:type="dxa"/>
              <w:left w:w="108" w:type="dxa"/>
              <w:bottom w:w="0" w:type="dxa"/>
              <w:right w:w="108" w:type="dxa"/>
            </w:tcMar>
            <w:vAlign w:val="center"/>
          </w:tcPr>
          <w:p w:rsidR="00680092" w:rsidRDefault="00680092">
            <w:pPr>
              <w:jc w:val="center"/>
            </w:pPr>
          </w:p>
        </w:tc>
        <w:tc>
          <w:tcPr>
            <w:tcW w:w="658" w:type="dxa"/>
            <w:vMerge/>
            <w:tcMar>
              <w:top w:w="0" w:type="dxa"/>
              <w:left w:w="108" w:type="dxa"/>
              <w:bottom w:w="0" w:type="dxa"/>
              <w:right w:w="108" w:type="dxa"/>
            </w:tcMar>
            <w:vAlign w:val="center"/>
          </w:tcPr>
          <w:p w:rsidR="00680092" w:rsidRDefault="00680092">
            <w:pPr>
              <w:jc w:val="center"/>
            </w:pPr>
          </w:p>
        </w:tc>
        <w:tc>
          <w:tcPr>
            <w:tcW w:w="550" w:type="dxa"/>
            <w:tcMar>
              <w:top w:w="0" w:type="dxa"/>
              <w:left w:w="108" w:type="dxa"/>
              <w:bottom w:w="0" w:type="dxa"/>
              <w:right w:w="108" w:type="dxa"/>
            </w:tcMar>
            <w:vAlign w:val="center"/>
          </w:tcPr>
          <w:p w:rsidR="00680092" w:rsidRDefault="00874F60">
            <w:pPr>
              <w:jc w:val="center"/>
            </w:pPr>
            <w:r>
              <w:rPr>
                <w:rFonts w:hint="eastAsia"/>
              </w:rPr>
              <w:t>结果维持</w:t>
            </w:r>
          </w:p>
        </w:tc>
        <w:tc>
          <w:tcPr>
            <w:tcW w:w="605" w:type="dxa"/>
            <w:tcMar>
              <w:top w:w="0" w:type="dxa"/>
              <w:left w:w="108" w:type="dxa"/>
              <w:bottom w:w="0" w:type="dxa"/>
              <w:right w:w="108" w:type="dxa"/>
            </w:tcMar>
            <w:vAlign w:val="center"/>
          </w:tcPr>
          <w:p w:rsidR="00680092" w:rsidRDefault="00874F60">
            <w:pPr>
              <w:jc w:val="center"/>
            </w:pPr>
            <w:r>
              <w:rPr>
                <w:rFonts w:hint="eastAsia"/>
              </w:rPr>
              <w:t>结果纠正</w:t>
            </w:r>
          </w:p>
        </w:tc>
        <w:tc>
          <w:tcPr>
            <w:tcW w:w="605" w:type="dxa"/>
            <w:tcMar>
              <w:top w:w="0" w:type="dxa"/>
              <w:left w:w="108" w:type="dxa"/>
              <w:bottom w:w="0" w:type="dxa"/>
              <w:right w:w="108" w:type="dxa"/>
            </w:tcMar>
            <w:vAlign w:val="center"/>
          </w:tcPr>
          <w:p w:rsidR="00680092" w:rsidRDefault="00874F60">
            <w:pPr>
              <w:jc w:val="center"/>
            </w:pPr>
            <w:r>
              <w:rPr>
                <w:rFonts w:hint="eastAsia"/>
              </w:rPr>
              <w:t>其他结果</w:t>
            </w:r>
          </w:p>
        </w:tc>
        <w:tc>
          <w:tcPr>
            <w:tcW w:w="605" w:type="dxa"/>
            <w:tcMar>
              <w:top w:w="0" w:type="dxa"/>
              <w:left w:w="108" w:type="dxa"/>
              <w:bottom w:w="0" w:type="dxa"/>
              <w:right w:w="108" w:type="dxa"/>
            </w:tcMar>
            <w:vAlign w:val="center"/>
          </w:tcPr>
          <w:p w:rsidR="00680092" w:rsidRDefault="00874F60">
            <w:pPr>
              <w:jc w:val="center"/>
            </w:pPr>
            <w:r>
              <w:rPr>
                <w:rFonts w:hint="eastAsia"/>
              </w:rPr>
              <w:t>尚未审结</w:t>
            </w:r>
          </w:p>
        </w:tc>
        <w:tc>
          <w:tcPr>
            <w:tcW w:w="605" w:type="dxa"/>
            <w:tcMar>
              <w:top w:w="0" w:type="dxa"/>
              <w:left w:w="108" w:type="dxa"/>
              <w:bottom w:w="0" w:type="dxa"/>
              <w:right w:w="108" w:type="dxa"/>
            </w:tcMar>
            <w:vAlign w:val="center"/>
          </w:tcPr>
          <w:p w:rsidR="00680092" w:rsidRDefault="00874F60">
            <w:pPr>
              <w:jc w:val="center"/>
            </w:pPr>
            <w:r>
              <w:rPr>
                <w:rFonts w:hint="eastAsia"/>
              </w:rPr>
              <w:t>总计</w:t>
            </w:r>
          </w:p>
        </w:tc>
        <w:tc>
          <w:tcPr>
            <w:tcW w:w="605" w:type="dxa"/>
            <w:tcMar>
              <w:top w:w="0" w:type="dxa"/>
              <w:left w:w="108" w:type="dxa"/>
              <w:bottom w:w="0" w:type="dxa"/>
              <w:right w:w="108" w:type="dxa"/>
            </w:tcMar>
            <w:vAlign w:val="center"/>
          </w:tcPr>
          <w:p w:rsidR="00680092" w:rsidRDefault="00874F60">
            <w:pPr>
              <w:jc w:val="center"/>
            </w:pPr>
            <w:r>
              <w:rPr>
                <w:rFonts w:hint="eastAsia"/>
              </w:rPr>
              <w:t>结果维持</w:t>
            </w:r>
          </w:p>
        </w:tc>
        <w:tc>
          <w:tcPr>
            <w:tcW w:w="605" w:type="dxa"/>
            <w:tcMar>
              <w:top w:w="0" w:type="dxa"/>
              <w:left w:w="108" w:type="dxa"/>
              <w:bottom w:w="0" w:type="dxa"/>
              <w:right w:w="108" w:type="dxa"/>
            </w:tcMar>
            <w:vAlign w:val="center"/>
          </w:tcPr>
          <w:p w:rsidR="00680092" w:rsidRDefault="00874F60">
            <w:pPr>
              <w:jc w:val="center"/>
            </w:pPr>
            <w:r>
              <w:rPr>
                <w:rFonts w:hint="eastAsia"/>
              </w:rPr>
              <w:t>结果纠正</w:t>
            </w:r>
          </w:p>
        </w:tc>
        <w:tc>
          <w:tcPr>
            <w:tcW w:w="605" w:type="dxa"/>
            <w:tcMar>
              <w:top w:w="0" w:type="dxa"/>
              <w:left w:w="108" w:type="dxa"/>
              <w:bottom w:w="0" w:type="dxa"/>
              <w:right w:w="108" w:type="dxa"/>
            </w:tcMar>
            <w:vAlign w:val="center"/>
          </w:tcPr>
          <w:p w:rsidR="00680092" w:rsidRDefault="00874F60">
            <w:pPr>
              <w:jc w:val="center"/>
            </w:pPr>
            <w:r>
              <w:rPr>
                <w:rFonts w:hint="eastAsia"/>
              </w:rPr>
              <w:t>其他结果</w:t>
            </w:r>
          </w:p>
        </w:tc>
        <w:tc>
          <w:tcPr>
            <w:tcW w:w="606" w:type="dxa"/>
            <w:tcMar>
              <w:top w:w="0" w:type="dxa"/>
              <w:left w:w="108" w:type="dxa"/>
              <w:bottom w:w="0" w:type="dxa"/>
              <w:right w:w="108" w:type="dxa"/>
            </w:tcMar>
            <w:vAlign w:val="center"/>
          </w:tcPr>
          <w:p w:rsidR="00680092" w:rsidRDefault="00874F60">
            <w:pPr>
              <w:jc w:val="center"/>
            </w:pPr>
            <w:r>
              <w:rPr>
                <w:rFonts w:hint="eastAsia"/>
              </w:rPr>
              <w:t>尚未审结</w:t>
            </w:r>
          </w:p>
        </w:tc>
        <w:tc>
          <w:tcPr>
            <w:tcW w:w="606" w:type="dxa"/>
            <w:tcMar>
              <w:top w:w="0" w:type="dxa"/>
              <w:left w:w="108" w:type="dxa"/>
              <w:bottom w:w="0" w:type="dxa"/>
              <w:right w:w="108" w:type="dxa"/>
            </w:tcMar>
            <w:vAlign w:val="center"/>
          </w:tcPr>
          <w:p w:rsidR="00680092" w:rsidRDefault="00874F60">
            <w:pPr>
              <w:jc w:val="center"/>
            </w:pPr>
            <w:r>
              <w:rPr>
                <w:rFonts w:hint="eastAsia"/>
              </w:rPr>
              <w:t>总计</w:t>
            </w:r>
          </w:p>
        </w:tc>
      </w:tr>
      <w:tr w:rsidR="00680092">
        <w:trPr>
          <w:trHeight w:val="584"/>
          <w:jc w:val="center"/>
        </w:trPr>
        <w:tc>
          <w:tcPr>
            <w:tcW w:w="467" w:type="dxa"/>
            <w:tcMar>
              <w:top w:w="0" w:type="dxa"/>
              <w:left w:w="108" w:type="dxa"/>
              <w:bottom w:w="0" w:type="dxa"/>
              <w:right w:w="108" w:type="dxa"/>
            </w:tcMar>
            <w:vAlign w:val="center"/>
          </w:tcPr>
          <w:p w:rsidR="00680092" w:rsidRDefault="00874F60">
            <w:pPr>
              <w:jc w:val="center"/>
            </w:pPr>
            <w:r>
              <w:rPr>
                <w:rFonts w:hint="eastAsia"/>
              </w:rPr>
              <w:t>0</w:t>
            </w:r>
          </w:p>
        </w:tc>
        <w:tc>
          <w:tcPr>
            <w:tcW w:w="541" w:type="dxa"/>
            <w:tcMar>
              <w:top w:w="0" w:type="dxa"/>
              <w:left w:w="108" w:type="dxa"/>
              <w:bottom w:w="0" w:type="dxa"/>
              <w:right w:w="108" w:type="dxa"/>
            </w:tcMar>
            <w:vAlign w:val="center"/>
          </w:tcPr>
          <w:p w:rsidR="00680092" w:rsidRDefault="00874F60">
            <w:pPr>
              <w:jc w:val="center"/>
            </w:pPr>
            <w:r>
              <w:rPr>
                <w:rFonts w:hint="eastAsia"/>
              </w:rPr>
              <w:t>0</w:t>
            </w:r>
          </w:p>
        </w:tc>
        <w:tc>
          <w:tcPr>
            <w:tcW w:w="604" w:type="dxa"/>
            <w:tcMar>
              <w:top w:w="0" w:type="dxa"/>
              <w:left w:w="108" w:type="dxa"/>
              <w:bottom w:w="0" w:type="dxa"/>
              <w:right w:w="108" w:type="dxa"/>
            </w:tcMar>
            <w:vAlign w:val="center"/>
          </w:tcPr>
          <w:p w:rsidR="00680092" w:rsidRDefault="00874F60">
            <w:pPr>
              <w:jc w:val="center"/>
            </w:pPr>
            <w:r>
              <w:rPr>
                <w:rFonts w:hint="eastAsia"/>
              </w:rPr>
              <w:t>0</w:t>
            </w:r>
          </w:p>
        </w:tc>
        <w:tc>
          <w:tcPr>
            <w:tcW w:w="604" w:type="dxa"/>
            <w:tcMar>
              <w:top w:w="0" w:type="dxa"/>
              <w:left w:w="108" w:type="dxa"/>
              <w:bottom w:w="0" w:type="dxa"/>
              <w:right w:w="108" w:type="dxa"/>
            </w:tcMar>
            <w:vAlign w:val="center"/>
          </w:tcPr>
          <w:p w:rsidR="00680092" w:rsidRDefault="00874F60">
            <w:pPr>
              <w:jc w:val="center"/>
            </w:pPr>
            <w:r>
              <w:rPr>
                <w:rFonts w:hint="eastAsia"/>
              </w:rPr>
              <w:t>0</w:t>
            </w:r>
          </w:p>
        </w:tc>
        <w:tc>
          <w:tcPr>
            <w:tcW w:w="658" w:type="dxa"/>
            <w:tcMar>
              <w:top w:w="0" w:type="dxa"/>
              <w:left w:w="108" w:type="dxa"/>
              <w:bottom w:w="0" w:type="dxa"/>
              <w:right w:w="108" w:type="dxa"/>
            </w:tcMar>
            <w:vAlign w:val="center"/>
          </w:tcPr>
          <w:p w:rsidR="00680092" w:rsidRDefault="00874F60">
            <w:pPr>
              <w:jc w:val="center"/>
            </w:pPr>
            <w:r>
              <w:rPr>
                <w:rFonts w:hint="eastAsia"/>
              </w:rPr>
              <w:t>0</w:t>
            </w:r>
          </w:p>
        </w:tc>
        <w:tc>
          <w:tcPr>
            <w:tcW w:w="550" w:type="dxa"/>
            <w:tcMar>
              <w:top w:w="0" w:type="dxa"/>
              <w:left w:w="108" w:type="dxa"/>
              <w:bottom w:w="0" w:type="dxa"/>
              <w:right w:w="108" w:type="dxa"/>
            </w:tcMar>
            <w:vAlign w:val="center"/>
          </w:tcPr>
          <w:p w:rsidR="00680092" w:rsidRDefault="00874F60">
            <w:pPr>
              <w:jc w:val="center"/>
            </w:pPr>
            <w:r>
              <w:rPr>
                <w:rFonts w:hint="eastAsia"/>
              </w:rPr>
              <w:t>1</w:t>
            </w:r>
          </w:p>
        </w:tc>
        <w:tc>
          <w:tcPr>
            <w:tcW w:w="605" w:type="dxa"/>
            <w:tcMar>
              <w:top w:w="0" w:type="dxa"/>
              <w:left w:w="108" w:type="dxa"/>
              <w:bottom w:w="0" w:type="dxa"/>
              <w:right w:w="108" w:type="dxa"/>
            </w:tcMar>
            <w:vAlign w:val="center"/>
          </w:tcPr>
          <w:p w:rsidR="00680092" w:rsidRDefault="00874F60">
            <w:pPr>
              <w:jc w:val="center"/>
            </w:pPr>
            <w:r>
              <w:rPr>
                <w:rFonts w:hint="eastAsia"/>
              </w:rPr>
              <w:t>0</w:t>
            </w:r>
          </w:p>
        </w:tc>
        <w:tc>
          <w:tcPr>
            <w:tcW w:w="605" w:type="dxa"/>
            <w:tcMar>
              <w:top w:w="0" w:type="dxa"/>
              <w:left w:w="108" w:type="dxa"/>
              <w:bottom w:w="0" w:type="dxa"/>
              <w:right w:w="108" w:type="dxa"/>
            </w:tcMar>
            <w:vAlign w:val="center"/>
          </w:tcPr>
          <w:p w:rsidR="00680092" w:rsidRDefault="00874F60">
            <w:pPr>
              <w:jc w:val="center"/>
            </w:pPr>
            <w:r>
              <w:rPr>
                <w:rFonts w:hint="eastAsia"/>
              </w:rPr>
              <w:t>0</w:t>
            </w:r>
          </w:p>
        </w:tc>
        <w:tc>
          <w:tcPr>
            <w:tcW w:w="605" w:type="dxa"/>
            <w:tcMar>
              <w:top w:w="0" w:type="dxa"/>
              <w:left w:w="108" w:type="dxa"/>
              <w:bottom w:w="0" w:type="dxa"/>
              <w:right w:w="108" w:type="dxa"/>
            </w:tcMar>
            <w:vAlign w:val="center"/>
          </w:tcPr>
          <w:p w:rsidR="00680092" w:rsidRDefault="00874F60">
            <w:pPr>
              <w:jc w:val="center"/>
            </w:pPr>
            <w:r>
              <w:rPr>
                <w:rFonts w:hint="eastAsia"/>
              </w:rPr>
              <w:t>0</w:t>
            </w:r>
          </w:p>
        </w:tc>
        <w:tc>
          <w:tcPr>
            <w:tcW w:w="605" w:type="dxa"/>
            <w:tcMar>
              <w:top w:w="0" w:type="dxa"/>
              <w:left w:w="108" w:type="dxa"/>
              <w:bottom w:w="0" w:type="dxa"/>
              <w:right w:w="108" w:type="dxa"/>
            </w:tcMar>
            <w:vAlign w:val="center"/>
          </w:tcPr>
          <w:p w:rsidR="00680092" w:rsidRDefault="00874F60">
            <w:pPr>
              <w:jc w:val="center"/>
            </w:pPr>
            <w:r>
              <w:rPr>
                <w:rFonts w:hint="eastAsia"/>
              </w:rPr>
              <w:t>1</w:t>
            </w:r>
          </w:p>
        </w:tc>
        <w:tc>
          <w:tcPr>
            <w:tcW w:w="605" w:type="dxa"/>
            <w:tcMar>
              <w:top w:w="0" w:type="dxa"/>
              <w:left w:w="108" w:type="dxa"/>
              <w:bottom w:w="0" w:type="dxa"/>
              <w:right w:w="108" w:type="dxa"/>
            </w:tcMar>
            <w:vAlign w:val="center"/>
          </w:tcPr>
          <w:p w:rsidR="00680092" w:rsidRDefault="00874F60">
            <w:pPr>
              <w:jc w:val="center"/>
            </w:pPr>
            <w:r>
              <w:rPr>
                <w:rFonts w:hint="eastAsia"/>
              </w:rPr>
              <w:t>0</w:t>
            </w:r>
          </w:p>
        </w:tc>
        <w:tc>
          <w:tcPr>
            <w:tcW w:w="605" w:type="dxa"/>
            <w:tcMar>
              <w:top w:w="0" w:type="dxa"/>
              <w:left w:w="108" w:type="dxa"/>
              <w:bottom w:w="0" w:type="dxa"/>
              <w:right w:w="108" w:type="dxa"/>
            </w:tcMar>
            <w:vAlign w:val="center"/>
          </w:tcPr>
          <w:p w:rsidR="00680092" w:rsidRDefault="00874F60">
            <w:pPr>
              <w:jc w:val="center"/>
            </w:pPr>
            <w:r>
              <w:rPr>
                <w:rFonts w:hint="eastAsia"/>
              </w:rPr>
              <w:t>0</w:t>
            </w:r>
          </w:p>
        </w:tc>
        <w:tc>
          <w:tcPr>
            <w:tcW w:w="605" w:type="dxa"/>
            <w:tcMar>
              <w:top w:w="0" w:type="dxa"/>
              <w:left w:w="108" w:type="dxa"/>
              <w:bottom w:w="0" w:type="dxa"/>
              <w:right w:w="108" w:type="dxa"/>
            </w:tcMar>
            <w:vAlign w:val="center"/>
          </w:tcPr>
          <w:p w:rsidR="00680092" w:rsidRDefault="00874F60">
            <w:pPr>
              <w:jc w:val="center"/>
            </w:pPr>
            <w:r>
              <w:rPr>
                <w:rFonts w:hint="eastAsia"/>
              </w:rPr>
              <w:t>0</w:t>
            </w:r>
          </w:p>
        </w:tc>
        <w:tc>
          <w:tcPr>
            <w:tcW w:w="606" w:type="dxa"/>
            <w:tcMar>
              <w:top w:w="0" w:type="dxa"/>
              <w:left w:w="108" w:type="dxa"/>
              <w:bottom w:w="0" w:type="dxa"/>
              <w:right w:w="108" w:type="dxa"/>
            </w:tcMar>
            <w:vAlign w:val="center"/>
          </w:tcPr>
          <w:p w:rsidR="00680092" w:rsidRDefault="00874F60">
            <w:pPr>
              <w:jc w:val="center"/>
            </w:pPr>
            <w:r>
              <w:rPr>
                <w:rFonts w:hint="eastAsia"/>
              </w:rPr>
              <w:t>0</w:t>
            </w:r>
          </w:p>
        </w:tc>
        <w:tc>
          <w:tcPr>
            <w:tcW w:w="606" w:type="dxa"/>
            <w:tcMar>
              <w:top w:w="0" w:type="dxa"/>
              <w:left w:w="108" w:type="dxa"/>
              <w:bottom w:w="0" w:type="dxa"/>
              <w:right w:w="108" w:type="dxa"/>
            </w:tcMar>
            <w:vAlign w:val="center"/>
          </w:tcPr>
          <w:p w:rsidR="00680092" w:rsidRDefault="00874F60">
            <w:pPr>
              <w:jc w:val="center"/>
            </w:pPr>
            <w:r>
              <w:rPr>
                <w:rFonts w:hint="eastAsia"/>
              </w:rPr>
              <w:t>0</w:t>
            </w:r>
          </w:p>
        </w:tc>
      </w:tr>
    </w:tbl>
    <w:p w:rsidR="00680092" w:rsidRDefault="00874F60">
      <w:pPr>
        <w:widowControl/>
        <w:spacing w:line="560" w:lineRule="exact"/>
        <w:ind w:firstLineChars="200" w:firstLine="672"/>
        <w:jc w:val="left"/>
        <w:rPr>
          <w:rFonts w:ascii="宋体" w:hAnsi="宋体" w:cs="宋体"/>
          <w:spacing w:val="8"/>
          <w:kern w:val="0"/>
          <w:sz w:val="24"/>
        </w:rPr>
      </w:pPr>
      <w:r>
        <w:rPr>
          <w:rFonts w:ascii="黑体" w:eastAsia="黑体" w:hAnsi="黑体" w:cs="宋体"/>
          <w:spacing w:val="8"/>
          <w:kern w:val="0"/>
          <w:sz w:val="32"/>
          <w:szCs w:val="32"/>
        </w:rPr>
        <w:t>五、存在的主要问题及改进情况</w:t>
      </w:r>
    </w:p>
    <w:p w:rsidR="00680092" w:rsidRDefault="00874F60">
      <w:pPr>
        <w:spacing w:line="560" w:lineRule="exact"/>
        <w:ind w:firstLine="636"/>
        <w:rPr>
          <w:rFonts w:ascii="仿宋_GB2312" w:eastAsia="仿宋_GB2312" w:hAnsi="黑体"/>
          <w:sz w:val="32"/>
          <w:szCs w:val="32"/>
        </w:rPr>
      </w:pPr>
      <w:r>
        <w:rPr>
          <w:rFonts w:ascii="仿宋_GB2312" w:eastAsia="仿宋_GB2312" w:hint="eastAsia"/>
          <w:sz w:val="32"/>
          <w:szCs w:val="32"/>
        </w:rPr>
        <w:t>今年，</w:t>
      </w:r>
      <w:r w:rsidR="004D4118" w:rsidRPr="004D4118">
        <w:rPr>
          <w:rFonts w:ascii="仿宋_GB2312" w:eastAsia="仿宋_GB2312" w:hint="eastAsia"/>
          <w:sz w:val="32"/>
          <w:szCs w:val="32"/>
        </w:rPr>
        <w:t>受新冠疫情影响，我局在</w:t>
      </w:r>
      <w:r w:rsidR="004D4118">
        <w:rPr>
          <w:rFonts w:ascii="仿宋_GB2312" w:eastAsia="仿宋_GB2312" w:hint="eastAsia"/>
          <w:sz w:val="32"/>
          <w:szCs w:val="32"/>
        </w:rPr>
        <w:t>扩大</w:t>
      </w:r>
      <w:r w:rsidR="004D4118" w:rsidRPr="004D4118">
        <w:rPr>
          <w:rFonts w:ascii="仿宋_GB2312" w:eastAsia="仿宋_GB2312" w:hint="eastAsia"/>
          <w:sz w:val="32"/>
          <w:szCs w:val="32"/>
        </w:rPr>
        <w:t>政务参与方面有所欠缺</w:t>
      </w:r>
      <w:r>
        <w:rPr>
          <w:rFonts w:ascii="仿宋_GB2312" w:eastAsia="仿宋_GB2312" w:hint="eastAsia"/>
          <w:sz w:val="32"/>
          <w:szCs w:val="32"/>
        </w:rPr>
        <w:t>，邀请群众走进机关、</w:t>
      </w:r>
      <w:r w:rsidR="004D4118">
        <w:rPr>
          <w:rFonts w:ascii="仿宋_GB2312" w:eastAsia="仿宋_GB2312" w:hint="eastAsia"/>
          <w:sz w:val="32"/>
          <w:szCs w:val="32"/>
        </w:rPr>
        <w:t>与群众互动交流的程度还不</w:t>
      </w:r>
      <w:r w:rsidR="00FF0563">
        <w:rPr>
          <w:rFonts w:ascii="仿宋_GB2312" w:eastAsia="仿宋_GB2312" w:hint="eastAsia"/>
          <w:sz w:val="32"/>
          <w:szCs w:val="32"/>
        </w:rPr>
        <w:t>够</w:t>
      </w:r>
      <w:r w:rsidR="004D4118">
        <w:rPr>
          <w:rFonts w:ascii="仿宋_GB2312" w:eastAsia="仿宋_GB2312" w:hint="eastAsia"/>
          <w:sz w:val="32"/>
          <w:szCs w:val="32"/>
        </w:rPr>
        <w:t>深入</w:t>
      </w:r>
      <w:r>
        <w:rPr>
          <w:rFonts w:ascii="仿宋_GB2312" w:eastAsia="仿宋_GB2312" w:hint="eastAsia"/>
          <w:sz w:val="32"/>
          <w:szCs w:val="32"/>
        </w:rPr>
        <w:t>。</w:t>
      </w:r>
      <w:r w:rsidR="004D4118" w:rsidRPr="004D4118">
        <w:rPr>
          <w:rFonts w:ascii="仿宋_GB2312" w:eastAsia="仿宋_GB2312" w:hint="eastAsia"/>
          <w:sz w:val="32"/>
          <w:szCs w:val="32"/>
        </w:rPr>
        <w:t>针对上述问题，我局将落实改进工作措施：</w:t>
      </w:r>
      <w:r>
        <w:rPr>
          <w:rFonts w:ascii="仿宋_GB2312" w:eastAsia="仿宋_GB2312" w:hint="eastAsia"/>
          <w:sz w:val="32"/>
          <w:szCs w:val="32"/>
        </w:rPr>
        <w:t>一是</w:t>
      </w:r>
      <w:r>
        <w:rPr>
          <w:rFonts w:ascii="仿宋_GB2312" w:eastAsia="仿宋_GB2312" w:hAnsi="黑体" w:hint="eastAsia"/>
          <w:sz w:val="32"/>
          <w:szCs w:val="32"/>
        </w:rPr>
        <w:t>进一步高效开展法律服务工作，强化惠民利民，以实体、热线、网络平台为载体，扩宽群众解决法律服务需求的途径，采取多种方式提升公共法律服务水平，实现 “三大平台”的深度融合。二是</w:t>
      </w:r>
      <w:r>
        <w:rPr>
          <w:rFonts w:ascii="仿宋_GB2312" w:eastAsia="仿宋_GB2312" w:hint="eastAsia"/>
          <w:sz w:val="32"/>
          <w:szCs w:val="32"/>
        </w:rPr>
        <w:t>充分利用“12·4”</w:t>
      </w:r>
      <w:r>
        <w:rPr>
          <w:rFonts w:ascii="仿宋_GB2312" w:eastAsia="仿宋_GB2312" w:hAnsi="黑体" w:hint="eastAsia"/>
          <w:sz w:val="32"/>
          <w:szCs w:val="32"/>
        </w:rPr>
        <w:t xml:space="preserve"> 国家宪法日暨宪法宣传周等时间节点加强与群众的沟通交流，扩大群众参与，促进政务公开；三是</w:t>
      </w:r>
      <w:r>
        <w:rPr>
          <w:rFonts w:ascii="仿宋_GB2312" w:eastAsia="仿宋_GB2312" w:hint="eastAsia"/>
          <w:sz w:val="32"/>
          <w:szCs w:val="32"/>
        </w:rPr>
        <w:t>在区政府的统一安排部署下做好政务开放日等相关工作，</w:t>
      </w:r>
      <w:r>
        <w:rPr>
          <w:rFonts w:ascii="仿宋_GB2312" w:eastAsia="仿宋_GB2312" w:hAnsi="黑体" w:hint="eastAsia"/>
          <w:sz w:val="32"/>
          <w:szCs w:val="32"/>
        </w:rPr>
        <w:t>不断提升群众获得感和满意度</w:t>
      </w:r>
      <w:r>
        <w:rPr>
          <w:rFonts w:ascii="仿宋_GB2312" w:eastAsia="仿宋_GB2312" w:hint="eastAsia"/>
          <w:sz w:val="32"/>
          <w:szCs w:val="32"/>
        </w:rPr>
        <w:t>。</w:t>
      </w:r>
    </w:p>
    <w:p w:rsidR="00680092" w:rsidRDefault="00874F60">
      <w:pPr>
        <w:widowControl/>
        <w:spacing w:line="560" w:lineRule="exact"/>
        <w:ind w:firstLine="675"/>
        <w:jc w:val="left"/>
        <w:rPr>
          <w:rFonts w:ascii="宋体" w:hAnsi="宋体" w:cs="宋体"/>
          <w:spacing w:val="8"/>
          <w:kern w:val="0"/>
          <w:sz w:val="32"/>
          <w:szCs w:val="32"/>
        </w:rPr>
      </w:pPr>
      <w:r>
        <w:rPr>
          <w:rFonts w:ascii="黑体" w:eastAsia="黑体" w:hAnsi="黑体" w:cs="宋体"/>
          <w:spacing w:val="8"/>
          <w:kern w:val="0"/>
          <w:sz w:val="32"/>
          <w:szCs w:val="32"/>
        </w:rPr>
        <w:t>六、其他需要报告的事项</w:t>
      </w:r>
    </w:p>
    <w:p w:rsidR="00680092" w:rsidRPr="00585E07" w:rsidRDefault="00585E07">
      <w:pPr>
        <w:widowControl/>
        <w:spacing w:line="560" w:lineRule="exact"/>
        <w:jc w:val="left"/>
        <w:rPr>
          <w:rFonts w:ascii="仿宋_GB2312" w:eastAsia="仿宋_GB2312"/>
          <w:sz w:val="32"/>
          <w:szCs w:val="32"/>
        </w:rPr>
      </w:pPr>
      <w:r w:rsidRPr="00585E07">
        <w:rPr>
          <w:rFonts w:ascii="仿宋_GB2312" w:eastAsia="仿宋_GB2312" w:hint="eastAsia"/>
          <w:sz w:val="32"/>
          <w:szCs w:val="32"/>
        </w:rPr>
        <w:t xml:space="preserve">    本报告所列数据的统计期限,自2020年1月1日起至12月31日止。本报告的电子版可登录朝阳区政府门户网站（“北京·朝阳”）http://www.bjchy.gov.cn/——政府信息公开栏目——政府信息公开年报下载查阅。</w:t>
      </w:r>
    </w:p>
    <w:p w:rsidR="00680092" w:rsidRPr="00585E07" w:rsidRDefault="00680092">
      <w:pPr>
        <w:rPr>
          <w:rFonts w:ascii="仿宋_GB2312" w:eastAsia="仿宋_GB2312"/>
          <w:sz w:val="32"/>
          <w:szCs w:val="32"/>
        </w:rPr>
      </w:pPr>
    </w:p>
    <w:sectPr w:rsidR="00680092" w:rsidRPr="00585E07" w:rsidSect="0068009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500" w:rsidRDefault="00951500" w:rsidP="004D4118">
      <w:r>
        <w:separator/>
      </w:r>
    </w:p>
  </w:endnote>
  <w:endnote w:type="continuationSeparator" w:id="1">
    <w:p w:rsidR="00951500" w:rsidRDefault="00951500" w:rsidP="004D41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500" w:rsidRDefault="00951500" w:rsidP="004D4118">
      <w:r>
        <w:separator/>
      </w:r>
    </w:p>
  </w:footnote>
  <w:footnote w:type="continuationSeparator" w:id="1">
    <w:p w:rsidR="00951500" w:rsidRDefault="00951500" w:rsidP="004D41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03AB"/>
    <w:rsid w:val="000342CA"/>
    <w:rsid w:val="0004107D"/>
    <w:rsid w:val="001104F1"/>
    <w:rsid w:val="001E6A07"/>
    <w:rsid w:val="002A5865"/>
    <w:rsid w:val="002D483C"/>
    <w:rsid w:val="002F06D9"/>
    <w:rsid w:val="00364119"/>
    <w:rsid w:val="004200B2"/>
    <w:rsid w:val="004D4118"/>
    <w:rsid w:val="00585E07"/>
    <w:rsid w:val="005B6A4B"/>
    <w:rsid w:val="0062324E"/>
    <w:rsid w:val="00680092"/>
    <w:rsid w:val="0072049F"/>
    <w:rsid w:val="00743DAB"/>
    <w:rsid w:val="007D76D6"/>
    <w:rsid w:val="00843E9E"/>
    <w:rsid w:val="00874F60"/>
    <w:rsid w:val="00897F67"/>
    <w:rsid w:val="008B6E3E"/>
    <w:rsid w:val="00951500"/>
    <w:rsid w:val="009903AB"/>
    <w:rsid w:val="009B075F"/>
    <w:rsid w:val="009E3E1E"/>
    <w:rsid w:val="009F7459"/>
    <w:rsid w:val="00B22E1D"/>
    <w:rsid w:val="00C85370"/>
    <w:rsid w:val="00CE2777"/>
    <w:rsid w:val="00CE7AD6"/>
    <w:rsid w:val="00DF53F7"/>
    <w:rsid w:val="00E10D14"/>
    <w:rsid w:val="00E472BA"/>
    <w:rsid w:val="00FF0563"/>
    <w:rsid w:val="0B1450E6"/>
    <w:rsid w:val="24A4395F"/>
    <w:rsid w:val="38FC58B0"/>
    <w:rsid w:val="422537B6"/>
    <w:rsid w:val="4A482B8B"/>
    <w:rsid w:val="502F70A4"/>
    <w:rsid w:val="66D740C7"/>
    <w:rsid w:val="73373050"/>
    <w:rsid w:val="74A807C3"/>
    <w:rsid w:val="7B3751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8009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680092"/>
    <w:rPr>
      <w:rFonts w:ascii="宋体" w:hAnsi="Courier New"/>
    </w:rPr>
  </w:style>
  <w:style w:type="paragraph" w:styleId="a4">
    <w:name w:val="annotation text"/>
    <w:basedOn w:val="a"/>
    <w:qFormat/>
    <w:rsid w:val="00680092"/>
    <w:pPr>
      <w:jc w:val="left"/>
    </w:pPr>
  </w:style>
  <w:style w:type="paragraph" w:styleId="a5">
    <w:name w:val="footer"/>
    <w:basedOn w:val="a"/>
    <w:qFormat/>
    <w:rsid w:val="00680092"/>
    <w:pPr>
      <w:tabs>
        <w:tab w:val="center" w:pos="4153"/>
        <w:tab w:val="right" w:pos="8306"/>
      </w:tabs>
      <w:snapToGrid w:val="0"/>
      <w:jc w:val="left"/>
    </w:pPr>
    <w:rPr>
      <w:sz w:val="18"/>
    </w:rPr>
  </w:style>
  <w:style w:type="paragraph" w:styleId="a6">
    <w:name w:val="header"/>
    <w:basedOn w:val="a"/>
    <w:link w:val="Char"/>
    <w:rsid w:val="0068009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qFormat/>
    <w:rsid w:val="00680092"/>
    <w:rPr>
      <w:kern w:val="2"/>
      <w:sz w:val="18"/>
      <w:szCs w:val="18"/>
    </w:rPr>
  </w:style>
  <w:style w:type="paragraph" w:customStyle="1" w:styleId="1">
    <w:name w:val="列出段落1"/>
    <w:basedOn w:val="a"/>
    <w:uiPriority w:val="99"/>
    <w:qFormat/>
    <w:rsid w:val="00680092"/>
    <w:pPr>
      <w:ind w:firstLineChars="200" w:firstLine="420"/>
    </w:pPr>
  </w:style>
  <w:style w:type="character" w:styleId="a7">
    <w:name w:val="annotation reference"/>
    <w:basedOn w:val="a1"/>
    <w:rsid w:val="00680092"/>
    <w:rPr>
      <w:sz w:val="21"/>
      <w:szCs w:val="21"/>
    </w:rPr>
  </w:style>
  <w:style w:type="paragraph" w:styleId="a8">
    <w:name w:val="Balloon Text"/>
    <w:basedOn w:val="a"/>
    <w:link w:val="Char0"/>
    <w:rsid w:val="004D4118"/>
    <w:rPr>
      <w:sz w:val="18"/>
      <w:szCs w:val="18"/>
    </w:rPr>
  </w:style>
  <w:style w:type="character" w:customStyle="1" w:styleId="Char0">
    <w:name w:val="批注框文本 Char"/>
    <w:basedOn w:val="a1"/>
    <w:link w:val="a8"/>
    <w:rsid w:val="004D411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5</cp:revision>
  <dcterms:created xsi:type="dcterms:W3CDTF">2021-01-14T02:46:00Z</dcterms:created>
  <dcterms:modified xsi:type="dcterms:W3CDTF">2021-01-14T03:10:00Z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