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北京市朝阳区人民防空办公室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2021年政府信息公开工作年度报告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leftChars="0" w:right="0" w:rightChars="0"/>
        <w:jc w:val="center"/>
        <w:textAlignment w:val="auto"/>
        <w:outlineLvl w:val="9"/>
        <w:rPr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/>
        </w:rPr>
      </w:pP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lang w:val="en-US" w:eastAsia="zh-CN" w:bidi="ar"/>
        </w:rPr>
        <w:t xml:space="preserve">　 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依据《中华人民共和国政府信息公开条例》(以下简称《政府信息公开条例》)第五十条规定，编制本报告。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leftChars="0" w:right="0" w:rightChars="0" w:firstLine="672" w:firstLineChars="200"/>
        <w:jc w:val="left"/>
        <w:textAlignment w:val="auto"/>
        <w:outlineLvl w:val="9"/>
        <w:rPr>
          <w:rFonts w:hint="eastAsia" w:ascii="黑体" w:hAnsi="宋体" w:eastAsia="黑体" w:cs="宋体"/>
          <w:spacing w:val="8"/>
          <w:kern w:val="0"/>
          <w:sz w:val="32"/>
          <w:szCs w:val="32"/>
          <w:lang w:val="en-US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val="en-US" w:eastAsia="zh-CN" w:bidi="ar"/>
        </w:rPr>
        <w:t>一、总体情况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3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shd w:val="clear" w:color="auto" w:fill="FFFFFF"/>
        </w:rPr>
        <w:t>(一)主动公开情况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深入贯彻落实《条例》要求，始终坚持以公开为常态、不公开为例外的原则，充分利用“北京·朝阳”区政府门户网站信息发布平台，围绕群众切身利益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认真履行政府信息公开法定义务，大力推进政务公开，自觉接受群众监督。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2021年，通过“北京朝阳”官方网站及时发布政府信息1367条，公示行政许可信息1359条，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其中新批准许可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件、延期许可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件、不予批准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、注销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3件、变更1件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；公示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行政处罚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事项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件；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“北京朝阳”官方网站发布信息101条，朝阳人防微信公众号发布信息116条；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补充完善人防信息5000余条。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rightChars="0" w:firstLine="420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shd w:val="clear" w:color="auto" w:fill="FFFFFF"/>
        </w:rPr>
        <w:t xml:space="preserve"> (二)依申请公开办理情况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bidi="ar"/>
        </w:rPr>
        <w:t>严格贯彻落实《条例》要求，不断规范依申请公开工作，认真编制、更新本单位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 w:bidi="ar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bidi="ar"/>
        </w:rPr>
        <w:t>政府信息公开指南。建立健全依申请公开工作机制，进一步规范依申请公开的办理流程，严把“受理、办理、答复、送达、归档”等五个环节，确保依法依规做好答复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全年受理公民、法人或其他组织提出的政府信息公开申请12件，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已完成答复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件，其中：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以公开的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件、部分公开的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件、不属于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本机关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公开的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rightChars="0" w:firstLine="42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shd w:val="clear" w:color="auto" w:fill="FFFFFF"/>
        </w:rPr>
        <w:t xml:space="preserve"> (三)政府信息资源规范化标准化管理情况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一是健全机制，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建立健全《区人防办政府信息公开工作制度》《区人防办政府信息主动公开工作制度》《区人防办政府信息依申请公开办理程序规定》等相关制度。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bidi="ar"/>
        </w:rPr>
        <w:t>实行公文属性源头管理机制，在制发公文的同时，同步开展保密审查，同步确定公开属性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二是畅通渠道，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聚焦“七有”要求“五性”需求，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建立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完善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政务化公开制度机制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积极回应社会热点、政策宣传解读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大力推进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群众诉求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接诉即办、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未诉先办、一办到底”取得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效，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解决率、满意率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持续提升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三是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bidi="ar"/>
        </w:rPr>
        <w:t>加大公开审查力度，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bidi="ar"/>
        </w:rPr>
        <w:t>按照“谁主管、谁负责;谁公开、谁审查”的原则，强化全流程管理，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对每一件依申请公开的答复进行审核，确保依申请信息公开答复的规范性、合法性和准确性。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rightChars="0" w:firstLine="42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shd w:val="clear" w:color="auto" w:fill="FFFFFF"/>
        </w:rPr>
        <w:t xml:space="preserve"> (四)政府信息公开平台建设情况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bidi="ar"/>
        </w:rPr>
        <w:t>围绕全区人防重点工作，着眼统一思想、服务大局，不断加大政民互动回应，深度解读政府工作。健全政务舆情回应机制，加强突发事件信息发布，及时准确发布权威信息，提升政务舆情回应的主动性、针对性和有效性。坚持重要文件、重大决策、重点工作与政策解读同步研究、同步部署、同步推进，及时准确传递政策意图。充分整合资源，积极运用图表图解、新媒体平台等多种宣传方式，增强解读效果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rightChars="0" w:firstLine="42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bidi="ar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shd w:val="clear" w:color="auto" w:fill="FFFFFF"/>
        </w:rPr>
        <w:t xml:space="preserve"> (五)政府信息公开监督保障及教育培训情况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一是加强监督保障。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成立区人防办信息公开工作领导小组，党组主要负责人任组长，主管领导任副组长，班子成员为成员，领导小组下设办公室在综合科，负责全办政府信息公开工作的组织、联络和协调工作。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二是加强队伍建设。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eastAsia="zh-CN"/>
        </w:rPr>
        <w:t>依据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《政府信息公开条例》为全办干部职工开展信息公开培训，同时积极参加全区政府信息公开工作的各项会议及培训，加强学习交流，为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做好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政府信息公开工作打下坚实基础。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三是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bidi="ar"/>
        </w:rPr>
        <w:t>建立健全工作体系。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bidi="ar"/>
        </w:rPr>
        <w:t>按照“主要领导了解公开工作，主管领导重视公开工作，办公室主任清楚公开工作”的工作标准，建立工作协调机制，明确分管领导，确定具体工作人员，做到专人负责，不断提升政府信息公开工作能力和水平。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主动公开政府信息情况</w:t>
      </w:r>
    </w:p>
    <w:p>
      <w:pPr>
        <w:pStyle w:val="2"/>
        <w:widowControl/>
        <w:rPr>
          <w:lang w:val="en-US"/>
        </w:rPr>
      </w:pPr>
    </w:p>
    <w:tbl>
      <w:tblPr>
        <w:tblStyle w:val="5"/>
        <w:tblW w:w="97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1359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widowControl/>
        <w:rPr>
          <w:lang w:val="en-US"/>
        </w:rPr>
      </w:pPr>
    </w:p>
    <w:p>
      <w:pPr>
        <w:pStyle w:val="2"/>
        <w:widowControl/>
        <w:rPr>
          <w:lang w:val="en-US"/>
        </w:rPr>
      </w:pP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收到和处理政府信息公开申请情况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color w:val="333333"/>
          <w:shd w:val="clear" w:fill="FFFFFF"/>
          <w:lang w:val="en-US"/>
        </w:rPr>
      </w:pPr>
    </w:p>
    <w:tbl>
      <w:tblPr>
        <w:tblStyle w:val="5"/>
        <w:tblW w:w="974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12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Calibri" w:eastAsia="宋体" w:cs="宋体"/>
                <w:sz w:val="24"/>
                <w:szCs w:val="24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Calibri" w:eastAsia="宋体" w:cs="宋体"/>
                <w:sz w:val="24"/>
                <w:szCs w:val="24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Calibri" w:eastAsia="宋体" w:cs="宋体"/>
                <w:sz w:val="24"/>
                <w:szCs w:val="24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Calibri" w:eastAsia="宋体" w:cs="宋体"/>
                <w:sz w:val="24"/>
                <w:szCs w:val="24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Calibri" w:eastAsia="宋体" w:cs="宋体"/>
                <w:sz w:val="24"/>
                <w:szCs w:val="24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Calibri" w:eastAsia="宋体" w:cs="宋体"/>
                <w:sz w:val="24"/>
                <w:szCs w:val="24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Calibri" w:eastAsia="宋体" w:cs="宋体"/>
                <w:sz w:val="24"/>
                <w:szCs w:val="24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lang w:val="en-US"/>
        </w:rPr>
      </w:pPr>
    </w:p>
    <w:tbl>
      <w:tblPr>
        <w:tblStyle w:val="5"/>
        <w:tblW w:w="974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72" w:firstLineChars="200"/>
        <w:jc w:val="left"/>
        <w:textAlignment w:val="auto"/>
        <w:outlineLvl w:val="9"/>
        <w:rPr>
          <w:rFonts w:hint="eastAsia" w:ascii="宋体" w:hAnsi="宋体" w:eastAsia="宋体" w:cs="宋体"/>
          <w:spacing w:val="8"/>
          <w:kern w:val="0"/>
          <w:sz w:val="32"/>
          <w:szCs w:val="32"/>
          <w:lang w:val="en-US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val="en-US" w:eastAsia="zh-CN" w:bidi="ar"/>
        </w:rPr>
        <w:t>五、存在的主要问题及改进情况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年，朝阳区人防办政府信息公开工作取得了一定成效，但对照上级要求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，仍存在一些问题和不足，比如重大行政决策公开征求意见环节还需更加广泛；政策解读形式还需更加丰富；推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动政府信息主动公开还需要进一步拓展；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回应社会关切的工作力度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标准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还有待进一步提升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 w:bidi="ar"/>
        </w:rPr>
        <w:t>下一步，严格按照市区要求，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bidi="ar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  <w:lang w:eastAsia="zh-CN" w:bidi="ar"/>
        </w:rPr>
        <w:t>强化理论武装，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坚持党建引领，聚焦主责主业，持续加大对《条例》及配套规范性文件的学习培训力度，树立法律意识、程序意识，规范办理流程，加强队伍建设，切实提高信息公开工作的专业水平和能力。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加大主动公开力度，深入贯彻落实《政府信息公开条例》，严格按照“以公开为常态，以不公开为例外”的原则，通过政府网站页面、信息公开专栏、朝阳人防微信公众号等途径，不断推进朝阳人防工作的信息公开和政策解读，积极回应社会关切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bidi="ar"/>
        </w:rPr>
        <w:t>三是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围绕政府信息服务群众总体目标，牢固树立宗旨服务意识，拓宽依申请公开渠道，依法依规受理政府信息公开申请，不断加大对于涉及人防工程群众切身利益、群众关注度高的信息公开力度，更好地发挥政府信息便民服务的作用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eastAsia="zh-CN" w:bidi="ar"/>
        </w:rPr>
        <w:t>四是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进一步发挥网站政策性服务的作用，严格按照制度维护并管理网站，完善政策性文件发布流程和规定，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加强人员教育培训，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不断提高政务公开力度，搭建公众参与平台，提升行政决策科学性和透明度，着力做好政策性文件发布工作。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75"/>
        <w:jc w:val="left"/>
        <w:textAlignment w:val="auto"/>
        <w:outlineLvl w:val="9"/>
        <w:rPr>
          <w:rFonts w:hint="eastAsia" w:ascii="宋体" w:hAnsi="宋体" w:eastAsia="宋体" w:cs="宋体"/>
          <w:spacing w:val="8"/>
          <w:kern w:val="0"/>
          <w:sz w:val="32"/>
          <w:szCs w:val="32"/>
          <w:lang w:val="en-US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val="en-US" w:eastAsia="zh-CN" w:bidi="ar"/>
        </w:rPr>
        <w:t>六、其他需要报告的事项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发出收费通知的件数和总金额以及实际收取的总金额均为0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。本</w:t>
      </w:r>
      <w:r>
        <w:rPr>
          <w:rFonts w:hint="eastAsia" w:ascii="仿宋_GB2312" w:hAnsi="仿宋_GB2312" w:eastAsia="仿宋_GB2312" w:cs="仿宋_GB2312"/>
          <w:sz w:val="32"/>
          <w:szCs w:val="32"/>
        </w:rPr>
        <w:t>报告所列数据的统计期限,自2021年1月1日起至12月31日止。本报告的电子版可登录“朝阳区政府门户网站（“北京·朝阳”）http://www.bjchy.gov.cn/——政府信息公开栏目——政府信息公开年报”下载查阅。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宋体" w:eastAsia="仿宋_GB2312" w:cs="宋体"/>
          <w:color w:val="9BC2E6"/>
          <w:spacing w:val="8"/>
          <w:kern w:val="0"/>
          <w:sz w:val="32"/>
          <w:szCs w:val="32"/>
          <w:lang w:val="en-US"/>
        </w:rPr>
      </w:pPr>
    </w:p>
    <w:sectPr>
      <w:pgSz w:w="12240" w:h="15840"/>
      <w:pgMar w:top="2098" w:right="1474" w:bottom="1984" w:left="1587" w:header="720" w:footer="720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Liberation Sans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614468963">
    <w:nsid w:val="9BD5A163"/>
    <w:multiLevelType w:val="multilevel"/>
    <w:tmpl w:val="9BD5A163"/>
    <w:lvl w:ilvl="0" w:tentative="1">
      <w:start w:val="2"/>
      <w:numFmt w:val="chineseCounting"/>
      <w:suff w:val="nothing"/>
      <w:lvlText w:val="%1、"/>
      <w:lvlJc w:val="left"/>
      <w:pPr>
        <w:ind w:left="0" w:firstLine="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261446896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D3DDF"/>
    <w:rsid w:val="042579D5"/>
    <w:rsid w:val="068D3A55"/>
    <w:rsid w:val="0CB54E8C"/>
    <w:rsid w:val="0ECF5035"/>
    <w:rsid w:val="0FA20EFD"/>
    <w:rsid w:val="103135DB"/>
    <w:rsid w:val="10E71957"/>
    <w:rsid w:val="125C138D"/>
    <w:rsid w:val="14F94D81"/>
    <w:rsid w:val="19962AAF"/>
    <w:rsid w:val="1A0A1B17"/>
    <w:rsid w:val="1B0E7792"/>
    <w:rsid w:val="1D7E7C82"/>
    <w:rsid w:val="1F8D51FC"/>
    <w:rsid w:val="1F9C2E1B"/>
    <w:rsid w:val="22EF4BA9"/>
    <w:rsid w:val="236D3D07"/>
    <w:rsid w:val="25827B7B"/>
    <w:rsid w:val="278034C2"/>
    <w:rsid w:val="2C773ADF"/>
    <w:rsid w:val="3028788A"/>
    <w:rsid w:val="306E3863"/>
    <w:rsid w:val="327343B2"/>
    <w:rsid w:val="3376555C"/>
    <w:rsid w:val="37BD4572"/>
    <w:rsid w:val="397640C8"/>
    <w:rsid w:val="3C3A43CF"/>
    <w:rsid w:val="3C3B717C"/>
    <w:rsid w:val="3CCA67AA"/>
    <w:rsid w:val="3D42741D"/>
    <w:rsid w:val="411D56E1"/>
    <w:rsid w:val="41861C9E"/>
    <w:rsid w:val="41B11538"/>
    <w:rsid w:val="4246083E"/>
    <w:rsid w:val="4318224C"/>
    <w:rsid w:val="47671C94"/>
    <w:rsid w:val="47E26ACE"/>
    <w:rsid w:val="48406600"/>
    <w:rsid w:val="4AA356D8"/>
    <w:rsid w:val="4AFC6529"/>
    <w:rsid w:val="4B27074D"/>
    <w:rsid w:val="4DE96893"/>
    <w:rsid w:val="51AC399F"/>
    <w:rsid w:val="526642CE"/>
    <w:rsid w:val="535B1626"/>
    <w:rsid w:val="5B112153"/>
    <w:rsid w:val="5CDB4056"/>
    <w:rsid w:val="5D0D5D8A"/>
    <w:rsid w:val="5EE61FA5"/>
    <w:rsid w:val="621524C6"/>
    <w:rsid w:val="644E5D99"/>
    <w:rsid w:val="68791EE0"/>
    <w:rsid w:val="6E727156"/>
    <w:rsid w:val="70BC1287"/>
    <w:rsid w:val="788C71E9"/>
    <w:rsid w:val="7AB067D2"/>
    <w:rsid w:val="7ACC1EA7"/>
    <w:rsid w:val="7B60448B"/>
    <w:rsid w:val="7EBA7AFC"/>
    <w:rsid w:val="7F3C783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6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1"/>
      <w:lang w:val="en-US" w:eastAsia="zh-CN" w:bidi="ar"/>
    </w:rPr>
  </w:style>
  <w:style w:type="paragraph" w:styleId="3">
    <w:name w:val="Normal (Web)"/>
    <w:basedOn w:val="1"/>
    <w:qFormat/>
    <w:uiPriority w:val="0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  <w:style w:type="character" w:customStyle="1" w:styleId="6">
    <w:name w:val="纯文本 Char"/>
    <w:basedOn w:val="4"/>
    <w:link w:val="2"/>
    <w:qFormat/>
    <w:uiPriority w:val="0"/>
    <w:rPr>
      <w:rFonts w:hint="eastAsia"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2021-03-25T11:30:00Z</dcterms:created>
  <dc:creator>Administrator</dc:creator>
  <cp:lastModifiedBy>Administrator</cp:lastModifiedBy>
  <dcterms:modified xsi:type="dcterms:W3CDTF">2022-01-19T07:29:57Z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  <property fmtid="{D5CDD505-2E9C-101B-9397-08002B2CF9AE}" pid="3" name="ICV">
    <vt:lpwstr>63565455EC034C6A92A3B4EC4E36682F</vt:lpwstr>
  </property>
</Properties>
</file>