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3655" w:rsidRDefault="002D3655" w:rsidP="002D3655">
      <w:pPr>
        <w:outlineLvl w:val="0"/>
        <w:rPr>
          <w:b/>
        </w:rPr>
      </w:pPr>
      <w:r>
        <w:rPr>
          <w:rFonts w:hint="eastAsia"/>
          <w:b/>
        </w:rPr>
        <w:t>附件3</w:t>
      </w:r>
    </w:p>
    <w:p w:rsidR="002D3655" w:rsidRDefault="002D3655" w:rsidP="002D3655"/>
    <w:p w:rsidR="002D3655" w:rsidRDefault="002D3655" w:rsidP="002D3655">
      <w:pPr>
        <w:jc w:val="center"/>
        <w:rPr>
          <w:rFonts w:ascii="方正小标宋简体" w:eastAsia="方正小标宋简体"/>
          <w:sz w:val="44"/>
          <w:szCs w:val="24"/>
        </w:rPr>
      </w:pPr>
      <w:r>
        <w:rPr>
          <w:rFonts w:ascii="方正小标宋简体" w:eastAsia="方正小标宋简体" w:hint="eastAsia"/>
          <w:sz w:val="44"/>
          <w:szCs w:val="24"/>
        </w:rPr>
        <w:t>朝阳区养老家庭照护床位服务协议</w:t>
      </w:r>
    </w:p>
    <w:p w:rsidR="002D3655" w:rsidRDefault="002D3655" w:rsidP="002D3655">
      <w:pPr>
        <w:jc w:val="center"/>
        <w:rPr>
          <w:rFonts w:ascii="方正小标宋简体" w:eastAsia="方正小标宋简体" w:hAnsi="宋体" w:cs="华文中宋"/>
          <w:kern w:val="44"/>
          <w:sz w:val="44"/>
          <w:szCs w:val="36"/>
        </w:rPr>
      </w:pPr>
      <w:r>
        <w:rPr>
          <w:rFonts w:ascii="方正小标宋简体" w:eastAsia="方正小标宋简体" w:hAnsi="宋体" w:cs="华文中宋" w:hint="eastAsia"/>
          <w:kern w:val="44"/>
          <w:sz w:val="44"/>
          <w:szCs w:val="36"/>
        </w:rPr>
        <w:t>（范本）</w:t>
      </w:r>
    </w:p>
    <w:p w:rsidR="002D3655" w:rsidRDefault="002D3655" w:rsidP="002D3655">
      <w:pPr>
        <w:rPr>
          <w:rFonts w:ascii="宋体" w:hAnsi="宋体" w:cs="华文中宋"/>
          <w:sz w:val="36"/>
          <w:szCs w:val="36"/>
        </w:rPr>
      </w:pPr>
    </w:p>
    <w:p w:rsidR="002D3655" w:rsidRDefault="002D3655" w:rsidP="002D3655">
      <w:pPr>
        <w:widowControl/>
        <w:jc w:val="center"/>
        <w:rPr>
          <w:rFonts w:ascii="宋体" w:hAnsi="宋体" w:cs="华文中宋"/>
          <w:b/>
          <w:bCs/>
          <w:color w:val="333333"/>
          <w:kern w:val="0"/>
          <w:sz w:val="52"/>
          <w:szCs w:val="52"/>
        </w:rPr>
      </w:pPr>
    </w:p>
    <w:p w:rsidR="002D3655" w:rsidRDefault="002D3655" w:rsidP="002D3655">
      <w:pPr>
        <w:widowControl/>
        <w:ind w:firstLineChars="600" w:firstLine="1687"/>
        <w:rPr>
          <w:rFonts w:ascii="宋体" w:hAnsi="宋体" w:cs="华文中宋"/>
          <w:b/>
          <w:bCs/>
          <w:color w:val="333333"/>
          <w:kern w:val="0"/>
          <w:sz w:val="28"/>
          <w:szCs w:val="28"/>
        </w:rPr>
      </w:pPr>
    </w:p>
    <w:p w:rsidR="002D3655" w:rsidRDefault="002D3655" w:rsidP="002D3655">
      <w:pPr>
        <w:widowControl/>
        <w:ind w:firstLineChars="600" w:firstLine="1687"/>
        <w:rPr>
          <w:rFonts w:ascii="宋体" w:hAnsi="宋体" w:cs="华文中宋"/>
          <w:b/>
          <w:bCs/>
          <w:color w:val="333333"/>
          <w:kern w:val="0"/>
          <w:sz w:val="28"/>
          <w:szCs w:val="28"/>
        </w:rPr>
      </w:pPr>
    </w:p>
    <w:p w:rsidR="002D3655" w:rsidRDefault="002D3655" w:rsidP="002D3655">
      <w:pPr>
        <w:widowControl/>
        <w:rPr>
          <w:rFonts w:hAnsi="宋体" w:cs="华文中宋"/>
          <w:b/>
          <w:bCs/>
          <w:color w:val="333333"/>
          <w:kern w:val="0"/>
          <w:sz w:val="28"/>
          <w:szCs w:val="28"/>
        </w:rPr>
      </w:pPr>
    </w:p>
    <w:p w:rsidR="002D3655" w:rsidRDefault="002D3655" w:rsidP="002D3655">
      <w:pPr>
        <w:widowControl/>
        <w:ind w:firstLineChars="200" w:firstLine="803"/>
        <w:rPr>
          <w:rFonts w:hAnsi="宋体" w:cs="华文中宋"/>
          <w:b/>
          <w:bCs/>
          <w:kern w:val="0"/>
          <w:sz w:val="40"/>
          <w:szCs w:val="40"/>
        </w:rPr>
      </w:pPr>
      <w:r>
        <w:rPr>
          <w:rFonts w:hAnsi="宋体" w:cs="华文中宋" w:hint="eastAsia"/>
          <w:b/>
          <w:bCs/>
          <w:kern w:val="0"/>
          <w:sz w:val="40"/>
          <w:szCs w:val="40"/>
        </w:rPr>
        <w:t>老人姓名：</w:t>
      </w:r>
      <w:r>
        <w:rPr>
          <w:rFonts w:hAnsi="宋体" w:cs="华文中宋" w:hint="eastAsia"/>
          <w:b/>
          <w:bCs/>
          <w:kern w:val="0"/>
          <w:sz w:val="40"/>
          <w:szCs w:val="40"/>
          <w:u w:val="single"/>
        </w:rPr>
        <w:t xml:space="preserve">                   </w:t>
      </w:r>
    </w:p>
    <w:p w:rsidR="002D3655" w:rsidRDefault="002D3655" w:rsidP="002D3655">
      <w:pPr>
        <w:widowControl/>
        <w:ind w:firstLineChars="200" w:firstLine="803"/>
        <w:rPr>
          <w:rFonts w:hAnsi="宋体" w:cs="华文中宋"/>
          <w:b/>
          <w:bCs/>
          <w:kern w:val="0"/>
          <w:sz w:val="40"/>
          <w:szCs w:val="40"/>
          <w:u w:val="single"/>
        </w:rPr>
      </w:pPr>
      <w:r>
        <w:rPr>
          <w:rFonts w:hAnsi="宋体" w:cs="华文中宋" w:hint="eastAsia"/>
          <w:b/>
          <w:bCs/>
          <w:kern w:val="0"/>
          <w:sz w:val="40"/>
          <w:szCs w:val="40"/>
        </w:rPr>
        <w:t xml:space="preserve">服务机构: </w:t>
      </w:r>
      <w:r>
        <w:rPr>
          <w:rFonts w:hAnsi="宋体" w:cs="华文中宋" w:hint="eastAsia"/>
          <w:b/>
          <w:bCs/>
          <w:kern w:val="0"/>
          <w:sz w:val="40"/>
          <w:szCs w:val="40"/>
          <w:u w:val="single"/>
        </w:rPr>
        <w:t xml:space="preserve">                   </w:t>
      </w:r>
    </w:p>
    <w:p w:rsidR="002D3655" w:rsidRDefault="002D3655" w:rsidP="002D3655">
      <w:pPr>
        <w:widowControl/>
        <w:ind w:firstLineChars="200" w:firstLine="803"/>
        <w:rPr>
          <w:rFonts w:hAnsi="宋体" w:cs="华文中宋"/>
          <w:b/>
          <w:bCs/>
          <w:kern w:val="0"/>
          <w:sz w:val="40"/>
          <w:szCs w:val="40"/>
          <w:u w:val="single"/>
        </w:rPr>
      </w:pPr>
      <w:r>
        <w:rPr>
          <w:rFonts w:hAnsi="宋体" w:cs="华文中宋" w:hint="eastAsia"/>
          <w:b/>
          <w:bCs/>
          <w:kern w:val="0"/>
          <w:sz w:val="40"/>
          <w:szCs w:val="40"/>
        </w:rPr>
        <w:t>协议编号：</w:t>
      </w:r>
      <w:r>
        <w:rPr>
          <w:rFonts w:hAnsi="宋体" w:cs="华文中宋" w:hint="eastAsia"/>
          <w:b/>
          <w:bCs/>
          <w:kern w:val="0"/>
          <w:sz w:val="40"/>
          <w:szCs w:val="40"/>
          <w:u w:val="single"/>
        </w:rPr>
        <w:t xml:space="preserve">                   </w:t>
      </w:r>
    </w:p>
    <w:p w:rsidR="002D3655" w:rsidRDefault="002D3655" w:rsidP="002D3655">
      <w:pPr>
        <w:widowControl/>
        <w:ind w:firstLineChars="200" w:firstLine="803"/>
        <w:rPr>
          <w:rFonts w:hAnsi="宋体" w:cs="华文中宋"/>
          <w:b/>
          <w:bCs/>
          <w:kern w:val="0"/>
          <w:sz w:val="40"/>
          <w:szCs w:val="40"/>
        </w:rPr>
      </w:pPr>
      <w:r>
        <w:rPr>
          <w:rFonts w:hAnsi="宋体" w:cs="华文中宋" w:hint="eastAsia"/>
          <w:b/>
          <w:bCs/>
          <w:kern w:val="0"/>
          <w:sz w:val="40"/>
          <w:szCs w:val="40"/>
        </w:rPr>
        <w:t>签署日期：</w:t>
      </w:r>
      <w:r>
        <w:rPr>
          <w:rFonts w:hAnsi="宋体" w:cs="华文中宋" w:hint="eastAsia"/>
          <w:b/>
          <w:bCs/>
          <w:kern w:val="0"/>
          <w:sz w:val="40"/>
          <w:szCs w:val="40"/>
          <w:u w:val="single"/>
        </w:rPr>
        <w:t xml:space="preserve">      </w:t>
      </w:r>
      <w:r>
        <w:rPr>
          <w:rFonts w:hAnsi="宋体" w:cs="华文中宋" w:hint="eastAsia"/>
          <w:b/>
          <w:bCs/>
          <w:kern w:val="0"/>
          <w:sz w:val="36"/>
          <w:szCs w:val="40"/>
          <w:u w:val="single"/>
        </w:rPr>
        <w:t>年    月    日</w:t>
      </w:r>
    </w:p>
    <w:p w:rsidR="002D3655" w:rsidRDefault="002D3655" w:rsidP="002D3655">
      <w:pPr>
        <w:widowControl/>
        <w:rPr>
          <w:rFonts w:hAnsi="宋体" w:cs="华文中宋"/>
          <w:b/>
          <w:bCs/>
          <w:kern w:val="0"/>
          <w:szCs w:val="32"/>
        </w:rPr>
      </w:pPr>
    </w:p>
    <w:p w:rsidR="002D3655" w:rsidRDefault="002D3655" w:rsidP="002D3655">
      <w:pPr>
        <w:widowControl/>
        <w:rPr>
          <w:rFonts w:hAnsi="宋体" w:cs="华文中宋"/>
          <w:b/>
          <w:bCs/>
          <w:color w:val="333333"/>
          <w:kern w:val="0"/>
          <w:szCs w:val="32"/>
        </w:rPr>
      </w:pPr>
    </w:p>
    <w:p w:rsidR="002D3655" w:rsidRDefault="002D3655" w:rsidP="002D3655">
      <w:pPr>
        <w:widowControl/>
        <w:rPr>
          <w:rFonts w:ascii="宋体" w:hAnsi="宋体" w:cs="华文中宋"/>
          <w:b/>
          <w:bCs/>
          <w:color w:val="333333"/>
          <w:kern w:val="0"/>
          <w:szCs w:val="32"/>
        </w:rPr>
      </w:pPr>
    </w:p>
    <w:p w:rsidR="002D3655" w:rsidRDefault="002D3655" w:rsidP="002D3655">
      <w:pPr>
        <w:widowControl/>
        <w:rPr>
          <w:rFonts w:ascii="宋体" w:hAnsi="宋体" w:cs="华文中宋"/>
          <w:b/>
          <w:bCs/>
          <w:color w:val="333333"/>
          <w:kern w:val="0"/>
          <w:szCs w:val="32"/>
        </w:rPr>
      </w:pPr>
    </w:p>
    <w:p w:rsidR="002D3655" w:rsidRDefault="002D3655" w:rsidP="002D3655">
      <w:pPr>
        <w:widowControl/>
        <w:rPr>
          <w:rFonts w:ascii="宋体" w:hAnsi="宋体" w:cs="华文中宋"/>
          <w:b/>
          <w:bCs/>
          <w:color w:val="333333"/>
          <w:kern w:val="0"/>
          <w:szCs w:val="32"/>
        </w:rPr>
      </w:pPr>
    </w:p>
    <w:p w:rsidR="002D3655" w:rsidRDefault="002D3655" w:rsidP="002D3655">
      <w:pPr>
        <w:widowControl/>
        <w:rPr>
          <w:rFonts w:ascii="宋体" w:hAnsi="宋体" w:cs="华文中宋"/>
          <w:b/>
          <w:bCs/>
          <w:color w:val="333333"/>
          <w:kern w:val="0"/>
          <w:szCs w:val="32"/>
        </w:rPr>
      </w:pPr>
    </w:p>
    <w:p w:rsidR="002D3655" w:rsidRDefault="002D3655" w:rsidP="002D3655">
      <w:pPr>
        <w:widowControl/>
        <w:rPr>
          <w:rFonts w:hAnsi="宋体" w:cs="华文中宋"/>
          <w:bCs/>
          <w:color w:val="333333"/>
          <w:kern w:val="0"/>
          <w:sz w:val="24"/>
          <w:szCs w:val="32"/>
        </w:rPr>
      </w:pPr>
      <w:r>
        <w:rPr>
          <w:rFonts w:hAnsi="宋体" w:cs="华文中宋" w:hint="eastAsia"/>
          <w:bCs/>
          <w:color w:val="333333"/>
          <w:kern w:val="0"/>
          <w:sz w:val="24"/>
          <w:szCs w:val="32"/>
        </w:rPr>
        <w:t>注：协议编号的目的是为了方便对协议进行存档、管理、查询。编号规则：日期+</w:t>
      </w:r>
      <w:r>
        <w:rPr>
          <w:rFonts w:hAnsi="宋体" w:cs="华文中宋"/>
          <w:bCs/>
          <w:color w:val="333333"/>
          <w:kern w:val="0"/>
          <w:sz w:val="24"/>
          <w:szCs w:val="32"/>
        </w:rPr>
        <w:t>00X</w:t>
      </w:r>
      <w:r>
        <w:rPr>
          <w:rFonts w:hAnsi="宋体" w:cs="华文中宋" w:hint="eastAsia"/>
          <w:bCs/>
          <w:color w:val="333333"/>
          <w:kern w:val="0"/>
          <w:sz w:val="24"/>
          <w:szCs w:val="32"/>
        </w:rPr>
        <w:t>（当日第1位老人为0</w:t>
      </w:r>
      <w:r>
        <w:rPr>
          <w:rFonts w:hAnsi="宋体" w:cs="华文中宋"/>
          <w:bCs/>
          <w:color w:val="333333"/>
          <w:kern w:val="0"/>
          <w:sz w:val="24"/>
          <w:szCs w:val="32"/>
        </w:rPr>
        <w:t>01</w:t>
      </w:r>
      <w:r>
        <w:rPr>
          <w:rFonts w:hAnsi="宋体" w:cs="华文中宋" w:hint="eastAsia"/>
          <w:bCs/>
          <w:color w:val="333333"/>
          <w:kern w:val="0"/>
          <w:sz w:val="24"/>
          <w:szCs w:val="32"/>
        </w:rPr>
        <w:t>，第二位老人为0</w:t>
      </w:r>
      <w:r>
        <w:rPr>
          <w:rFonts w:hAnsi="宋体" w:cs="华文中宋"/>
          <w:bCs/>
          <w:color w:val="333333"/>
          <w:kern w:val="0"/>
          <w:sz w:val="24"/>
          <w:szCs w:val="32"/>
        </w:rPr>
        <w:t>02</w:t>
      </w:r>
      <w:r>
        <w:rPr>
          <w:rFonts w:hAnsi="宋体" w:cs="华文中宋" w:hint="eastAsia"/>
          <w:bCs/>
          <w:color w:val="333333"/>
          <w:kern w:val="0"/>
          <w:sz w:val="24"/>
          <w:szCs w:val="32"/>
        </w:rPr>
        <w:t>，以此类推），例如2</w:t>
      </w:r>
      <w:r>
        <w:rPr>
          <w:rFonts w:hAnsi="宋体" w:cs="华文中宋"/>
          <w:bCs/>
          <w:color w:val="333333"/>
          <w:kern w:val="0"/>
          <w:sz w:val="24"/>
          <w:szCs w:val="32"/>
        </w:rPr>
        <w:t>0201203001</w:t>
      </w:r>
      <w:r>
        <w:rPr>
          <w:rFonts w:hAnsi="宋体" w:cs="华文中宋" w:hint="eastAsia"/>
          <w:bCs/>
          <w:color w:val="333333"/>
          <w:kern w:val="0"/>
          <w:sz w:val="24"/>
          <w:szCs w:val="32"/>
        </w:rPr>
        <w:t>，表示2</w:t>
      </w:r>
      <w:r>
        <w:rPr>
          <w:rFonts w:hAnsi="宋体" w:cs="华文中宋"/>
          <w:bCs/>
          <w:color w:val="333333"/>
          <w:kern w:val="0"/>
          <w:sz w:val="24"/>
          <w:szCs w:val="32"/>
        </w:rPr>
        <w:t>020</w:t>
      </w:r>
      <w:r>
        <w:rPr>
          <w:rFonts w:hAnsi="宋体" w:cs="华文中宋" w:hint="eastAsia"/>
          <w:bCs/>
          <w:color w:val="333333"/>
          <w:kern w:val="0"/>
          <w:sz w:val="24"/>
          <w:szCs w:val="32"/>
        </w:rPr>
        <w:t>年1</w:t>
      </w:r>
      <w:r>
        <w:rPr>
          <w:rFonts w:hAnsi="宋体" w:cs="华文中宋"/>
          <w:bCs/>
          <w:color w:val="333333"/>
          <w:kern w:val="0"/>
          <w:sz w:val="24"/>
          <w:szCs w:val="32"/>
        </w:rPr>
        <w:t>2</w:t>
      </w:r>
      <w:r>
        <w:rPr>
          <w:rFonts w:hAnsi="宋体" w:cs="华文中宋" w:hint="eastAsia"/>
          <w:bCs/>
          <w:color w:val="333333"/>
          <w:kern w:val="0"/>
          <w:sz w:val="24"/>
          <w:szCs w:val="32"/>
        </w:rPr>
        <w:t>月3日当天</w:t>
      </w:r>
      <w:proofErr w:type="gramStart"/>
      <w:r>
        <w:rPr>
          <w:rFonts w:hAnsi="宋体" w:cs="华文中宋" w:hint="eastAsia"/>
          <w:bCs/>
          <w:color w:val="333333"/>
          <w:kern w:val="0"/>
          <w:sz w:val="24"/>
          <w:szCs w:val="32"/>
        </w:rPr>
        <w:t>本服务</w:t>
      </w:r>
      <w:proofErr w:type="gramEnd"/>
      <w:r>
        <w:rPr>
          <w:rFonts w:hAnsi="宋体" w:cs="华文中宋" w:hint="eastAsia"/>
          <w:bCs/>
          <w:color w:val="333333"/>
          <w:kern w:val="0"/>
          <w:sz w:val="24"/>
          <w:szCs w:val="32"/>
        </w:rPr>
        <w:t>机构第1位签署服务协议的老年人。</w:t>
      </w:r>
    </w:p>
    <w:p w:rsidR="002D3655" w:rsidRDefault="002D3655" w:rsidP="002D3655">
      <w:pPr>
        <w:tabs>
          <w:tab w:val="center" w:pos="4153"/>
        </w:tabs>
        <w:rPr>
          <w:rFonts w:ascii="宋体" w:hAnsi="宋体" w:cs="华文中宋"/>
          <w:szCs w:val="32"/>
        </w:rPr>
        <w:sectPr w:rsidR="002D3655">
          <w:headerReference w:type="default" r:id="rId6"/>
          <w:pgSz w:w="11906" w:h="16838"/>
          <w:pgMar w:top="1440" w:right="1800" w:bottom="1440" w:left="1800" w:header="851" w:footer="992" w:gutter="0"/>
          <w:cols w:space="425"/>
          <w:docGrid w:type="lines" w:linePitch="312"/>
        </w:sectPr>
      </w:pPr>
    </w:p>
    <w:p w:rsidR="002D3655" w:rsidRDefault="002D3655" w:rsidP="002D3655">
      <w:pPr>
        <w:topLinePunct/>
        <w:spacing w:line="560" w:lineRule="exact"/>
        <w:ind w:firstLineChars="200" w:firstLine="482"/>
        <w:rPr>
          <w:rFonts w:ascii="宋体" w:hAnsi="宋体" w:cs="华文中宋"/>
          <w:b/>
          <w:bCs/>
          <w:sz w:val="24"/>
        </w:rPr>
      </w:pPr>
    </w:p>
    <w:p w:rsidR="002D3655" w:rsidRDefault="002D3655" w:rsidP="002D3655">
      <w:pPr>
        <w:topLinePunct/>
        <w:spacing w:line="560" w:lineRule="exact"/>
        <w:ind w:firstLineChars="200" w:firstLine="482"/>
        <w:rPr>
          <w:rFonts w:ascii="宋体" w:hAnsi="宋体" w:cs="华文中宋"/>
          <w:b/>
          <w:bCs/>
          <w:sz w:val="24"/>
        </w:rPr>
      </w:pPr>
      <w:r>
        <w:rPr>
          <w:rFonts w:ascii="宋体" w:hAnsi="宋体" w:cs="华文中宋" w:hint="eastAsia"/>
          <w:b/>
          <w:bCs/>
          <w:sz w:val="24"/>
        </w:rPr>
        <w:t>甲方（服务机构）：</w:t>
      </w:r>
      <w:r>
        <w:rPr>
          <w:rFonts w:ascii="宋体" w:hAnsi="宋体" w:cs="华文中宋" w:hint="eastAsia"/>
          <w:b/>
          <w:bCs/>
          <w:sz w:val="24"/>
          <w:u w:val="single"/>
        </w:rPr>
        <w:t xml:space="preserve">                           </w:t>
      </w:r>
      <w:r>
        <w:rPr>
          <w:rFonts w:ascii="宋体" w:hAnsi="宋体" w:cs="华文中宋"/>
          <w:b/>
          <w:bCs/>
          <w:sz w:val="24"/>
          <w:u w:val="single"/>
        </w:rPr>
        <w:t xml:space="preserve">                    </w:t>
      </w:r>
    </w:p>
    <w:p w:rsidR="002D3655" w:rsidRDefault="002D3655" w:rsidP="002D3655">
      <w:pPr>
        <w:topLinePunct/>
        <w:spacing w:line="560" w:lineRule="exact"/>
        <w:ind w:firstLineChars="200" w:firstLine="482"/>
        <w:rPr>
          <w:rFonts w:ascii="宋体" w:hAnsi="宋体" w:cs="华文中宋"/>
          <w:b/>
          <w:bCs/>
          <w:sz w:val="24"/>
        </w:rPr>
      </w:pPr>
      <w:r>
        <w:rPr>
          <w:rFonts w:ascii="宋体" w:hAnsi="宋体" w:cs="华文中宋" w:hint="eastAsia"/>
          <w:b/>
          <w:bCs/>
          <w:sz w:val="24"/>
        </w:rPr>
        <w:t>电话：</w:t>
      </w:r>
      <w:r>
        <w:rPr>
          <w:rFonts w:ascii="宋体" w:hAnsi="宋体" w:cs="华文中宋" w:hint="eastAsia"/>
          <w:b/>
          <w:bCs/>
          <w:sz w:val="24"/>
          <w:u w:val="single"/>
        </w:rPr>
        <w:t xml:space="preserve">                                      </w:t>
      </w:r>
      <w:r>
        <w:rPr>
          <w:rFonts w:ascii="宋体" w:hAnsi="宋体" w:cs="华文中宋"/>
          <w:b/>
          <w:bCs/>
          <w:sz w:val="24"/>
          <w:u w:val="single"/>
        </w:rPr>
        <w:t xml:space="preserve">     </w:t>
      </w:r>
      <w:r>
        <w:rPr>
          <w:rFonts w:ascii="宋体" w:hAnsi="宋体" w:cs="华文中宋" w:hint="eastAsia"/>
          <w:b/>
          <w:bCs/>
          <w:sz w:val="24"/>
          <w:u w:val="single"/>
        </w:rPr>
        <w:t xml:space="preserve"> </w:t>
      </w:r>
      <w:r>
        <w:rPr>
          <w:rFonts w:ascii="宋体" w:hAnsi="宋体" w:cs="华文中宋"/>
          <w:b/>
          <w:bCs/>
          <w:sz w:val="24"/>
          <w:u w:val="single"/>
        </w:rPr>
        <w:t xml:space="preserve"> </w:t>
      </w:r>
      <w:r>
        <w:rPr>
          <w:rFonts w:ascii="宋体" w:hAnsi="宋体" w:cs="华文中宋" w:hint="eastAsia"/>
          <w:b/>
          <w:bCs/>
          <w:sz w:val="24"/>
          <w:u w:val="single"/>
        </w:rPr>
        <w:t xml:space="preserve">             </w:t>
      </w:r>
    </w:p>
    <w:p w:rsidR="002D3655" w:rsidRDefault="002D3655" w:rsidP="002D3655">
      <w:pPr>
        <w:topLinePunct/>
        <w:spacing w:line="560" w:lineRule="exact"/>
        <w:ind w:firstLineChars="200" w:firstLine="482"/>
        <w:rPr>
          <w:rFonts w:ascii="宋体" w:hAnsi="宋体" w:cs="华文中宋"/>
          <w:b/>
          <w:bCs/>
          <w:sz w:val="24"/>
        </w:rPr>
      </w:pPr>
      <w:r>
        <w:rPr>
          <w:rFonts w:ascii="宋体" w:hAnsi="宋体" w:cs="华文中宋" w:hint="eastAsia"/>
          <w:b/>
          <w:bCs/>
          <w:sz w:val="24"/>
        </w:rPr>
        <w:t>地址：</w:t>
      </w:r>
      <w:r>
        <w:rPr>
          <w:rFonts w:ascii="宋体" w:hAnsi="宋体" w:cs="华文中宋" w:hint="eastAsia"/>
          <w:b/>
          <w:bCs/>
          <w:sz w:val="24"/>
          <w:u w:val="single"/>
        </w:rPr>
        <w:t xml:space="preserve">                                           </w:t>
      </w:r>
      <w:r>
        <w:rPr>
          <w:rFonts w:ascii="宋体" w:hAnsi="宋体" w:cs="华文中宋"/>
          <w:b/>
          <w:bCs/>
          <w:sz w:val="24"/>
          <w:u w:val="single"/>
        </w:rPr>
        <w:t xml:space="preserve">      </w:t>
      </w:r>
      <w:r>
        <w:rPr>
          <w:rFonts w:ascii="宋体" w:hAnsi="宋体" w:cs="华文中宋" w:hint="eastAsia"/>
          <w:b/>
          <w:bCs/>
          <w:sz w:val="24"/>
          <w:u w:val="single"/>
        </w:rPr>
        <w:t xml:space="preserve">       </w:t>
      </w:r>
      <w:r>
        <w:rPr>
          <w:rFonts w:ascii="宋体" w:hAnsi="宋体" w:cs="华文中宋"/>
          <w:b/>
          <w:bCs/>
          <w:sz w:val="24"/>
          <w:u w:val="single"/>
        </w:rPr>
        <w:t xml:space="preserve">  </w:t>
      </w:r>
    </w:p>
    <w:p w:rsidR="002D3655" w:rsidRDefault="002D3655" w:rsidP="002D3655">
      <w:pPr>
        <w:topLinePunct/>
        <w:spacing w:line="560" w:lineRule="exact"/>
        <w:ind w:firstLineChars="200" w:firstLine="482"/>
        <w:rPr>
          <w:rFonts w:ascii="宋体" w:hAnsi="宋体" w:cs="华文中宋"/>
          <w:b/>
          <w:sz w:val="24"/>
        </w:rPr>
      </w:pPr>
      <w:r>
        <w:rPr>
          <w:rFonts w:ascii="宋体" w:hAnsi="宋体" w:cs="华文中宋" w:hint="eastAsia"/>
          <w:b/>
          <w:sz w:val="24"/>
        </w:rPr>
        <w:t>护理员：</w:t>
      </w:r>
      <w:r>
        <w:rPr>
          <w:rFonts w:ascii="宋体" w:hAnsi="宋体" w:cs="华文中宋" w:hint="eastAsia"/>
          <w:b/>
          <w:sz w:val="24"/>
          <w:u w:val="single"/>
        </w:rPr>
        <w:t xml:space="preserve"> </w:t>
      </w:r>
      <w:r>
        <w:rPr>
          <w:rFonts w:ascii="宋体" w:hAnsi="宋体" w:cs="华文中宋"/>
          <w:b/>
          <w:sz w:val="24"/>
          <w:u w:val="single"/>
        </w:rPr>
        <w:t xml:space="preserve">              </w:t>
      </w:r>
      <w:r>
        <w:rPr>
          <w:rFonts w:ascii="宋体" w:hAnsi="宋体" w:cs="华文中宋" w:hint="eastAsia"/>
          <w:b/>
          <w:bCs/>
          <w:sz w:val="24"/>
        </w:rPr>
        <w:t>性别：</w:t>
      </w:r>
      <w:r>
        <w:rPr>
          <w:rFonts w:ascii="宋体" w:hAnsi="宋体" w:cs="华文中宋" w:hint="eastAsia"/>
          <w:b/>
          <w:bCs/>
          <w:sz w:val="24"/>
          <w:u w:val="single"/>
        </w:rPr>
        <w:t xml:space="preserve">    </w:t>
      </w:r>
      <w:r>
        <w:rPr>
          <w:rFonts w:ascii="宋体" w:hAnsi="宋体" w:cs="华文中宋"/>
          <w:b/>
          <w:bCs/>
          <w:sz w:val="24"/>
          <w:u w:val="single"/>
        </w:rPr>
        <w:t xml:space="preserve">      </w:t>
      </w:r>
      <w:r>
        <w:rPr>
          <w:rFonts w:ascii="宋体" w:hAnsi="宋体" w:cs="华文中宋" w:hint="eastAsia"/>
          <w:b/>
          <w:bCs/>
          <w:sz w:val="24"/>
          <w:u w:val="single"/>
        </w:rPr>
        <w:t xml:space="preserve">  </w:t>
      </w:r>
      <w:r>
        <w:rPr>
          <w:rFonts w:ascii="宋体" w:hAnsi="宋体" w:cs="华文中宋" w:hint="eastAsia"/>
          <w:b/>
          <w:bCs/>
          <w:sz w:val="24"/>
        </w:rPr>
        <w:t>年龄：</w:t>
      </w:r>
      <w:r>
        <w:rPr>
          <w:rFonts w:ascii="宋体" w:hAnsi="宋体" w:cs="华文中宋" w:hint="eastAsia"/>
          <w:b/>
          <w:bCs/>
          <w:sz w:val="24"/>
          <w:u w:val="single"/>
        </w:rPr>
        <w:t xml:space="preserve">    </w:t>
      </w:r>
      <w:r>
        <w:rPr>
          <w:rFonts w:ascii="宋体" w:hAnsi="宋体" w:cs="华文中宋"/>
          <w:b/>
          <w:bCs/>
          <w:sz w:val="24"/>
          <w:u w:val="single"/>
        </w:rPr>
        <w:t xml:space="preserve">             </w:t>
      </w:r>
    </w:p>
    <w:p w:rsidR="002D3655" w:rsidRDefault="002D3655" w:rsidP="002D3655">
      <w:pPr>
        <w:topLinePunct/>
        <w:spacing w:line="560" w:lineRule="exact"/>
        <w:ind w:firstLineChars="200" w:firstLine="482"/>
        <w:rPr>
          <w:rFonts w:ascii="宋体" w:hAnsi="宋体" w:cs="华文中宋"/>
          <w:sz w:val="24"/>
        </w:rPr>
      </w:pPr>
      <w:r>
        <w:rPr>
          <w:rFonts w:ascii="宋体" w:hAnsi="宋体" w:cs="华文中宋" w:hint="eastAsia"/>
          <w:b/>
          <w:bCs/>
          <w:sz w:val="24"/>
        </w:rPr>
        <w:t>身份证号码：</w:t>
      </w:r>
      <w:r>
        <w:rPr>
          <w:rFonts w:ascii="宋体" w:hAnsi="宋体" w:cs="华文中宋" w:hint="eastAsia"/>
          <w:b/>
          <w:bCs/>
          <w:sz w:val="24"/>
          <w:u w:val="single"/>
        </w:rPr>
        <w:t xml:space="preserve"> </w:t>
      </w:r>
      <w:r>
        <w:rPr>
          <w:rFonts w:ascii="宋体" w:hAnsi="宋体" w:cs="华文中宋"/>
          <w:b/>
          <w:bCs/>
          <w:sz w:val="24"/>
          <w:u w:val="single"/>
        </w:rPr>
        <w:t xml:space="preserve">                           </w:t>
      </w:r>
      <w:r>
        <w:rPr>
          <w:rFonts w:ascii="宋体" w:hAnsi="宋体" w:cs="华文中宋" w:hint="eastAsia"/>
          <w:b/>
          <w:bCs/>
          <w:sz w:val="24"/>
        </w:rPr>
        <w:t>联系电话：</w:t>
      </w:r>
      <w:r>
        <w:rPr>
          <w:rFonts w:ascii="宋体" w:hAnsi="宋体" w:cs="华文中宋" w:hint="eastAsia"/>
          <w:b/>
          <w:bCs/>
          <w:sz w:val="24"/>
          <w:u w:val="single"/>
        </w:rPr>
        <w:t xml:space="preserve"> </w:t>
      </w:r>
      <w:r>
        <w:rPr>
          <w:rFonts w:ascii="宋体" w:hAnsi="宋体" w:cs="华文中宋"/>
          <w:b/>
          <w:sz w:val="24"/>
          <w:u w:val="single"/>
        </w:rPr>
        <w:t xml:space="preserve">             </w:t>
      </w:r>
    </w:p>
    <w:p w:rsidR="002D3655" w:rsidRDefault="002D3655" w:rsidP="002D3655">
      <w:pPr>
        <w:topLinePunct/>
        <w:spacing w:line="560" w:lineRule="exact"/>
        <w:ind w:firstLineChars="200" w:firstLine="480"/>
        <w:rPr>
          <w:rFonts w:ascii="宋体" w:hAnsi="宋体" w:cs="华文中宋"/>
          <w:sz w:val="24"/>
        </w:rPr>
      </w:pPr>
    </w:p>
    <w:p w:rsidR="002D3655" w:rsidRDefault="002D3655" w:rsidP="002D3655">
      <w:pPr>
        <w:topLinePunct/>
        <w:spacing w:line="560" w:lineRule="exact"/>
        <w:ind w:firstLineChars="200" w:firstLine="482"/>
        <w:rPr>
          <w:rFonts w:ascii="宋体" w:hAnsi="宋体" w:cs="华文中宋"/>
          <w:b/>
          <w:bCs/>
          <w:sz w:val="24"/>
        </w:rPr>
      </w:pPr>
      <w:r>
        <w:rPr>
          <w:rFonts w:ascii="宋体" w:hAnsi="宋体" w:cs="华文中宋" w:hint="eastAsia"/>
          <w:b/>
          <w:bCs/>
          <w:sz w:val="24"/>
        </w:rPr>
        <w:t>乙方（老人）：</w:t>
      </w:r>
      <w:r>
        <w:rPr>
          <w:rFonts w:ascii="宋体" w:hAnsi="宋体" w:cs="华文中宋" w:hint="eastAsia"/>
          <w:b/>
          <w:bCs/>
          <w:sz w:val="24"/>
          <w:u w:val="single"/>
        </w:rPr>
        <w:t xml:space="preserve">        </w:t>
      </w:r>
      <w:r>
        <w:rPr>
          <w:rFonts w:ascii="宋体" w:hAnsi="宋体" w:cs="华文中宋"/>
          <w:b/>
          <w:bCs/>
          <w:sz w:val="24"/>
          <w:u w:val="single"/>
        </w:rPr>
        <w:t xml:space="preserve"> </w:t>
      </w:r>
      <w:r>
        <w:rPr>
          <w:rFonts w:ascii="宋体" w:hAnsi="宋体" w:cs="华文中宋" w:hint="eastAsia"/>
          <w:b/>
          <w:bCs/>
          <w:sz w:val="24"/>
          <w:u w:val="single"/>
        </w:rPr>
        <w:t xml:space="preserve"> </w:t>
      </w:r>
      <w:r>
        <w:rPr>
          <w:rFonts w:ascii="宋体" w:hAnsi="宋体" w:cs="华文中宋" w:hint="eastAsia"/>
          <w:b/>
          <w:bCs/>
          <w:sz w:val="24"/>
        </w:rPr>
        <w:t>性别：</w:t>
      </w:r>
      <w:r>
        <w:rPr>
          <w:rFonts w:ascii="宋体" w:hAnsi="宋体" w:cs="华文中宋" w:hint="eastAsia"/>
          <w:b/>
          <w:bCs/>
          <w:sz w:val="24"/>
          <w:u w:val="single"/>
        </w:rPr>
        <w:t xml:space="preserve">    </w:t>
      </w:r>
      <w:r>
        <w:rPr>
          <w:rFonts w:ascii="宋体" w:hAnsi="宋体" w:cs="华文中宋"/>
          <w:b/>
          <w:bCs/>
          <w:sz w:val="24"/>
          <w:u w:val="single"/>
        </w:rPr>
        <w:t xml:space="preserve">      </w:t>
      </w:r>
      <w:r>
        <w:rPr>
          <w:rFonts w:ascii="宋体" w:hAnsi="宋体" w:cs="华文中宋" w:hint="eastAsia"/>
          <w:b/>
          <w:bCs/>
          <w:sz w:val="24"/>
          <w:u w:val="single"/>
        </w:rPr>
        <w:t xml:space="preserve">  </w:t>
      </w:r>
      <w:r>
        <w:rPr>
          <w:rFonts w:ascii="宋体" w:hAnsi="宋体" w:cs="华文中宋" w:hint="eastAsia"/>
          <w:b/>
          <w:bCs/>
          <w:sz w:val="24"/>
        </w:rPr>
        <w:t>年龄：</w:t>
      </w:r>
      <w:r>
        <w:rPr>
          <w:rFonts w:ascii="宋体" w:hAnsi="宋体" w:cs="华文中宋" w:hint="eastAsia"/>
          <w:b/>
          <w:bCs/>
          <w:sz w:val="24"/>
          <w:u w:val="single"/>
        </w:rPr>
        <w:t xml:space="preserve">    </w:t>
      </w:r>
      <w:r>
        <w:rPr>
          <w:rFonts w:ascii="宋体" w:hAnsi="宋体" w:cs="华文中宋"/>
          <w:b/>
          <w:bCs/>
          <w:sz w:val="24"/>
          <w:u w:val="single"/>
        </w:rPr>
        <w:t xml:space="preserve">              </w:t>
      </w:r>
    </w:p>
    <w:p w:rsidR="002D3655" w:rsidRDefault="002D3655" w:rsidP="002D3655">
      <w:pPr>
        <w:topLinePunct/>
        <w:spacing w:line="560" w:lineRule="exact"/>
        <w:ind w:firstLineChars="200" w:firstLine="482"/>
        <w:rPr>
          <w:rFonts w:ascii="宋体" w:hAnsi="宋体" w:cs="华文中宋"/>
          <w:b/>
          <w:bCs/>
          <w:sz w:val="24"/>
        </w:rPr>
      </w:pPr>
      <w:r>
        <w:rPr>
          <w:rFonts w:ascii="宋体" w:hAnsi="宋体" w:cs="华文中宋" w:hint="eastAsia"/>
          <w:b/>
          <w:bCs/>
          <w:sz w:val="24"/>
        </w:rPr>
        <w:t>身份证号码：</w:t>
      </w:r>
      <w:r>
        <w:rPr>
          <w:rFonts w:ascii="宋体" w:hAnsi="宋体" w:cs="华文中宋" w:hint="eastAsia"/>
          <w:b/>
          <w:bCs/>
          <w:sz w:val="24"/>
          <w:u w:val="single"/>
        </w:rPr>
        <w:t xml:space="preserve"> </w:t>
      </w:r>
      <w:r>
        <w:rPr>
          <w:rFonts w:ascii="宋体" w:hAnsi="宋体" w:cs="华文中宋"/>
          <w:b/>
          <w:bCs/>
          <w:sz w:val="24"/>
          <w:u w:val="single"/>
        </w:rPr>
        <w:t xml:space="preserve">                      </w:t>
      </w:r>
      <w:r>
        <w:rPr>
          <w:rFonts w:ascii="宋体" w:hAnsi="宋体" w:cs="华文中宋"/>
          <w:b/>
          <w:bCs/>
          <w:sz w:val="24"/>
        </w:rPr>
        <w:t xml:space="preserve"> </w:t>
      </w:r>
      <w:r>
        <w:rPr>
          <w:rFonts w:ascii="宋体" w:hAnsi="宋体" w:cs="华文中宋" w:hint="eastAsia"/>
          <w:b/>
          <w:bCs/>
          <w:sz w:val="24"/>
        </w:rPr>
        <w:t>照护者：</w:t>
      </w:r>
      <w:r>
        <w:rPr>
          <w:rFonts w:ascii="宋体" w:hAnsi="宋体" w:cs="华文中宋" w:hint="eastAsia"/>
          <w:b/>
          <w:bCs/>
          <w:sz w:val="24"/>
        </w:rPr>
        <w:sym w:font="Wingdings 2" w:char="00A3"/>
      </w:r>
      <w:r>
        <w:rPr>
          <w:rFonts w:ascii="宋体" w:hAnsi="宋体" w:cs="华文中宋" w:hint="eastAsia"/>
          <w:b/>
          <w:bCs/>
          <w:sz w:val="24"/>
        </w:rPr>
        <w:t>家人</w:t>
      </w:r>
      <w:r>
        <w:rPr>
          <w:rFonts w:ascii="宋体" w:hAnsi="宋体" w:cs="华文中宋" w:hint="eastAsia"/>
          <w:b/>
          <w:bCs/>
          <w:sz w:val="24"/>
        </w:rPr>
        <w:sym w:font="Wingdings 2" w:char="00A3"/>
      </w:r>
      <w:r>
        <w:rPr>
          <w:rFonts w:ascii="宋体" w:hAnsi="宋体" w:cs="华文中宋" w:hint="eastAsia"/>
          <w:b/>
          <w:bCs/>
          <w:sz w:val="24"/>
        </w:rPr>
        <w:t>保姆</w:t>
      </w:r>
      <w:r>
        <w:rPr>
          <w:rFonts w:ascii="宋体" w:hAnsi="宋体" w:cs="华文中宋" w:hint="eastAsia"/>
          <w:b/>
          <w:bCs/>
          <w:sz w:val="24"/>
        </w:rPr>
        <w:sym w:font="Wingdings 2" w:char="00A3"/>
      </w:r>
      <w:r>
        <w:rPr>
          <w:rFonts w:ascii="宋体" w:hAnsi="宋体" w:cs="华文中宋" w:hint="eastAsia"/>
          <w:b/>
          <w:bCs/>
          <w:sz w:val="24"/>
        </w:rPr>
        <w:t>其它</w:t>
      </w:r>
    </w:p>
    <w:p w:rsidR="002D3655" w:rsidRDefault="002D3655" w:rsidP="002D3655">
      <w:pPr>
        <w:topLinePunct/>
        <w:spacing w:line="560" w:lineRule="exact"/>
        <w:ind w:firstLineChars="200" w:firstLine="482"/>
        <w:rPr>
          <w:rFonts w:ascii="宋体" w:hAnsi="宋体" w:cs="华文中宋"/>
          <w:sz w:val="24"/>
        </w:rPr>
      </w:pPr>
      <w:r>
        <w:rPr>
          <w:rFonts w:ascii="宋体" w:hAnsi="宋体" w:cs="华文中宋" w:hint="eastAsia"/>
          <w:b/>
          <w:bCs/>
          <w:sz w:val="24"/>
        </w:rPr>
        <w:t>家庭住址：</w:t>
      </w:r>
      <w:r>
        <w:rPr>
          <w:rFonts w:ascii="宋体" w:hAnsi="宋体" w:cs="华文中宋" w:hint="eastAsia"/>
          <w:sz w:val="24"/>
          <w:u w:val="single"/>
        </w:rPr>
        <w:t xml:space="preserve">                                     </w:t>
      </w:r>
      <w:r>
        <w:rPr>
          <w:rFonts w:ascii="宋体" w:hAnsi="宋体" w:cs="华文中宋"/>
          <w:sz w:val="24"/>
          <w:u w:val="single"/>
        </w:rPr>
        <w:t xml:space="preserve">   </w:t>
      </w:r>
      <w:r>
        <w:rPr>
          <w:rFonts w:ascii="宋体" w:hAnsi="宋体" w:cs="华文中宋" w:hint="eastAsia"/>
          <w:sz w:val="24"/>
          <w:u w:val="single"/>
        </w:rPr>
        <w:t xml:space="preserve">       </w:t>
      </w:r>
      <w:r>
        <w:rPr>
          <w:rFonts w:ascii="宋体" w:hAnsi="宋体" w:cs="华文中宋"/>
          <w:sz w:val="24"/>
          <w:u w:val="single"/>
        </w:rPr>
        <w:t xml:space="preserve">  </w:t>
      </w:r>
      <w:r>
        <w:rPr>
          <w:rFonts w:ascii="宋体" w:hAnsi="宋体" w:cs="华文中宋" w:hint="eastAsia"/>
          <w:sz w:val="24"/>
          <w:u w:val="single"/>
        </w:rPr>
        <w:t xml:space="preserve">      </w:t>
      </w:r>
    </w:p>
    <w:p w:rsidR="002D3655" w:rsidRDefault="002D3655" w:rsidP="002D3655">
      <w:pPr>
        <w:topLinePunct/>
        <w:spacing w:line="560" w:lineRule="exact"/>
        <w:ind w:firstLineChars="200" w:firstLine="482"/>
        <w:rPr>
          <w:rFonts w:ascii="宋体" w:hAnsi="宋体" w:cs="华文中宋"/>
          <w:b/>
          <w:sz w:val="24"/>
          <w:u w:val="single"/>
        </w:rPr>
      </w:pPr>
      <w:r>
        <w:rPr>
          <w:rFonts w:ascii="宋体" w:hAnsi="宋体" w:cs="华文中宋" w:hint="eastAsia"/>
          <w:b/>
          <w:sz w:val="24"/>
        </w:rPr>
        <w:t>委托人或监护人：</w:t>
      </w:r>
      <w:r>
        <w:rPr>
          <w:rFonts w:ascii="宋体" w:hAnsi="宋体" w:cs="华文中宋" w:hint="eastAsia"/>
          <w:b/>
          <w:sz w:val="24"/>
          <w:u w:val="single"/>
        </w:rPr>
        <w:t xml:space="preserve"> </w:t>
      </w:r>
      <w:r>
        <w:rPr>
          <w:rFonts w:ascii="宋体" w:hAnsi="宋体" w:cs="华文中宋"/>
          <w:b/>
          <w:sz w:val="24"/>
          <w:u w:val="single"/>
        </w:rPr>
        <w:t xml:space="preserve">      </w:t>
      </w:r>
      <w:r>
        <w:rPr>
          <w:rFonts w:ascii="宋体" w:hAnsi="宋体" w:cs="华文中宋" w:hint="eastAsia"/>
          <w:b/>
          <w:bCs/>
          <w:sz w:val="24"/>
        </w:rPr>
        <w:t>性别：</w:t>
      </w:r>
      <w:r>
        <w:rPr>
          <w:rFonts w:ascii="宋体" w:hAnsi="宋体" w:cs="华文中宋" w:hint="eastAsia"/>
          <w:b/>
          <w:bCs/>
          <w:sz w:val="24"/>
          <w:u w:val="single"/>
        </w:rPr>
        <w:t xml:space="preserve">     </w:t>
      </w:r>
      <w:r>
        <w:rPr>
          <w:rFonts w:ascii="宋体" w:hAnsi="宋体" w:cs="华文中宋" w:hint="eastAsia"/>
          <w:b/>
          <w:bCs/>
          <w:sz w:val="24"/>
        </w:rPr>
        <w:t>身份证号码</w:t>
      </w:r>
      <w:r>
        <w:rPr>
          <w:rFonts w:ascii="宋体" w:hAnsi="宋体" w:cs="华文中宋" w:hint="eastAsia"/>
          <w:b/>
          <w:bCs/>
          <w:sz w:val="24"/>
          <w:u w:val="single"/>
        </w:rPr>
        <w:t>：</w:t>
      </w:r>
      <w:r>
        <w:rPr>
          <w:rFonts w:ascii="宋体" w:hAnsi="宋体" w:cs="华文中宋" w:hint="eastAsia"/>
          <w:b/>
          <w:bCs/>
          <w:sz w:val="24"/>
          <w:u w:val="single"/>
        </w:rPr>
        <w:t xml:space="preserve"> </w:t>
      </w:r>
      <w:r>
        <w:rPr>
          <w:rFonts w:ascii="宋体" w:hAnsi="宋体" w:cs="华文中宋"/>
          <w:b/>
          <w:bCs/>
          <w:sz w:val="24"/>
          <w:u w:val="single"/>
        </w:rPr>
        <w:t xml:space="preserve">                  </w:t>
      </w:r>
    </w:p>
    <w:p w:rsidR="002D3655" w:rsidRDefault="002D3655" w:rsidP="002D3655">
      <w:pPr>
        <w:topLinePunct/>
        <w:spacing w:line="560" w:lineRule="exact"/>
        <w:ind w:firstLineChars="200" w:firstLine="482"/>
        <w:rPr>
          <w:rFonts w:ascii="宋体" w:hAnsi="宋体" w:cs="华文中宋"/>
          <w:b/>
          <w:bCs/>
          <w:sz w:val="24"/>
        </w:rPr>
      </w:pPr>
      <w:r>
        <w:rPr>
          <w:rFonts w:ascii="宋体" w:hAnsi="宋体" w:cs="华文中宋" w:hint="eastAsia"/>
          <w:b/>
          <w:bCs/>
          <w:sz w:val="24"/>
        </w:rPr>
        <w:t>与乙方的关系：</w:t>
      </w:r>
      <w:r>
        <w:rPr>
          <w:rFonts w:ascii="宋体" w:hAnsi="宋体" w:cs="华文中宋" w:hint="eastAsia"/>
          <w:b/>
          <w:bCs/>
          <w:sz w:val="24"/>
          <w:u w:val="single"/>
        </w:rPr>
        <w:t xml:space="preserve">    </w:t>
      </w:r>
      <w:r>
        <w:rPr>
          <w:rFonts w:ascii="宋体" w:hAnsi="宋体" w:cs="华文中宋"/>
          <w:b/>
          <w:bCs/>
          <w:sz w:val="24"/>
          <w:u w:val="single"/>
        </w:rPr>
        <w:t xml:space="preserve">            </w:t>
      </w:r>
      <w:r>
        <w:rPr>
          <w:rFonts w:ascii="宋体" w:hAnsi="宋体" w:cs="华文中宋" w:hint="eastAsia"/>
          <w:b/>
          <w:bCs/>
          <w:sz w:val="24"/>
        </w:rPr>
        <w:t>联系电话：</w:t>
      </w:r>
      <w:r>
        <w:rPr>
          <w:rFonts w:ascii="宋体" w:hAnsi="宋体" w:cs="华文中宋" w:hint="eastAsia"/>
          <w:b/>
          <w:bCs/>
          <w:sz w:val="24"/>
          <w:u w:val="single"/>
        </w:rPr>
        <w:t xml:space="preserve"> </w:t>
      </w:r>
      <w:r>
        <w:rPr>
          <w:rFonts w:ascii="宋体" w:hAnsi="宋体" w:cs="华文中宋"/>
          <w:b/>
          <w:sz w:val="24"/>
          <w:u w:val="single"/>
        </w:rPr>
        <w:t xml:space="preserve">                       </w:t>
      </w:r>
      <w:r>
        <w:rPr>
          <w:rFonts w:ascii="宋体" w:hAnsi="宋体" w:cs="华文中宋" w:hint="eastAsia"/>
          <w:b/>
          <w:sz w:val="24"/>
          <w:u w:val="single"/>
        </w:rPr>
        <w:t xml:space="preserve"> </w:t>
      </w:r>
    </w:p>
    <w:p w:rsidR="002D3655" w:rsidRDefault="002D3655" w:rsidP="002D3655">
      <w:pPr>
        <w:topLinePunct/>
        <w:spacing w:line="560" w:lineRule="exact"/>
        <w:ind w:firstLineChars="200" w:firstLine="482"/>
        <w:rPr>
          <w:rFonts w:ascii="宋体" w:hAnsi="宋体" w:cs="华文中宋"/>
          <w:b/>
          <w:bCs/>
          <w:sz w:val="24"/>
        </w:rPr>
      </w:pPr>
      <w:r>
        <w:rPr>
          <w:rFonts w:ascii="宋体" w:hAnsi="宋体" w:cs="华文中宋" w:hint="eastAsia"/>
          <w:b/>
          <w:bCs/>
          <w:sz w:val="24"/>
        </w:rPr>
        <w:t>现住址：</w:t>
      </w:r>
      <w:r>
        <w:rPr>
          <w:rFonts w:ascii="宋体" w:hAnsi="宋体" w:cs="华文中宋" w:hint="eastAsia"/>
          <w:b/>
          <w:bCs/>
          <w:sz w:val="24"/>
          <w:u w:val="single"/>
        </w:rPr>
        <w:t xml:space="preserve">                                    </w:t>
      </w:r>
      <w:r>
        <w:rPr>
          <w:rFonts w:ascii="宋体" w:hAnsi="宋体" w:cs="华文中宋"/>
          <w:b/>
          <w:bCs/>
          <w:sz w:val="24"/>
          <w:u w:val="single"/>
        </w:rPr>
        <w:t xml:space="preserve">                </w:t>
      </w:r>
      <w:r>
        <w:rPr>
          <w:rFonts w:ascii="宋体" w:hAnsi="宋体" w:cs="华文中宋" w:hint="eastAsia"/>
          <w:b/>
          <w:bCs/>
          <w:sz w:val="24"/>
          <w:u w:val="single"/>
        </w:rPr>
        <w:t xml:space="preserve">     </w:t>
      </w:r>
    </w:p>
    <w:p w:rsidR="002D3655" w:rsidRDefault="002D3655" w:rsidP="002D3655">
      <w:pPr>
        <w:topLinePunct/>
        <w:spacing w:line="560" w:lineRule="exact"/>
        <w:ind w:firstLineChars="200" w:firstLine="482"/>
        <w:rPr>
          <w:rFonts w:ascii="宋体" w:hAnsi="宋体" w:cs="华文中宋"/>
          <w:b/>
          <w:bCs/>
          <w:sz w:val="24"/>
          <w:u w:val="single"/>
        </w:rPr>
      </w:pPr>
      <w:bookmarkStart w:id="0" w:name="_Toc1228_WPSOffice_Level2"/>
      <w:bookmarkStart w:id="1" w:name="_Toc19260_WPSOffice_Level2"/>
      <w:bookmarkStart w:id="2" w:name="_Toc21598_WPSOffice_Level2"/>
      <w:bookmarkStart w:id="3" w:name="_Toc14910_WPSOffice_Level2"/>
      <w:bookmarkStart w:id="4" w:name="_Toc21067_WPSOffice_Level2"/>
      <w:r>
        <w:rPr>
          <w:rFonts w:ascii="宋体" w:hAnsi="宋体" w:cs="华文中宋" w:hint="eastAsia"/>
          <w:b/>
          <w:bCs/>
          <w:sz w:val="24"/>
        </w:rPr>
        <w:t>工作单位：</w:t>
      </w:r>
      <w:r>
        <w:rPr>
          <w:rFonts w:ascii="宋体" w:hAnsi="宋体" w:cs="华文中宋" w:hint="eastAsia"/>
          <w:b/>
          <w:bCs/>
          <w:sz w:val="24"/>
          <w:u w:val="single"/>
        </w:rPr>
        <w:t xml:space="preserve"> </w:t>
      </w:r>
      <w:r>
        <w:rPr>
          <w:rFonts w:ascii="宋体" w:hAnsi="宋体" w:cs="华文中宋"/>
          <w:b/>
          <w:bCs/>
          <w:sz w:val="24"/>
          <w:u w:val="single"/>
        </w:rPr>
        <w:t xml:space="preserve">                                                      </w:t>
      </w:r>
    </w:p>
    <w:p w:rsidR="002D3655" w:rsidRDefault="002D3655" w:rsidP="002D3655">
      <w:pPr>
        <w:topLinePunct/>
        <w:spacing w:line="560" w:lineRule="exact"/>
        <w:ind w:firstLineChars="200" w:firstLine="480"/>
        <w:rPr>
          <w:rFonts w:ascii="宋体" w:hAnsi="宋体" w:cs="华文中宋"/>
          <w:sz w:val="24"/>
        </w:rPr>
      </w:pPr>
    </w:p>
    <w:p w:rsidR="002D3655" w:rsidRDefault="002D3655" w:rsidP="002D3655">
      <w:pPr>
        <w:topLinePunct/>
        <w:spacing w:line="560" w:lineRule="exact"/>
        <w:ind w:firstLineChars="200" w:firstLine="482"/>
        <w:rPr>
          <w:rFonts w:ascii="宋体" w:hAnsi="宋体" w:cs="华文中宋"/>
          <w:b/>
          <w:bCs/>
          <w:sz w:val="24"/>
        </w:rPr>
      </w:pPr>
      <w:r>
        <w:rPr>
          <w:rFonts w:ascii="宋体" w:hAnsi="宋体" w:cs="华文中宋" w:hint="eastAsia"/>
          <w:b/>
          <w:bCs/>
          <w:sz w:val="24"/>
        </w:rPr>
        <w:t>1.</w:t>
      </w:r>
      <w:r>
        <w:rPr>
          <w:rFonts w:ascii="宋体" w:hAnsi="宋体" w:cs="华文中宋" w:hint="eastAsia"/>
          <w:b/>
          <w:bCs/>
          <w:sz w:val="24"/>
        </w:rPr>
        <w:t>总</w:t>
      </w:r>
      <w:r>
        <w:rPr>
          <w:rFonts w:ascii="宋体" w:hAnsi="宋体" w:cs="华文中宋" w:hint="eastAsia"/>
          <w:b/>
          <w:bCs/>
          <w:sz w:val="24"/>
        </w:rPr>
        <w:t xml:space="preserve">   </w:t>
      </w:r>
      <w:r>
        <w:rPr>
          <w:rFonts w:ascii="宋体" w:hAnsi="宋体" w:cs="华文中宋" w:hint="eastAsia"/>
          <w:b/>
          <w:bCs/>
          <w:sz w:val="24"/>
        </w:rPr>
        <w:t>则</w:t>
      </w:r>
      <w:bookmarkEnd w:id="0"/>
      <w:bookmarkEnd w:id="1"/>
      <w:bookmarkEnd w:id="2"/>
      <w:bookmarkEnd w:id="3"/>
      <w:bookmarkEnd w:id="4"/>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为更好地保障老人的晚年生活，切实维护各方的合法权益，依据我国《老年人权益保障法》等有关法律法规，落实市政府办公厅《关于加快推进养老服务发展的实施方案》，按照《北京市朝阳区养老家庭照护床位建设管理实施细则（试行）》相关规定，推动朝阳区养老家庭照护床位建设，将养老服务机构专业照护服务延伸到老年人床边，提升家庭照护的功能和水平，经甲、乙双方共同协商，自愿签订如下一致协议内容：</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1</w:t>
      </w:r>
      <w:r>
        <w:rPr>
          <w:rFonts w:ascii="宋体" w:hAnsi="宋体" w:cs="华文中宋" w:hint="eastAsia"/>
          <w:sz w:val="24"/>
        </w:rPr>
        <w:t>.</w:t>
      </w:r>
      <w:r>
        <w:rPr>
          <w:rFonts w:ascii="宋体" w:hAnsi="宋体" w:cs="华文中宋"/>
          <w:sz w:val="24"/>
        </w:rPr>
        <w:t xml:space="preserve">1 </w:t>
      </w:r>
      <w:r>
        <w:rPr>
          <w:rFonts w:ascii="宋体" w:hAnsi="宋体" w:cs="华文中宋" w:hint="eastAsia"/>
          <w:sz w:val="24"/>
        </w:rPr>
        <w:t>乙方申请接受甲方为其提供的居家照护服务。甲方根据乙方的申请，</w:t>
      </w:r>
      <w:proofErr w:type="gramStart"/>
      <w:r>
        <w:rPr>
          <w:rFonts w:ascii="宋体" w:hAnsi="宋体" w:cs="华文中宋" w:hint="eastAsia"/>
          <w:sz w:val="24"/>
        </w:rPr>
        <w:t>经需求</w:t>
      </w:r>
      <w:proofErr w:type="gramEnd"/>
      <w:r>
        <w:rPr>
          <w:rFonts w:ascii="宋体" w:hAnsi="宋体" w:cs="华文中宋" w:hint="eastAsia"/>
          <w:sz w:val="24"/>
        </w:rPr>
        <w:t>评估，制定照护服务方案，为乙方提供相应的服务。</w:t>
      </w:r>
      <w:r>
        <w:rPr>
          <w:rFonts w:ascii="宋体" w:hAnsi="宋体" w:cs="华文中宋" w:hint="eastAsia"/>
          <w:sz w:val="24"/>
        </w:rPr>
        <w:t xml:space="preserve">   </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1</w:t>
      </w:r>
      <w:r>
        <w:rPr>
          <w:rFonts w:ascii="宋体" w:hAnsi="宋体" w:cs="华文中宋" w:hint="eastAsia"/>
          <w:sz w:val="24"/>
        </w:rPr>
        <w:t>.</w:t>
      </w:r>
      <w:r>
        <w:rPr>
          <w:rFonts w:ascii="宋体" w:hAnsi="宋体" w:cs="华文中宋"/>
          <w:sz w:val="24"/>
        </w:rPr>
        <w:t xml:space="preserve">2 </w:t>
      </w:r>
      <w:r>
        <w:rPr>
          <w:rFonts w:ascii="宋体" w:hAnsi="宋体" w:cs="华文中宋" w:hint="eastAsia"/>
          <w:sz w:val="24"/>
        </w:rPr>
        <w:t>甲方根据乙方的生活起居等各类状况，出示《朝阳区养老家庭照护床位老人潜在意外风险告知书》，经双方同意后乙方正式接受甲方的服务。</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lastRenderedPageBreak/>
        <w:t>1</w:t>
      </w:r>
      <w:r>
        <w:rPr>
          <w:rFonts w:ascii="宋体" w:hAnsi="宋体" w:cs="华文中宋" w:hint="eastAsia"/>
          <w:sz w:val="24"/>
        </w:rPr>
        <w:t>.</w:t>
      </w:r>
      <w:r>
        <w:rPr>
          <w:rFonts w:ascii="宋体" w:hAnsi="宋体" w:cs="华文中宋"/>
          <w:sz w:val="24"/>
        </w:rPr>
        <w:t>3</w:t>
      </w:r>
      <w:r>
        <w:rPr>
          <w:rFonts w:ascii="宋体" w:hAnsi="宋体" w:cs="华文中宋" w:hint="eastAsia"/>
          <w:sz w:val="24"/>
        </w:rPr>
        <w:t>乙方委托人（监护人），愿意成为乙方履行本协议项目、付款义务的担保人和连带责任保证人。自本协议生效之日至本协议终止或解除之日止。</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1</w:t>
      </w:r>
      <w:r>
        <w:rPr>
          <w:rFonts w:ascii="宋体" w:hAnsi="宋体" w:cs="华文中宋" w:hint="eastAsia"/>
          <w:sz w:val="24"/>
        </w:rPr>
        <w:t>.</w:t>
      </w:r>
      <w:r>
        <w:rPr>
          <w:rFonts w:ascii="宋体" w:hAnsi="宋体" w:cs="华文中宋"/>
          <w:sz w:val="24"/>
        </w:rPr>
        <w:t xml:space="preserve">4 </w:t>
      </w:r>
      <w:r>
        <w:rPr>
          <w:rFonts w:ascii="宋体" w:hAnsi="宋体" w:cs="华文中宋" w:hint="eastAsia"/>
          <w:sz w:val="24"/>
        </w:rPr>
        <w:t>乙方指定乙方的委托人（监护人）在紧急情况下为自己的代理人，处理乙方在本合同项下的相关事务，委托人（监护人）对此无异议，并同意履行监护人相关的法定责任和义务。</w:t>
      </w:r>
    </w:p>
    <w:p w:rsidR="002D3655" w:rsidRDefault="002D3655" w:rsidP="002D3655">
      <w:pPr>
        <w:topLinePunct/>
        <w:spacing w:line="560" w:lineRule="exact"/>
        <w:ind w:firstLineChars="200" w:firstLine="482"/>
        <w:rPr>
          <w:rFonts w:ascii="宋体" w:hAnsi="宋体" w:cs="华文中宋"/>
          <w:b/>
          <w:bCs/>
          <w:sz w:val="24"/>
        </w:rPr>
      </w:pPr>
      <w:bookmarkStart w:id="5" w:name="_Toc12540_WPSOffice_Level2"/>
      <w:bookmarkStart w:id="6" w:name="_Toc5801_WPSOffice_Level2"/>
      <w:bookmarkStart w:id="7" w:name="_Toc26829_WPSOffice_Level2"/>
      <w:bookmarkStart w:id="8" w:name="_Toc17647_WPSOffice_Level2"/>
      <w:bookmarkStart w:id="9" w:name="_Toc22006_WPSOffice_Level2"/>
      <w:r>
        <w:rPr>
          <w:rFonts w:ascii="宋体" w:hAnsi="宋体" w:cs="华文中宋" w:hint="eastAsia"/>
          <w:b/>
          <w:bCs/>
          <w:sz w:val="24"/>
        </w:rPr>
        <w:t>2.</w:t>
      </w:r>
      <w:r>
        <w:rPr>
          <w:rFonts w:ascii="宋体" w:hAnsi="宋体" w:cs="华文中宋"/>
          <w:b/>
          <w:bCs/>
          <w:sz w:val="24"/>
        </w:rPr>
        <w:t xml:space="preserve"> </w:t>
      </w:r>
      <w:r>
        <w:rPr>
          <w:rFonts w:ascii="宋体" w:hAnsi="宋体" w:cs="华文中宋" w:hint="eastAsia"/>
          <w:b/>
          <w:bCs/>
          <w:sz w:val="24"/>
        </w:rPr>
        <w:t>甲方的权利与义务</w:t>
      </w:r>
      <w:bookmarkEnd w:id="5"/>
      <w:bookmarkEnd w:id="6"/>
      <w:bookmarkEnd w:id="7"/>
      <w:bookmarkEnd w:id="8"/>
      <w:bookmarkEnd w:id="9"/>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2</w:t>
      </w:r>
      <w:r>
        <w:rPr>
          <w:rFonts w:ascii="宋体" w:hAnsi="宋体" w:cs="华文中宋" w:hint="eastAsia"/>
          <w:sz w:val="24"/>
        </w:rPr>
        <w:t>.</w:t>
      </w:r>
      <w:r>
        <w:rPr>
          <w:rFonts w:ascii="宋体" w:hAnsi="宋体" w:cs="华文中宋"/>
          <w:sz w:val="24"/>
        </w:rPr>
        <w:t>1</w:t>
      </w:r>
      <w:r>
        <w:rPr>
          <w:rFonts w:ascii="宋体" w:hAnsi="宋体" w:cs="华文中宋" w:hint="eastAsia"/>
          <w:sz w:val="24"/>
        </w:rPr>
        <w:t>甲方依法保障乙方的合法权益，维护并尊重乙方的隐私权、名誉权等各项权利，不得以任何方式歧视、虐待、冷落乙方。</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2</w:t>
      </w:r>
      <w:r>
        <w:rPr>
          <w:rFonts w:ascii="宋体" w:hAnsi="宋体" w:cs="华文中宋" w:hint="eastAsia"/>
          <w:sz w:val="24"/>
        </w:rPr>
        <w:t>甲方尊重并重视乙方的生活习惯及相关合理要求，尽最大可能满足乙方提出的有利于健康、生活的合理要求。</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3</w:t>
      </w:r>
      <w:r>
        <w:rPr>
          <w:rFonts w:ascii="宋体" w:hAnsi="宋体" w:cs="华文中宋" w:hint="eastAsia"/>
          <w:sz w:val="24"/>
        </w:rPr>
        <w:t>甲方按服务标准向乙方提供相应的上门服务。对以下乙方区域内发生的情形，甲方除提供必要的应急帮助和救助外，不承担法律责任：</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3</w:t>
      </w:r>
      <w:r>
        <w:rPr>
          <w:rFonts w:ascii="宋体" w:hAnsi="宋体" w:cs="华文中宋" w:hint="eastAsia"/>
          <w:sz w:val="24"/>
        </w:rPr>
        <w:t>.</w:t>
      </w:r>
      <w:r>
        <w:rPr>
          <w:rFonts w:ascii="宋体" w:hAnsi="宋体" w:cs="华文中宋"/>
          <w:sz w:val="24"/>
        </w:rPr>
        <w:t>1</w:t>
      </w:r>
      <w:r>
        <w:rPr>
          <w:rFonts w:ascii="宋体" w:hAnsi="宋体" w:cs="华文中宋" w:hint="eastAsia"/>
          <w:sz w:val="24"/>
        </w:rPr>
        <w:t>乙方在自行走动或活动时发生跌倒造成骨折、身体损伤等事故；</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3</w:t>
      </w:r>
      <w:r>
        <w:rPr>
          <w:rFonts w:ascii="宋体" w:hAnsi="宋体" w:cs="华文中宋" w:hint="eastAsia"/>
          <w:sz w:val="24"/>
        </w:rPr>
        <w:t>.</w:t>
      </w:r>
      <w:r>
        <w:rPr>
          <w:rFonts w:ascii="宋体" w:hAnsi="宋体" w:cs="华文中宋"/>
          <w:sz w:val="24"/>
        </w:rPr>
        <w:t xml:space="preserve">2 </w:t>
      </w:r>
      <w:r>
        <w:rPr>
          <w:rFonts w:ascii="宋体" w:hAnsi="宋体" w:cs="华文中宋" w:hint="eastAsia"/>
          <w:sz w:val="24"/>
        </w:rPr>
        <w:t>乙方原有疾病加重或慢性疾病急性发作或突发疾病，甚至猝死；</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3</w:t>
      </w:r>
      <w:r>
        <w:rPr>
          <w:rFonts w:ascii="宋体" w:hAnsi="宋体" w:cs="华文中宋" w:hint="eastAsia"/>
          <w:sz w:val="24"/>
        </w:rPr>
        <w:t>.</w:t>
      </w:r>
      <w:r>
        <w:rPr>
          <w:rFonts w:ascii="宋体" w:hAnsi="宋体" w:cs="华文中宋"/>
          <w:sz w:val="24"/>
        </w:rPr>
        <w:t xml:space="preserve">3 </w:t>
      </w:r>
      <w:r>
        <w:rPr>
          <w:rFonts w:ascii="宋体" w:hAnsi="宋体" w:cs="华文中宋" w:hint="eastAsia"/>
          <w:sz w:val="24"/>
        </w:rPr>
        <w:t>乙方在自行饮食时出现吞咽堵塞而造成窒息的；</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3</w:t>
      </w:r>
      <w:r>
        <w:rPr>
          <w:rFonts w:ascii="宋体" w:hAnsi="宋体" w:cs="华文中宋" w:hint="eastAsia"/>
          <w:sz w:val="24"/>
        </w:rPr>
        <w:t>.</w:t>
      </w:r>
      <w:r>
        <w:rPr>
          <w:rFonts w:ascii="宋体" w:hAnsi="宋体" w:cs="华文中宋"/>
          <w:sz w:val="24"/>
        </w:rPr>
        <w:t xml:space="preserve">4 </w:t>
      </w:r>
      <w:r>
        <w:rPr>
          <w:rFonts w:ascii="宋体" w:hAnsi="宋体" w:cs="华文中宋" w:hint="eastAsia"/>
          <w:sz w:val="24"/>
        </w:rPr>
        <w:t>其他意外事故。</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 xml:space="preserve">4 </w:t>
      </w:r>
      <w:r>
        <w:rPr>
          <w:rFonts w:ascii="宋体" w:hAnsi="宋体" w:cs="华文中宋" w:hint="eastAsia"/>
          <w:sz w:val="24"/>
        </w:rPr>
        <w:t>甲方购买北京市养老服务机构综合责任保险。甲方服务过程中，因甲方服务不当，造成乙方身体、财产受到的损害，甲方在北京市养老服务机构综合责任保险理赔额度内，根据理赔条款内进行赔付；乙方有过错的，由乙方承担相应比例的责任。</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 xml:space="preserve">5 </w:t>
      </w:r>
      <w:r>
        <w:rPr>
          <w:rFonts w:ascii="宋体" w:hAnsi="宋体" w:cs="华文中宋" w:hint="eastAsia"/>
          <w:sz w:val="24"/>
        </w:rPr>
        <w:t>乙方接受服务期间，应妥善保管好自己的财物，对乙方的日用品及其它钱物发生遗失的，甲方应协助查找，但不承担赔偿责任。</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6</w:t>
      </w:r>
      <w:r>
        <w:rPr>
          <w:rFonts w:ascii="宋体" w:hAnsi="宋体" w:cs="华文中宋" w:hint="eastAsia"/>
          <w:sz w:val="24"/>
        </w:rPr>
        <w:t>乙方接受服务期间，如发生下列情形之一的，甲方有权解除协议。</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6</w:t>
      </w:r>
      <w:r>
        <w:rPr>
          <w:rFonts w:ascii="宋体" w:hAnsi="宋体" w:cs="华文中宋" w:hint="eastAsia"/>
          <w:sz w:val="24"/>
        </w:rPr>
        <w:t>.</w:t>
      </w:r>
      <w:r>
        <w:rPr>
          <w:rFonts w:ascii="宋体" w:hAnsi="宋体" w:cs="华文中宋"/>
          <w:sz w:val="24"/>
        </w:rPr>
        <w:t>1</w:t>
      </w:r>
      <w:r>
        <w:rPr>
          <w:rFonts w:ascii="宋体" w:hAnsi="宋体" w:cs="华文中宋" w:hint="eastAsia"/>
          <w:sz w:val="24"/>
        </w:rPr>
        <w:t>检查发现乙方患有传染性疾病的；</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6</w:t>
      </w:r>
      <w:r>
        <w:rPr>
          <w:rFonts w:ascii="宋体" w:hAnsi="宋体" w:cs="华文中宋" w:hint="eastAsia"/>
          <w:sz w:val="24"/>
        </w:rPr>
        <w:t>.</w:t>
      </w:r>
      <w:r>
        <w:rPr>
          <w:rFonts w:ascii="宋体" w:hAnsi="宋体" w:cs="华文中宋"/>
          <w:sz w:val="24"/>
        </w:rPr>
        <w:t>2</w:t>
      </w:r>
      <w:r>
        <w:rPr>
          <w:rFonts w:ascii="宋体" w:hAnsi="宋体" w:cs="华文中宋" w:hint="eastAsia"/>
          <w:sz w:val="24"/>
        </w:rPr>
        <w:t>乙方有自残、自杀、暴力倾向，经心理疏导及劝阻未有明显效果的；</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6</w:t>
      </w:r>
      <w:r>
        <w:rPr>
          <w:rFonts w:ascii="宋体" w:hAnsi="宋体" w:cs="华文中宋" w:hint="eastAsia"/>
          <w:sz w:val="24"/>
        </w:rPr>
        <w:t>.</w:t>
      </w:r>
      <w:r>
        <w:rPr>
          <w:rFonts w:ascii="宋体" w:hAnsi="宋体" w:cs="华文中宋"/>
          <w:sz w:val="24"/>
        </w:rPr>
        <w:t>3</w:t>
      </w:r>
      <w:r>
        <w:rPr>
          <w:rFonts w:ascii="宋体" w:hAnsi="宋体" w:cs="华文中宋" w:hint="eastAsia"/>
          <w:sz w:val="24"/>
        </w:rPr>
        <w:t>屡次违反甲方管理制度及本合同约定，经多次劝告无效的；</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 xml:space="preserve">.6.4 </w:t>
      </w:r>
      <w:r>
        <w:rPr>
          <w:rFonts w:ascii="宋体" w:hAnsi="宋体" w:cs="华文中宋" w:hint="eastAsia"/>
          <w:sz w:val="24"/>
        </w:rPr>
        <w:t>无正当理由拖欠各项费用超过一个月的；</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.6.5</w:t>
      </w:r>
      <w:r>
        <w:rPr>
          <w:rFonts w:ascii="宋体" w:hAnsi="宋体" w:cs="华文中宋" w:hint="eastAsia"/>
          <w:sz w:val="24"/>
        </w:rPr>
        <w:t>乙方的护理服务超出甲方能力范围的。</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lastRenderedPageBreak/>
        <w:t>2</w:t>
      </w:r>
      <w:r>
        <w:rPr>
          <w:rFonts w:ascii="宋体" w:hAnsi="宋体" w:cs="华文中宋"/>
          <w:sz w:val="24"/>
        </w:rPr>
        <w:t xml:space="preserve">.7 </w:t>
      </w:r>
      <w:r>
        <w:rPr>
          <w:rFonts w:ascii="宋体" w:hAnsi="宋体" w:cs="华文中宋" w:hint="eastAsia"/>
          <w:sz w:val="24"/>
        </w:rPr>
        <w:t>在本合同有效期内，甲方根据政府文件、市场物价及人工、管理等成本因素，做出收费调整的，应事先通知乙方及其委托人（监护人）。对有文件为依据的调整，乙方及其委托人（监护人）同意按文件执行。如乙方及其委托人（监护人）不同意调整，且在甲方通知调整后的一个月内乙方及其委托人（监护人）仍无协商结果的，则乙方同意本合同视为双方协商一致而就此解除。</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2</w:t>
      </w:r>
      <w:r>
        <w:rPr>
          <w:rFonts w:ascii="宋体" w:hAnsi="宋体" w:cs="华文中宋"/>
          <w:sz w:val="24"/>
        </w:rPr>
        <w:t xml:space="preserve">.8 </w:t>
      </w:r>
      <w:r>
        <w:rPr>
          <w:rFonts w:ascii="宋体" w:hAnsi="宋体" w:cs="华文中宋" w:hint="eastAsia"/>
          <w:sz w:val="24"/>
        </w:rPr>
        <w:t>甲方应加强护理工作人员的职业道德教育和业务培训，对野蛮泄恨、违规操作服务的护理人员、对老人的人格、人权、尊严、肢体造成损害的，依据法律法规追究甲方护理员和负责人的责任。</w:t>
      </w:r>
    </w:p>
    <w:p w:rsidR="002D3655" w:rsidRDefault="002D3655" w:rsidP="002D3655">
      <w:pPr>
        <w:topLinePunct/>
        <w:spacing w:line="560" w:lineRule="exact"/>
        <w:ind w:firstLineChars="200" w:firstLine="482"/>
        <w:rPr>
          <w:rFonts w:ascii="宋体" w:hAnsi="宋体" w:cs="华文中宋"/>
          <w:b/>
          <w:bCs/>
          <w:sz w:val="24"/>
        </w:rPr>
      </w:pPr>
      <w:bookmarkStart w:id="10" w:name="_Toc304_WPSOffice_Level2"/>
      <w:bookmarkStart w:id="11" w:name="_Toc3027_WPSOffice_Level2"/>
      <w:bookmarkStart w:id="12" w:name="_Toc17711_WPSOffice_Level2"/>
      <w:bookmarkStart w:id="13" w:name="_Toc1051_WPSOffice_Level2"/>
      <w:bookmarkStart w:id="14" w:name="_Toc12790_WPSOffice_Level2"/>
      <w:r>
        <w:rPr>
          <w:rFonts w:ascii="宋体" w:hAnsi="宋体" w:cs="华文中宋" w:hint="eastAsia"/>
          <w:b/>
          <w:bCs/>
          <w:sz w:val="24"/>
        </w:rPr>
        <w:t>3</w:t>
      </w:r>
      <w:r>
        <w:rPr>
          <w:rFonts w:ascii="宋体" w:hAnsi="宋体" w:cs="华文中宋"/>
          <w:b/>
          <w:bCs/>
          <w:sz w:val="24"/>
        </w:rPr>
        <w:t xml:space="preserve">. </w:t>
      </w:r>
      <w:r>
        <w:rPr>
          <w:rFonts w:ascii="宋体" w:hAnsi="宋体" w:cs="华文中宋" w:hint="eastAsia"/>
          <w:b/>
          <w:bCs/>
          <w:sz w:val="24"/>
        </w:rPr>
        <w:t>乙方的权利及义务</w:t>
      </w:r>
      <w:bookmarkEnd w:id="10"/>
      <w:bookmarkEnd w:id="11"/>
      <w:bookmarkEnd w:id="12"/>
      <w:bookmarkEnd w:id="13"/>
      <w:bookmarkEnd w:id="14"/>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3</w:t>
      </w:r>
      <w:r>
        <w:rPr>
          <w:rFonts w:ascii="宋体" w:hAnsi="宋体" w:cs="华文中宋"/>
          <w:sz w:val="24"/>
        </w:rPr>
        <w:t>.1</w:t>
      </w:r>
      <w:r>
        <w:rPr>
          <w:rFonts w:ascii="宋体" w:hAnsi="宋体" w:cs="华文中宋" w:hint="eastAsia"/>
          <w:sz w:val="24"/>
        </w:rPr>
        <w:t>乙方委托人（监护人）应如实向甲方提供乙方的基本情况，如脾气秉性、既往病史、家庭成员、兴趣爱好、生活习惯、经济状况、宗教信仰等。乙方及其委托人（监护人）对隐瞒引起的后果承担法律责任。</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3</w:t>
      </w:r>
      <w:r>
        <w:rPr>
          <w:rFonts w:ascii="宋体" w:hAnsi="宋体" w:cs="华文中宋"/>
          <w:sz w:val="24"/>
        </w:rPr>
        <w:t xml:space="preserve">.2 </w:t>
      </w:r>
      <w:r>
        <w:rPr>
          <w:rFonts w:ascii="宋体" w:hAnsi="宋体" w:cs="华文中宋" w:hint="eastAsia"/>
          <w:sz w:val="24"/>
        </w:rPr>
        <w:t>乙方按本合同的约定享受由甲方提供的服务标准规定的相应护理服务。</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3</w:t>
      </w:r>
      <w:r>
        <w:rPr>
          <w:rFonts w:ascii="宋体" w:hAnsi="宋体" w:cs="华文中宋"/>
          <w:sz w:val="24"/>
        </w:rPr>
        <w:t xml:space="preserve">.3 </w:t>
      </w:r>
      <w:r>
        <w:rPr>
          <w:rFonts w:ascii="宋体" w:hAnsi="宋体" w:cs="华文中宋" w:hint="eastAsia"/>
          <w:sz w:val="24"/>
        </w:rPr>
        <w:t>乙方根据自身条件及身体健康状况需要，有权提出变更服务内容或者服务套餐，甲方应尽量满足乙方的合理要求，但涉及额外费用的，甲方可另行收取。</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3</w:t>
      </w:r>
      <w:r>
        <w:rPr>
          <w:rFonts w:ascii="宋体" w:hAnsi="宋体" w:cs="华文中宋"/>
          <w:sz w:val="24"/>
        </w:rPr>
        <w:t xml:space="preserve">.4 </w:t>
      </w:r>
      <w:r>
        <w:rPr>
          <w:rFonts w:ascii="宋体" w:hAnsi="宋体" w:cs="华文中宋" w:hint="eastAsia"/>
          <w:sz w:val="24"/>
        </w:rPr>
        <w:t>乙方有权提出终止协议的要求，但须</w:t>
      </w:r>
      <w:proofErr w:type="gramStart"/>
      <w:r>
        <w:rPr>
          <w:rFonts w:ascii="宋体" w:hAnsi="宋体" w:cs="华文中宋" w:hint="eastAsia"/>
          <w:sz w:val="24"/>
        </w:rPr>
        <w:t>提前十天书</w:t>
      </w:r>
      <w:proofErr w:type="gramEnd"/>
      <w:r>
        <w:rPr>
          <w:rFonts w:ascii="宋体" w:hAnsi="宋体" w:cs="华文中宋" w:hint="eastAsia"/>
          <w:sz w:val="24"/>
        </w:rPr>
        <w:t>面告知甲方。</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3</w:t>
      </w:r>
      <w:r>
        <w:rPr>
          <w:rFonts w:ascii="宋体" w:hAnsi="宋体" w:cs="华文中宋"/>
          <w:sz w:val="24"/>
        </w:rPr>
        <w:t xml:space="preserve">.5 </w:t>
      </w:r>
      <w:r>
        <w:rPr>
          <w:rFonts w:ascii="宋体" w:hAnsi="宋体" w:cs="华文中宋" w:hint="eastAsia"/>
          <w:sz w:val="24"/>
        </w:rPr>
        <w:t>乙方应按约缴纳各项费用。对甲方在本合同约定以外的收费要求，乙方有权拒付，乙方发生的偶发性费用如治疗、急救等应即时结清。</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3.6</w:t>
      </w:r>
      <w:r>
        <w:rPr>
          <w:rFonts w:ascii="宋体" w:hAnsi="宋体" w:cs="华文中宋" w:hint="eastAsia"/>
          <w:sz w:val="24"/>
        </w:rPr>
        <w:t>为了确保乙方的权益，乙方需要明确自己的监护人或委托人。乙方民事行为能力受损或缺失时，由监护人或委托人代为行使乙方的各项权益、履行乙方的各项义务。</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3</w:t>
      </w:r>
      <w:r>
        <w:rPr>
          <w:rFonts w:ascii="宋体" w:hAnsi="宋体" w:cs="华文中宋"/>
          <w:sz w:val="24"/>
        </w:rPr>
        <w:t xml:space="preserve">.7 </w:t>
      </w:r>
      <w:r>
        <w:rPr>
          <w:rFonts w:ascii="宋体" w:hAnsi="宋体" w:cs="华文中宋" w:hint="eastAsia"/>
          <w:sz w:val="24"/>
        </w:rPr>
        <w:t>乙方委托人（监护人）为本合同项下的服务费用自愿承担支付及担保义务，同时对甲方履行本合同应提供必要的协助。</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3</w:t>
      </w:r>
      <w:r>
        <w:rPr>
          <w:rFonts w:ascii="宋体" w:hAnsi="宋体" w:cs="华文中宋"/>
          <w:sz w:val="24"/>
        </w:rPr>
        <w:t xml:space="preserve">.8 </w:t>
      </w:r>
      <w:r>
        <w:rPr>
          <w:rFonts w:ascii="宋体" w:hAnsi="宋体" w:cs="华文中宋" w:hint="eastAsia"/>
          <w:sz w:val="24"/>
        </w:rPr>
        <w:t>乙方委托人（监护人）有权对甲方的服务质量进行监督，提出合理的意见、批评和建议。</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3</w:t>
      </w:r>
      <w:r>
        <w:rPr>
          <w:rFonts w:ascii="宋体" w:hAnsi="宋体" w:cs="华文中宋"/>
          <w:sz w:val="24"/>
        </w:rPr>
        <w:t xml:space="preserve">.9 </w:t>
      </w:r>
      <w:r>
        <w:rPr>
          <w:rFonts w:ascii="宋体" w:hAnsi="宋体" w:cs="华文中宋" w:hint="eastAsia"/>
          <w:sz w:val="24"/>
        </w:rPr>
        <w:t>乙方在接受服务期间遇有问题，需委托人（监护人）协助的，委托人（监护人）在接到甲方通知后应及时回应，不得推诿。</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3</w:t>
      </w:r>
      <w:r>
        <w:rPr>
          <w:rFonts w:ascii="宋体" w:hAnsi="宋体" w:cs="华文中宋"/>
          <w:sz w:val="24"/>
        </w:rPr>
        <w:t xml:space="preserve">.10 </w:t>
      </w:r>
      <w:r>
        <w:rPr>
          <w:rFonts w:ascii="宋体" w:hAnsi="宋体" w:cs="华文中宋" w:hint="eastAsia"/>
          <w:sz w:val="24"/>
        </w:rPr>
        <w:t>乙方委托人（监护人）应如实反应乙方的心理特征、健康情况及思维</w:t>
      </w:r>
      <w:r>
        <w:rPr>
          <w:rFonts w:ascii="宋体" w:hAnsi="宋体" w:cs="华文中宋" w:hint="eastAsia"/>
          <w:sz w:val="24"/>
        </w:rPr>
        <w:lastRenderedPageBreak/>
        <w:t>状况有无障碍等情况，不得隐瞒有关病史情节。</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3.11</w:t>
      </w:r>
      <w:r>
        <w:rPr>
          <w:rFonts w:ascii="宋体" w:hAnsi="宋体" w:cs="华文中宋" w:hint="eastAsia"/>
          <w:sz w:val="24"/>
        </w:rPr>
        <w:t>乙方在接受服务期间突发身故的，乙方委托人（监护人）接到甲方通知后应及时负责处理善后事宜。</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3.12</w:t>
      </w:r>
      <w:r>
        <w:rPr>
          <w:rFonts w:ascii="宋体" w:hAnsi="宋体" w:cs="华文中宋" w:hint="eastAsia"/>
          <w:sz w:val="24"/>
        </w:rPr>
        <w:t>乙方委托人（监护人）应将自己的住址、电话、联系方式如实告知甲方，如有变更，也应及时告知，否则，由乙方委托人（监护人）承担引起的后果。</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3</w:t>
      </w:r>
      <w:r>
        <w:rPr>
          <w:rFonts w:ascii="宋体" w:hAnsi="宋体" w:cs="华文中宋"/>
          <w:sz w:val="24"/>
        </w:rPr>
        <w:t xml:space="preserve">.13 </w:t>
      </w:r>
      <w:r>
        <w:rPr>
          <w:rFonts w:ascii="宋体" w:hAnsi="宋体" w:cs="华文中宋" w:hint="eastAsia"/>
          <w:sz w:val="24"/>
        </w:rPr>
        <w:t>乙方在接受服务期间造成甲方损失的，乙方委托人（监护人）对此承担连带赔偿责任。</w:t>
      </w:r>
    </w:p>
    <w:p w:rsidR="002D3655" w:rsidRDefault="002D3655" w:rsidP="002D3655">
      <w:pPr>
        <w:topLinePunct/>
        <w:spacing w:line="560" w:lineRule="exact"/>
        <w:ind w:firstLineChars="200" w:firstLine="482"/>
        <w:rPr>
          <w:rFonts w:ascii="宋体" w:hAnsi="宋体" w:cs="华文中宋"/>
          <w:b/>
          <w:bCs/>
          <w:sz w:val="24"/>
        </w:rPr>
      </w:pPr>
      <w:bookmarkStart w:id="15" w:name="_Toc19110_WPSOffice_Level2"/>
      <w:bookmarkStart w:id="16" w:name="_Toc2389_WPSOffice_Level2"/>
      <w:bookmarkStart w:id="17" w:name="_Toc26573_WPSOffice_Level2"/>
      <w:bookmarkStart w:id="18" w:name="_Toc28031_WPSOffice_Level2"/>
      <w:bookmarkStart w:id="19" w:name="_Toc23827_WPSOffice_Level2"/>
      <w:r>
        <w:rPr>
          <w:rFonts w:ascii="宋体" w:hAnsi="宋体" w:cs="华文中宋"/>
          <w:b/>
          <w:bCs/>
          <w:sz w:val="24"/>
        </w:rPr>
        <w:t xml:space="preserve">4. </w:t>
      </w:r>
      <w:r>
        <w:rPr>
          <w:rFonts w:ascii="宋体" w:hAnsi="宋体" w:cs="华文中宋" w:hint="eastAsia"/>
          <w:b/>
          <w:bCs/>
          <w:sz w:val="24"/>
        </w:rPr>
        <w:t>服务内容、费用及支付办法</w:t>
      </w:r>
      <w:bookmarkEnd w:id="15"/>
      <w:bookmarkEnd w:id="16"/>
      <w:bookmarkEnd w:id="17"/>
      <w:bookmarkEnd w:id="18"/>
      <w:bookmarkEnd w:id="19"/>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 xml:space="preserve">4.1 </w:t>
      </w:r>
      <w:r>
        <w:rPr>
          <w:rFonts w:ascii="宋体" w:hAnsi="宋体" w:cs="华文中宋" w:hint="eastAsia"/>
          <w:sz w:val="24"/>
        </w:rPr>
        <w:t>甲方根据国家、北京市和朝阳区相关法律和规定，制订服务套餐和服务项目，乙方根据选择的服务套餐和服务项目向甲方支付费用。双方签字后的服务确认文件是本协议不可分割的组成部分，具有同等法律效力。</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4</w:t>
      </w:r>
      <w:r>
        <w:rPr>
          <w:rFonts w:ascii="宋体" w:hAnsi="宋体" w:cs="华文中宋" w:hint="eastAsia"/>
          <w:sz w:val="24"/>
        </w:rPr>
        <w:t>.</w:t>
      </w:r>
      <w:r>
        <w:rPr>
          <w:rFonts w:ascii="宋体" w:hAnsi="宋体" w:cs="华文中宋"/>
          <w:sz w:val="24"/>
        </w:rPr>
        <w:t>2</w:t>
      </w:r>
      <w:r>
        <w:rPr>
          <w:rFonts w:ascii="宋体" w:hAnsi="宋体" w:cs="华文中宋" w:hint="eastAsia"/>
          <w:sz w:val="24"/>
        </w:rPr>
        <w:t>月套餐费用应在每月</w:t>
      </w:r>
      <w:r>
        <w:rPr>
          <w:rFonts w:ascii="宋体" w:hAnsi="宋体" w:cs="华文中宋" w:hint="eastAsia"/>
          <w:sz w:val="24"/>
        </w:rPr>
        <w:t>25</w:t>
      </w:r>
      <w:r>
        <w:rPr>
          <w:rFonts w:ascii="宋体" w:hAnsi="宋体" w:cs="华文中宋" w:hint="eastAsia"/>
          <w:sz w:val="24"/>
        </w:rPr>
        <w:t>日前缴纳次月的服务费用，单项服务费用应在接受甲方服务人员服务完毕后即时缴纳。</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4.3</w:t>
      </w:r>
      <w:r>
        <w:rPr>
          <w:rFonts w:ascii="宋体" w:hAnsi="宋体" w:cs="华文中宋" w:hint="eastAsia"/>
          <w:sz w:val="24"/>
        </w:rPr>
        <w:t>乙方如遇重病、急病需抢救，所花费的一切费用由乙方及其委托人（监护人）负责。</w:t>
      </w:r>
    </w:p>
    <w:p w:rsidR="002D3655" w:rsidRDefault="002D3655" w:rsidP="002D3655">
      <w:pPr>
        <w:topLinePunct/>
        <w:spacing w:line="560" w:lineRule="exact"/>
        <w:ind w:firstLineChars="200" w:firstLine="482"/>
        <w:rPr>
          <w:rFonts w:ascii="宋体" w:hAnsi="宋体" w:cs="华文中宋"/>
          <w:b/>
          <w:bCs/>
          <w:sz w:val="24"/>
        </w:rPr>
      </w:pPr>
      <w:bookmarkStart w:id="20" w:name="_Toc9985_WPSOffice_Level2"/>
      <w:bookmarkStart w:id="21" w:name="_Toc26869_WPSOffice_Level2"/>
      <w:bookmarkStart w:id="22" w:name="_Toc16713_WPSOffice_Level2"/>
      <w:bookmarkStart w:id="23" w:name="_Toc11400_WPSOffice_Level2"/>
      <w:bookmarkStart w:id="24" w:name="_Toc12712_WPSOffice_Level2"/>
      <w:r>
        <w:rPr>
          <w:rFonts w:ascii="宋体" w:hAnsi="宋体" w:cs="华文中宋"/>
          <w:b/>
          <w:bCs/>
          <w:sz w:val="24"/>
        </w:rPr>
        <w:t xml:space="preserve">5. </w:t>
      </w:r>
      <w:r>
        <w:rPr>
          <w:rFonts w:ascii="宋体" w:hAnsi="宋体" w:cs="华文中宋" w:hint="eastAsia"/>
          <w:b/>
          <w:bCs/>
          <w:sz w:val="24"/>
        </w:rPr>
        <w:t>违约责任</w:t>
      </w:r>
      <w:bookmarkEnd w:id="20"/>
      <w:bookmarkEnd w:id="21"/>
      <w:bookmarkEnd w:id="22"/>
      <w:bookmarkEnd w:id="23"/>
      <w:bookmarkEnd w:id="24"/>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 xml:space="preserve">5.1 </w:t>
      </w:r>
      <w:r>
        <w:rPr>
          <w:rFonts w:ascii="宋体" w:hAnsi="宋体" w:cs="华文中宋" w:hint="eastAsia"/>
          <w:sz w:val="24"/>
        </w:rPr>
        <w:t>因甲方的过错造成乙方人身、财产损害的，甲方应承担赔偿责任，同时乙方有权解除合同。</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 xml:space="preserve">5.2 </w:t>
      </w:r>
      <w:r>
        <w:rPr>
          <w:rFonts w:ascii="宋体" w:hAnsi="宋体" w:cs="华文中宋" w:hint="eastAsia"/>
          <w:sz w:val="24"/>
        </w:rPr>
        <w:t>乙方及其委托人（监护人）不按约定时间缴纳费用，除应尽快补足所拖欠的费用外，按每日万分之六承担逾期付款违约金。</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 xml:space="preserve">5.3 </w:t>
      </w:r>
      <w:r>
        <w:rPr>
          <w:rFonts w:ascii="宋体" w:hAnsi="宋体" w:cs="华文中宋" w:hint="eastAsia"/>
          <w:sz w:val="24"/>
        </w:rPr>
        <w:t>一方违约（逾期付款除外），应承担为实现债权支出的所有费用（包括律师费、诉讼费、调查费等）</w:t>
      </w:r>
    </w:p>
    <w:p w:rsidR="002D3655" w:rsidRDefault="002D3655" w:rsidP="002D3655">
      <w:pPr>
        <w:topLinePunct/>
        <w:spacing w:line="560" w:lineRule="exact"/>
        <w:ind w:firstLineChars="200" w:firstLine="482"/>
        <w:rPr>
          <w:rFonts w:ascii="宋体" w:hAnsi="宋体" w:cs="华文中宋"/>
          <w:b/>
          <w:bCs/>
          <w:sz w:val="24"/>
        </w:rPr>
      </w:pPr>
      <w:bookmarkStart w:id="25" w:name="_Toc11832_WPSOffice_Level2"/>
      <w:bookmarkStart w:id="26" w:name="_Toc7255_WPSOffice_Level2"/>
      <w:bookmarkStart w:id="27" w:name="_Toc2_WPSOffice_Level2"/>
      <w:bookmarkStart w:id="28" w:name="_Toc13376_WPSOffice_Level2"/>
      <w:bookmarkStart w:id="29" w:name="_Toc12886_WPSOffice_Level2"/>
      <w:r>
        <w:rPr>
          <w:rFonts w:ascii="宋体" w:hAnsi="宋体" w:cs="华文中宋"/>
          <w:b/>
          <w:bCs/>
          <w:sz w:val="24"/>
        </w:rPr>
        <w:t xml:space="preserve">6. </w:t>
      </w:r>
      <w:r>
        <w:rPr>
          <w:rFonts w:ascii="宋体" w:hAnsi="宋体" w:cs="华文中宋" w:hint="eastAsia"/>
          <w:b/>
          <w:bCs/>
          <w:sz w:val="24"/>
        </w:rPr>
        <w:t>特别约定</w:t>
      </w:r>
      <w:bookmarkEnd w:id="25"/>
      <w:bookmarkEnd w:id="26"/>
      <w:bookmarkEnd w:id="27"/>
      <w:bookmarkEnd w:id="28"/>
      <w:bookmarkEnd w:id="29"/>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 xml:space="preserve">6.1 </w:t>
      </w:r>
      <w:r>
        <w:rPr>
          <w:rFonts w:ascii="宋体" w:hAnsi="宋体" w:cs="华文中宋" w:hint="eastAsia"/>
          <w:sz w:val="24"/>
        </w:rPr>
        <w:t>如乙方在接受服务期间突发疾病或身体伤害事故，甲方应尽自身所能采取必要救助措施，必要时直接联系</w:t>
      </w:r>
      <w:r>
        <w:rPr>
          <w:rFonts w:ascii="宋体" w:hAnsi="宋体" w:cs="华文中宋" w:hint="eastAsia"/>
          <w:sz w:val="24"/>
        </w:rPr>
        <w:t>120</w:t>
      </w:r>
      <w:r>
        <w:rPr>
          <w:rFonts w:ascii="宋体" w:hAnsi="宋体" w:cs="华文中宋" w:hint="eastAsia"/>
          <w:sz w:val="24"/>
        </w:rPr>
        <w:t>或</w:t>
      </w:r>
      <w:r>
        <w:rPr>
          <w:rFonts w:ascii="宋体" w:hAnsi="宋体" w:cs="华文中宋" w:hint="eastAsia"/>
          <w:sz w:val="24"/>
        </w:rPr>
        <w:t>9</w:t>
      </w:r>
      <w:r>
        <w:rPr>
          <w:rFonts w:ascii="宋体" w:hAnsi="宋体" w:cs="华文中宋"/>
          <w:sz w:val="24"/>
        </w:rPr>
        <w:t>99</w:t>
      </w:r>
      <w:r>
        <w:rPr>
          <w:rFonts w:ascii="宋体" w:hAnsi="宋体" w:cs="华文中宋" w:hint="eastAsia"/>
          <w:sz w:val="24"/>
        </w:rPr>
        <w:t>急救中心。甲方对乙方在医院期间的治疗不承担任何责任。</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 xml:space="preserve">6.2 </w:t>
      </w:r>
      <w:r>
        <w:rPr>
          <w:rFonts w:ascii="宋体" w:hAnsi="宋体" w:cs="华文中宋" w:hint="eastAsia"/>
          <w:sz w:val="24"/>
        </w:rPr>
        <w:t>在乙方接受甲方提供的养老家庭照护床位服务过程中，因个人原因导致的身体健康状况变化和意外情况，与甲方无关。</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lastRenderedPageBreak/>
        <w:t xml:space="preserve">6.3 </w:t>
      </w:r>
      <w:r>
        <w:rPr>
          <w:rFonts w:ascii="宋体" w:hAnsi="宋体" w:cs="华文中宋" w:hint="eastAsia"/>
          <w:sz w:val="24"/>
        </w:rPr>
        <w:t>杜绝乙方及其委托人（监护人）以任何方式及目的向甲方管理、服务等工作人员行使金钱或财物上的贿赂。</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 xml:space="preserve">6.4 </w:t>
      </w:r>
      <w:r>
        <w:rPr>
          <w:rFonts w:ascii="宋体" w:hAnsi="宋体" w:cs="华文中宋" w:hint="eastAsia"/>
          <w:sz w:val="24"/>
        </w:rPr>
        <w:t>本合同标明各方的联系地址和方式为有效的联系地址和方式。如一方发生变更未及时通知另一方，导致的后果由过错方负责。</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 xml:space="preserve">6.5 </w:t>
      </w:r>
      <w:r>
        <w:rPr>
          <w:rFonts w:ascii="宋体" w:hAnsi="宋体" w:cs="华文中宋" w:hint="eastAsia"/>
          <w:sz w:val="24"/>
        </w:rPr>
        <w:t>乙方委托人（监护人）因人身自由被限制或被列入失信人员名单或身患疾病无法自理或亡故等丧失履约能力的，乙方须在十日内另找具有履约能力的第三人担保，逾期的，则本合同自动终止。</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 xml:space="preserve">6.6 </w:t>
      </w:r>
      <w:r>
        <w:rPr>
          <w:rFonts w:ascii="宋体" w:hAnsi="宋体" w:cs="华文中宋" w:hint="eastAsia"/>
          <w:sz w:val="24"/>
        </w:rPr>
        <w:t>如乙方亡故，本合同自行终止，由乙方委托人（监护人）负责各项费用的结算，费用计算至亡故当日。</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 xml:space="preserve">6.7 </w:t>
      </w:r>
      <w:r>
        <w:rPr>
          <w:rFonts w:ascii="宋体" w:hAnsi="宋体" w:cs="华文中宋" w:hint="eastAsia"/>
          <w:sz w:val="24"/>
        </w:rPr>
        <w:t>甲方因变更、解散等原因暂停、终止服务的，无法继续提供服务的，应事先通知乙方，经双方协商一致解除合同。</w:t>
      </w:r>
    </w:p>
    <w:p w:rsidR="002D3655" w:rsidRDefault="002D3655" w:rsidP="002D3655">
      <w:pPr>
        <w:topLinePunct/>
        <w:spacing w:line="560" w:lineRule="exact"/>
        <w:ind w:firstLineChars="200" w:firstLine="482"/>
        <w:rPr>
          <w:rFonts w:ascii="宋体" w:hAnsi="宋体" w:cs="华文中宋"/>
          <w:b/>
          <w:bCs/>
          <w:sz w:val="24"/>
        </w:rPr>
      </w:pPr>
      <w:bookmarkStart w:id="30" w:name="_Toc12748_WPSOffice_Level2"/>
      <w:bookmarkStart w:id="31" w:name="_Toc28919_WPSOffice_Level2"/>
      <w:bookmarkStart w:id="32" w:name="_Toc17692_WPSOffice_Level2"/>
      <w:bookmarkStart w:id="33" w:name="_Toc9171_WPSOffice_Level2"/>
      <w:bookmarkStart w:id="34" w:name="_Toc19742_WPSOffice_Level2"/>
      <w:r>
        <w:rPr>
          <w:rFonts w:ascii="宋体" w:hAnsi="宋体" w:cs="华文中宋"/>
          <w:b/>
          <w:bCs/>
          <w:sz w:val="24"/>
        </w:rPr>
        <w:t xml:space="preserve">7. </w:t>
      </w:r>
      <w:r>
        <w:rPr>
          <w:rFonts w:ascii="宋体" w:hAnsi="宋体" w:cs="华文中宋" w:hint="eastAsia"/>
          <w:b/>
          <w:bCs/>
          <w:sz w:val="24"/>
        </w:rPr>
        <w:t>免责条款</w:t>
      </w:r>
      <w:bookmarkEnd w:id="30"/>
      <w:bookmarkEnd w:id="31"/>
      <w:bookmarkEnd w:id="32"/>
      <w:bookmarkEnd w:id="33"/>
      <w:bookmarkEnd w:id="34"/>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存在下列情形之一的，免除甲方责任：</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7</w:t>
      </w:r>
      <w:r>
        <w:rPr>
          <w:rFonts w:ascii="宋体" w:hAnsi="宋体" w:cs="华文中宋" w:hint="eastAsia"/>
          <w:sz w:val="24"/>
        </w:rPr>
        <w:t>.</w:t>
      </w:r>
      <w:r>
        <w:rPr>
          <w:rFonts w:ascii="宋体" w:hAnsi="宋体" w:cs="华文中宋"/>
          <w:sz w:val="24"/>
        </w:rPr>
        <w:t xml:space="preserve">1 </w:t>
      </w:r>
      <w:r>
        <w:rPr>
          <w:rFonts w:ascii="宋体" w:hAnsi="宋体" w:cs="华文中宋" w:hint="eastAsia"/>
          <w:sz w:val="24"/>
        </w:rPr>
        <w:t>乙方自伤、自残、自杀、突发疾病猝死的；</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7</w:t>
      </w:r>
      <w:r>
        <w:rPr>
          <w:rFonts w:ascii="宋体" w:hAnsi="宋体" w:cs="华文中宋" w:hint="eastAsia"/>
          <w:sz w:val="24"/>
        </w:rPr>
        <w:t>.</w:t>
      </w:r>
      <w:r>
        <w:rPr>
          <w:rFonts w:ascii="宋体" w:hAnsi="宋体" w:cs="华文中宋"/>
          <w:sz w:val="24"/>
        </w:rPr>
        <w:t xml:space="preserve">2 </w:t>
      </w:r>
      <w:r>
        <w:rPr>
          <w:rFonts w:ascii="宋体" w:hAnsi="宋体" w:cs="华文中宋" w:hint="eastAsia"/>
          <w:sz w:val="24"/>
        </w:rPr>
        <w:t>乙方在合同期间，非甲方所能预料和控制及乙方过错发生的其它意外事故；</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7</w:t>
      </w:r>
      <w:r>
        <w:rPr>
          <w:rFonts w:ascii="宋体" w:hAnsi="宋体" w:cs="华文中宋" w:hint="eastAsia"/>
          <w:sz w:val="24"/>
        </w:rPr>
        <w:t>.</w:t>
      </w:r>
      <w:r>
        <w:rPr>
          <w:rFonts w:ascii="宋体" w:hAnsi="宋体" w:cs="华文中宋"/>
          <w:sz w:val="24"/>
        </w:rPr>
        <w:t xml:space="preserve">3 </w:t>
      </w:r>
      <w:r>
        <w:rPr>
          <w:rFonts w:ascii="宋体" w:hAnsi="宋体" w:cs="华文中宋" w:hint="eastAsia"/>
          <w:sz w:val="24"/>
        </w:rPr>
        <w:t>乙方隐瞒病情的</w:t>
      </w:r>
      <w:r>
        <w:rPr>
          <w:rFonts w:ascii="宋体" w:hAnsi="宋体" w:cs="华文中宋" w:hint="eastAsia"/>
          <w:sz w:val="24"/>
        </w:rPr>
        <w:t>;</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7</w:t>
      </w:r>
      <w:r>
        <w:rPr>
          <w:rFonts w:ascii="宋体" w:hAnsi="宋体" w:cs="华文中宋" w:hint="eastAsia"/>
          <w:sz w:val="24"/>
        </w:rPr>
        <w:t>.</w:t>
      </w:r>
      <w:r>
        <w:rPr>
          <w:rFonts w:ascii="宋体" w:hAnsi="宋体" w:cs="华文中宋"/>
          <w:sz w:val="24"/>
        </w:rPr>
        <w:t xml:space="preserve">4 </w:t>
      </w:r>
      <w:r>
        <w:rPr>
          <w:rFonts w:ascii="宋体" w:hAnsi="宋体" w:cs="华文中宋" w:hint="eastAsia"/>
          <w:sz w:val="24"/>
        </w:rPr>
        <w:t>因网络和智能产品问题，无法接受到警报信息的</w:t>
      </w:r>
      <w:r>
        <w:rPr>
          <w:rFonts w:ascii="宋体" w:hAnsi="宋体" w:cs="华文中宋" w:hint="eastAsia"/>
          <w:sz w:val="24"/>
        </w:rPr>
        <w:t>;</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7</w:t>
      </w:r>
      <w:r>
        <w:rPr>
          <w:rFonts w:ascii="宋体" w:hAnsi="宋体" w:cs="华文中宋" w:hint="eastAsia"/>
          <w:sz w:val="24"/>
        </w:rPr>
        <w:t>.</w:t>
      </w:r>
      <w:r>
        <w:rPr>
          <w:rFonts w:ascii="宋体" w:hAnsi="宋体" w:cs="华文中宋"/>
          <w:sz w:val="24"/>
        </w:rPr>
        <w:t xml:space="preserve">5 </w:t>
      </w:r>
      <w:r>
        <w:rPr>
          <w:rFonts w:ascii="宋体" w:hAnsi="宋体" w:cs="华文中宋" w:hint="eastAsia"/>
          <w:sz w:val="24"/>
        </w:rPr>
        <w:t>因</w:t>
      </w:r>
      <w:r>
        <w:rPr>
          <w:rFonts w:ascii="宋体" w:hAnsi="宋体" w:cs="华文中宋" w:hint="eastAsia"/>
          <w:sz w:val="24"/>
        </w:rPr>
        <w:t>120</w:t>
      </w:r>
      <w:r>
        <w:rPr>
          <w:rFonts w:ascii="宋体" w:hAnsi="宋体" w:cs="华文中宋" w:hint="eastAsia"/>
          <w:sz w:val="24"/>
        </w:rPr>
        <w:t>或</w:t>
      </w:r>
      <w:r>
        <w:rPr>
          <w:rFonts w:ascii="宋体" w:hAnsi="宋体" w:cs="华文中宋" w:hint="eastAsia"/>
          <w:sz w:val="24"/>
        </w:rPr>
        <w:t>999</w:t>
      </w:r>
      <w:r>
        <w:rPr>
          <w:rFonts w:ascii="宋体" w:hAnsi="宋体" w:cs="华文中宋" w:hint="eastAsia"/>
          <w:sz w:val="24"/>
        </w:rPr>
        <w:t>无法派车、堵车等因素延误送医的</w:t>
      </w:r>
      <w:r>
        <w:rPr>
          <w:rFonts w:ascii="宋体" w:hAnsi="宋体" w:cs="华文中宋" w:hint="eastAsia"/>
          <w:sz w:val="24"/>
        </w:rPr>
        <w:t>;</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7</w:t>
      </w:r>
      <w:r>
        <w:rPr>
          <w:rFonts w:ascii="宋体" w:hAnsi="宋体" w:cs="华文中宋" w:hint="eastAsia"/>
          <w:sz w:val="24"/>
        </w:rPr>
        <w:t>.</w:t>
      </w:r>
      <w:r>
        <w:rPr>
          <w:rFonts w:ascii="宋体" w:hAnsi="宋体" w:cs="华文中宋"/>
          <w:sz w:val="24"/>
        </w:rPr>
        <w:t xml:space="preserve">6 </w:t>
      </w:r>
      <w:r>
        <w:rPr>
          <w:rFonts w:ascii="宋体" w:hAnsi="宋体" w:cs="华文中宋" w:hint="eastAsia"/>
          <w:sz w:val="24"/>
        </w:rPr>
        <w:t>甲方或甲方人员应乙方或丙方要求采取约定服务之外的应急措施的。</w:t>
      </w:r>
    </w:p>
    <w:p w:rsidR="002D3655" w:rsidRDefault="002D3655" w:rsidP="002D3655">
      <w:pPr>
        <w:topLinePunct/>
        <w:spacing w:line="560" w:lineRule="exact"/>
        <w:ind w:firstLineChars="200" w:firstLine="482"/>
        <w:rPr>
          <w:rFonts w:ascii="宋体" w:hAnsi="宋体" w:cs="华文中宋"/>
          <w:b/>
          <w:bCs/>
          <w:sz w:val="24"/>
        </w:rPr>
      </w:pPr>
      <w:bookmarkStart w:id="35" w:name="_Toc27781_WPSOffice_Level2"/>
      <w:bookmarkStart w:id="36" w:name="_Toc27400_WPSOffice_Level2"/>
      <w:bookmarkStart w:id="37" w:name="_Toc21214_WPSOffice_Level2"/>
      <w:bookmarkStart w:id="38" w:name="_Toc4494_WPSOffice_Level2"/>
      <w:bookmarkStart w:id="39" w:name="_Toc29785_WPSOffice_Level2"/>
      <w:r>
        <w:rPr>
          <w:rFonts w:ascii="宋体" w:hAnsi="宋体" w:cs="华文中宋"/>
          <w:b/>
          <w:bCs/>
          <w:sz w:val="24"/>
        </w:rPr>
        <w:t>8</w:t>
      </w:r>
      <w:r>
        <w:rPr>
          <w:rFonts w:ascii="宋体" w:hAnsi="宋体" w:cs="华文中宋" w:hint="eastAsia"/>
          <w:b/>
          <w:bCs/>
          <w:sz w:val="24"/>
        </w:rPr>
        <w:t>.</w:t>
      </w:r>
      <w:r>
        <w:rPr>
          <w:rFonts w:ascii="宋体" w:hAnsi="宋体" w:cs="华文中宋"/>
          <w:b/>
          <w:bCs/>
          <w:sz w:val="24"/>
        </w:rPr>
        <w:t xml:space="preserve"> </w:t>
      </w:r>
      <w:r>
        <w:rPr>
          <w:rFonts w:ascii="宋体" w:hAnsi="宋体" w:cs="华文中宋" w:hint="eastAsia"/>
          <w:b/>
          <w:bCs/>
          <w:sz w:val="24"/>
        </w:rPr>
        <w:t>争议解决及生效</w:t>
      </w:r>
      <w:bookmarkEnd w:id="35"/>
      <w:bookmarkEnd w:id="36"/>
      <w:bookmarkEnd w:id="37"/>
      <w:bookmarkEnd w:id="38"/>
      <w:bookmarkEnd w:id="39"/>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8</w:t>
      </w:r>
      <w:r>
        <w:rPr>
          <w:rFonts w:ascii="宋体" w:hAnsi="宋体" w:cs="华文中宋" w:hint="eastAsia"/>
          <w:sz w:val="24"/>
        </w:rPr>
        <w:t>.</w:t>
      </w:r>
      <w:r>
        <w:rPr>
          <w:rFonts w:ascii="宋体" w:hAnsi="宋体" w:cs="华文中宋"/>
          <w:sz w:val="24"/>
        </w:rPr>
        <w:t xml:space="preserve">1 </w:t>
      </w:r>
      <w:r>
        <w:rPr>
          <w:rFonts w:ascii="宋体" w:hAnsi="宋体" w:cs="华文中宋" w:hint="eastAsia"/>
          <w:sz w:val="24"/>
        </w:rPr>
        <w:t>本合同如发生争议，双方应通过协商解决，协商不成的，任何一方均可向本合同履行地的人民法院提起诉讼。</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8</w:t>
      </w:r>
      <w:r>
        <w:rPr>
          <w:rFonts w:ascii="宋体" w:hAnsi="宋体" w:cs="华文中宋" w:hint="eastAsia"/>
          <w:sz w:val="24"/>
        </w:rPr>
        <w:t>.</w:t>
      </w:r>
      <w:r>
        <w:rPr>
          <w:rFonts w:ascii="宋体" w:hAnsi="宋体" w:cs="华文中宋"/>
          <w:sz w:val="24"/>
        </w:rPr>
        <w:t xml:space="preserve">2 </w:t>
      </w:r>
      <w:r>
        <w:rPr>
          <w:rFonts w:ascii="宋体" w:hAnsi="宋体" w:cs="华文中宋" w:hint="eastAsia"/>
          <w:sz w:val="24"/>
        </w:rPr>
        <w:t>本合同未尽事宜，由双方另行协商签订补充协议。</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8</w:t>
      </w:r>
      <w:r>
        <w:rPr>
          <w:rFonts w:ascii="宋体" w:hAnsi="宋体" w:cs="华文中宋" w:hint="eastAsia"/>
          <w:sz w:val="24"/>
        </w:rPr>
        <w:t>.</w:t>
      </w:r>
      <w:r>
        <w:rPr>
          <w:rFonts w:ascii="宋体" w:hAnsi="宋体" w:cs="华文中宋"/>
          <w:sz w:val="24"/>
        </w:rPr>
        <w:t>3</w:t>
      </w:r>
      <w:r>
        <w:rPr>
          <w:rFonts w:ascii="宋体" w:hAnsi="宋体" w:cs="华文中宋" w:hint="eastAsia"/>
          <w:sz w:val="24"/>
        </w:rPr>
        <w:t>本合同一式肆份，由甲方叁份、乙方壹份，具有同等法律效力。本合同附件为合同的组成部分，对双方均有法律约束力。</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8</w:t>
      </w:r>
      <w:r>
        <w:rPr>
          <w:rFonts w:ascii="宋体" w:hAnsi="宋体" w:cs="华文中宋" w:hint="eastAsia"/>
          <w:sz w:val="24"/>
        </w:rPr>
        <w:t>.</w:t>
      </w:r>
      <w:r>
        <w:rPr>
          <w:rFonts w:ascii="宋体" w:hAnsi="宋体" w:cs="华文中宋"/>
          <w:sz w:val="24"/>
        </w:rPr>
        <w:t xml:space="preserve">4 </w:t>
      </w:r>
      <w:r>
        <w:rPr>
          <w:rFonts w:ascii="宋体" w:hAnsi="宋体" w:cs="华文中宋" w:hint="eastAsia"/>
          <w:sz w:val="24"/>
        </w:rPr>
        <w:t>本合同附件与本合同具有同等法律效力。</w:t>
      </w:r>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sz w:val="24"/>
        </w:rPr>
        <w:t>8</w:t>
      </w:r>
      <w:r>
        <w:rPr>
          <w:rFonts w:ascii="宋体" w:hAnsi="宋体" w:cs="华文中宋" w:hint="eastAsia"/>
          <w:sz w:val="24"/>
        </w:rPr>
        <w:t>.</w:t>
      </w:r>
      <w:r>
        <w:rPr>
          <w:rFonts w:ascii="宋体" w:hAnsi="宋体" w:cs="华文中宋"/>
          <w:sz w:val="24"/>
        </w:rPr>
        <w:t xml:space="preserve">5 </w:t>
      </w:r>
      <w:r>
        <w:rPr>
          <w:rFonts w:ascii="宋体" w:hAnsi="宋体" w:cs="华文中宋" w:hint="eastAsia"/>
          <w:sz w:val="24"/>
        </w:rPr>
        <w:t>本合同自签订之日起生效。如本合同没有出现约定的终止或双方协商一</w:t>
      </w:r>
      <w:r>
        <w:rPr>
          <w:rFonts w:ascii="宋体" w:hAnsi="宋体" w:cs="华文中宋" w:hint="eastAsia"/>
          <w:sz w:val="24"/>
        </w:rPr>
        <w:lastRenderedPageBreak/>
        <w:t>致解除本合同的情形，则本合同的服务期限至乙方亡故时止。</w:t>
      </w:r>
    </w:p>
    <w:p w:rsidR="002D3655" w:rsidRDefault="002D3655" w:rsidP="002D3655">
      <w:pPr>
        <w:topLinePunct/>
        <w:spacing w:line="560" w:lineRule="exact"/>
        <w:ind w:firstLineChars="200" w:firstLine="480"/>
        <w:rPr>
          <w:rFonts w:ascii="宋体" w:hAnsi="宋体" w:cs="华文中宋"/>
          <w:sz w:val="24"/>
        </w:rPr>
      </w:pPr>
      <w:r>
        <w:rPr>
          <w:rFonts w:ascii="宋体" w:hAnsi="宋体" w:cs="华文中宋"/>
          <w:sz w:val="24"/>
        </w:rPr>
        <w:t>8</w:t>
      </w:r>
      <w:r>
        <w:rPr>
          <w:rFonts w:ascii="宋体" w:hAnsi="宋体" w:cs="华文中宋" w:hint="eastAsia"/>
          <w:sz w:val="24"/>
        </w:rPr>
        <w:t>.</w:t>
      </w:r>
      <w:r>
        <w:rPr>
          <w:rFonts w:ascii="宋体" w:hAnsi="宋体" w:cs="华文中宋"/>
          <w:sz w:val="24"/>
        </w:rPr>
        <w:t>6</w:t>
      </w:r>
      <w:r>
        <w:rPr>
          <w:rFonts w:ascii="宋体" w:hAnsi="宋体" w:cs="华文中宋" w:hint="eastAsia"/>
          <w:sz w:val="24"/>
        </w:rPr>
        <w:t xml:space="preserve"> </w:t>
      </w:r>
      <w:r>
        <w:rPr>
          <w:rFonts w:ascii="宋体" w:hAnsi="宋体" w:cs="华文中宋" w:hint="eastAsia"/>
          <w:sz w:val="24"/>
        </w:rPr>
        <w:t>本合同自</w:t>
      </w:r>
      <w:r>
        <w:rPr>
          <w:rFonts w:ascii="宋体" w:hAnsi="宋体" w:cs="华文中宋" w:hint="eastAsia"/>
          <w:sz w:val="24"/>
          <w:u w:val="single"/>
        </w:rPr>
        <w:t xml:space="preserve">      </w:t>
      </w:r>
      <w:r>
        <w:rPr>
          <w:rFonts w:ascii="宋体" w:hAnsi="宋体" w:cs="华文中宋" w:hint="eastAsia"/>
          <w:sz w:val="24"/>
        </w:rPr>
        <w:t>年</w:t>
      </w:r>
      <w:r>
        <w:rPr>
          <w:rFonts w:ascii="宋体" w:hAnsi="宋体" w:cs="华文中宋" w:hint="eastAsia"/>
          <w:sz w:val="24"/>
          <w:u w:val="single"/>
        </w:rPr>
        <w:t xml:space="preserve">    </w:t>
      </w:r>
      <w:r>
        <w:rPr>
          <w:rFonts w:ascii="宋体" w:hAnsi="宋体" w:cs="华文中宋" w:hint="eastAsia"/>
          <w:sz w:val="24"/>
        </w:rPr>
        <w:t>月</w:t>
      </w:r>
      <w:r>
        <w:rPr>
          <w:rFonts w:ascii="宋体" w:hAnsi="宋体" w:cs="华文中宋" w:hint="eastAsia"/>
          <w:sz w:val="24"/>
          <w:u w:val="single"/>
        </w:rPr>
        <w:t xml:space="preserve">    </w:t>
      </w:r>
      <w:r>
        <w:rPr>
          <w:rFonts w:ascii="宋体" w:hAnsi="宋体" w:cs="华文中宋" w:hint="eastAsia"/>
          <w:sz w:val="24"/>
        </w:rPr>
        <w:t>日至</w:t>
      </w:r>
      <w:r>
        <w:rPr>
          <w:rFonts w:ascii="宋体" w:hAnsi="宋体" w:cs="华文中宋" w:hint="eastAsia"/>
          <w:sz w:val="24"/>
          <w:u w:val="single"/>
        </w:rPr>
        <w:t xml:space="preserve">     </w:t>
      </w:r>
      <w:r>
        <w:rPr>
          <w:rFonts w:ascii="宋体" w:hAnsi="宋体" w:cs="华文中宋" w:hint="eastAsia"/>
          <w:sz w:val="24"/>
        </w:rPr>
        <w:t>年</w:t>
      </w:r>
      <w:r>
        <w:rPr>
          <w:rFonts w:ascii="宋体" w:hAnsi="宋体" w:cs="华文中宋" w:hint="eastAsia"/>
          <w:sz w:val="24"/>
          <w:u w:val="single"/>
        </w:rPr>
        <w:t xml:space="preserve">    </w:t>
      </w:r>
      <w:r>
        <w:rPr>
          <w:rFonts w:ascii="宋体" w:hAnsi="宋体" w:cs="华文中宋" w:hint="eastAsia"/>
          <w:sz w:val="24"/>
        </w:rPr>
        <w:t>月</w:t>
      </w:r>
      <w:r>
        <w:rPr>
          <w:rFonts w:ascii="宋体" w:hAnsi="宋体" w:cs="华文中宋" w:hint="eastAsia"/>
          <w:sz w:val="24"/>
          <w:u w:val="single"/>
        </w:rPr>
        <w:t xml:space="preserve">   </w:t>
      </w:r>
      <w:r>
        <w:rPr>
          <w:rFonts w:ascii="宋体" w:hAnsi="宋体" w:cs="华文中宋" w:hint="eastAsia"/>
          <w:sz w:val="24"/>
        </w:rPr>
        <w:t>日止。</w:t>
      </w:r>
    </w:p>
    <w:p w:rsidR="002D3655" w:rsidRDefault="002D3655" w:rsidP="002D3655">
      <w:pPr>
        <w:topLinePunct/>
        <w:spacing w:line="560" w:lineRule="exact"/>
        <w:ind w:firstLineChars="200" w:firstLine="482"/>
        <w:rPr>
          <w:rFonts w:ascii="宋体" w:hAnsi="宋体" w:cs="华文中宋"/>
          <w:b/>
          <w:bCs/>
          <w:sz w:val="24"/>
        </w:rPr>
      </w:pPr>
      <w:bookmarkStart w:id="40" w:name="_Toc19143_WPSOffice_Level2"/>
      <w:bookmarkStart w:id="41" w:name="_Toc17669_WPSOffice_Level2"/>
      <w:bookmarkStart w:id="42" w:name="_Toc23057_WPSOffice_Level2"/>
      <w:bookmarkStart w:id="43" w:name="_Toc22808_WPSOffice_Level2"/>
      <w:bookmarkStart w:id="44" w:name="_Toc15500_WPSOffice_Level2"/>
      <w:r>
        <w:rPr>
          <w:rFonts w:ascii="宋体" w:hAnsi="宋体" w:cs="华文中宋"/>
          <w:b/>
          <w:bCs/>
          <w:sz w:val="24"/>
        </w:rPr>
        <w:t>9</w:t>
      </w:r>
      <w:r>
        <w:rPr>
          <w:rFonts w:ascii="宋体" w:hAnsi="宋体" w:cs="华文中宋" w:hint="eastAsia"/>
          <w:b/>
          <w:bCs/>
          <w:sz w:val="24"/>
        </w:rPr>
        <w:t>.</w:t>
      </w:r>
      <w:r>
        <w:rPr>
          <w:rFonts w:ascii="宋体" w:hAnsi="宋体" w:cs="华文中宋"/>
          <w:b/>
          <w:bCs/>
          <w:sz w:val="24"/>
        </w:rPr>
        <w:t xml:space="preserve"> </w:t>
      </w:r>
      <w:r>
        <w:rPr>
          <w:rFonts w:ascii="宋体" w:hAnsi="宋体" w:cs="华文中宋" w:hint="eastAsia"/>
          <w:b/>
          <w:bCs/>
          <w:sz w:val="24"/>
        </w:rPr>
        <w:t>特别提示</w:t>
      </w:r>
      <w:bookmarkEnd w:id="40"/>
      <w:bookmarkEnd w:id="41"/>
      <w:bookmarkEnd w:id="42"/>
      <w:bookmarkEnd w:id="43"/>
      <w:bookmarkEnd w:id="44"/>
    </w:p>
    <w:p w:rsidR="002D3655" w:rsidRDefault="002D3655" w:rsidP="002D3655">
      <w:pPr>
        <w:topLinePunct/>
        <w:spacing w:line="480" w:lineRule="exact"/>
        <w:ind w:firstLineChars="200" w:firstLine="480"/>
        <w:rPr>
          <w:rFonts w:ascii="宋体" w:hAnsi="宋体" w:cs="华文中宋"/>
          <w:sz w:val="24"/>
        </w:rPr>
      </w:pPr>
      <w:r>
        <w:rPr>
          <w:rFonts w:ascii="宋体" w:hAnsi="宋体" w:cs="华文中宋" w:hint="eastAsia"/>
          <w:sz w:val="24"/>
        </w:rPr>
        <w:t>以上所有条款内容已经乙方及其委托人（监护人）仔细阅读，无任何异议，是乙方及其委托人（监护人）真实意思的表示，同意按约履行。</w:t>
      </w:r>
    </w:p>
    <w:p w:rsidR="002D3655" w:rsidRDefault="002D3655" w:rsidP="002D3655">
      <w:pPr>
        <w:topLinePunct/>
        <w:spacing w:line="560" w:lineRule="exact"/>
        <w:ind w:firstLineChars="200" w:firstLine="480"/>
        <w:rPr>
          <w:rFonts w:ascii="宋体" w:hAnsi="宋体" w:cs="华文中宋"/>
          <w:sz w:val="24"/>
        </w:rPr>
      </w:pPr>
    </w:p>
    <w:p w:rsidR="002D3655" w:rsidRDefault="002D3655" w:rsidP="002D3655">
      <w:pPr>
        <w:topLinePunct/>
        <w:spacing w:line="560" w:lineRule="exact"/>
        <w:rPr>
          <w:rFonts w:ascii="宋体" w:hAnsi="宋体" w:cs="华文中宋"/>
          <w:sz w:val="24"/>
        </w:rPr>
      </w:pPr>
      <w:r>
        <w:rPr>
          <w:rFonts w:ascii="宋体" w:hAnsi="宋体" w:cs="华文中宋" w:hint="eastAsia"/>
          <w:sz w:val="24"/>
        </w:rPr>
        <w:t>甲方名称（盖章）：</w:t>
      </w:r>
      <w:r>
        <w:rPr>
          <w:rFonts w:ascii="宋体" w:hAnsi="宋体" w:cs="华文中宋" w:hint="eastAsia"/>
          <w:sz w:val="24"/>
        </w:rPr>
        <w:t xml:space="preserve">                       </w:t>
      </w:r>
      <w:r>
        <w:rPr>
          <w:rFonts w:ascii="宋体" w:hAnsi="宋体" w:cs="华文中宋"/>
          <w:sz w:val="24"/>
        </w:rPr>
        <w:t xml:space="preserve">      </w:t>
      </w:r>
      <w:r>
        <w:rPr>
          <w:rFonts w:ascii="宋体" w:hAnsi="宋体" w:cs="华文中宋" w:hint="eastAsia"/>
          <w:sz w:val="24"/>
        </w:rPr>
        <w:t xml:space="preserve"> </w:t>
      </w:r>
      <w:r>
        <w:rPr>
          <w:rFonts w:ascii="宋体" w:hAnsi="宋体" w:cs="华文中宋" w:hint="eastAsia"/>
          <w:sz w:val="24"/>
        </w:rPr>
        <w:t>乙方姓名：</w:t>
      </w:r>
    </w:p>
    <w:p w:rsidR="002D3655" w:rsidRDefault="002D3655" w:rsidP="002D3655">
      <w:pPr>
        <w:topLinePunct/>
        <w:spacing w:line="560" w:lineRule="exact"/>
        <w:rPr>
          <w:rFonts w:ascii="宋体" w:hAnsi="宋体" w:cs="华文中宋"/>
          <w:sz w:val="24"/>
        </w:rPr>
      </w:pPr>
      <w:r>
        <w:rPr>
          <w:rFonts w:ascii="宋体" w:hAnsi="宋体" w:cs="华文中宋" w:hint="eastAsia"/>
          <w:sz w:val="24"/>
        </w:rPr>
        <w:t>代表签字：</w:t>
      </w:r>
      <w:r>
        <w:rPr>
          <w:rFonts w:ascii="宋体" w:hAnsi="宋体" w:cs="华文中宋" w:hint="eastAsia"/>
          <w:sz w:val="24"/>
        </w:rPr>
        <w:t xml:space="preserve">                        </w:t>
      </w:r>
      <w:r>
        <w:rPr>
          <w:rFonts w:ascii="宋体" w:hAnsi="宋体" w:cs="华文中宋"/>
          <w:sz w:val="24"/>
        </w:rPr>
        <w:t xml:space="preserve"> </w:t>
      </w:r>
      <w:r>
        <w:rPr>
          <w:rFonts w:ascii="宋体" w:hAnsi="宋体" w:cs="华文中宋" w:hint="eastAsia"/>
          <w:sz w:val="24"/>
        </w:rPr>
        <w:t>委托人（监护人）签字：</w:t>
      </w:r>
    </w:p>
    <w:p w:rsidR="002D3655" w:rsidRDefault="002D3655" w:rsidP="002D3655">
      <w:pPr>
        <w:topLinePunct/>
        <w:spacing w:line="560" w:lineRule="exact"/>
        <w:rPr>
          <w:rFonts w:ascii="宋体" w:hAnsi="宋体" w:cs="华文中宋"/>
          <w:sz w:val="24"/>
        </w:rPr>
      </w:pPr>
    </w:p>
    <w:p w:rsidR="002D3655" w:rsidRDefault="002D3655" w:rsidP="002D3655">
      <w:pPr>
        <w:ind w:firstLineChars="300" w:firstLine="720"/>
        <w:rPr>
          <w:rFonts w:ascii="宋体" w:hAnsi="宋体" w:cs="华文中宋"/>
          <w:sz w:val="24"/>
        </w:rPr>
      </w:pPr>
      <w:r>
        <w:rPr>
          <w:rFonts w:ascii="宋体" w:hAnsi="宋体" w:cs="华文中宋" w:hint="eastAsia"/>
          <w:sz w:val="24"/>
        </w:rPr>
        <w:t>年</w:t>
      </w:r>
      <w:r>
        <w:rPr>
          <w:rFonts w:ascii="宋体" w:hAnsi="宋体" w:cs="华文中宋" w:hint="eastAsia"/>
          <w:sz w:val="24"/>
        </w:rPr>
        <w:t xml:space="preserve">  </w:t>
      </w:r>
      <w:r>
        <w:rPr>
          <w:rFonts w:ascii="宋体" w:hAnsi="宋体" w:cs="华文中宋"/>
          <w:sz w:val="24"/>
        </w:rPr>
        <w:t xml:space="preserve">  </w:t>
      </w:r>
      <w:r>
        <w:rPr>
          <w:rFonts w:ascii="宋体" w:hAnsi="宋体" w:cs="华文中宋" w:hint="eastAsia"/>
          <w:sz w:val="24"/>
        </w:rPr>
        <w:t>月</w:t>
      </w:r>
      <w:r>
        <w:rPr>
          <w:rFonts w:ascii="宋体" w:hAnsi="宋体" w:cs="华文中宋" w:hint="eastAsia"/>
          <w:sz w:val="24"/>
        </w:rPr>
        <w:t xml:space="preserve"> </w:t>
      </w:r>
      <w:r>
        <w:rPr>
          <w:rFonts w:ascii="宋体" w:hAnsi="宋体" w:cs="华文中宋"/>
          <w:sz w:val="24"/>
        </w:rPr>
        <w:t xml:space="preserve">  </w:t>
      </w:r>
      <w:r>
        <w:rPr>
          <w:rFonts w:ascii="宋体" w:hAnsi="宋体" w:cs="华文中宋" w:hint="eastAsia"/>
          <w:sz w:val="24"/>
        </w:rPr>
        <w:t xml:space="preserve"> </w:t>
      </w:r>
      <w:r>
        <w:rPr>
          <w:rFonts w:ascii="宋体" w:hAnsi="宋体" w:cs="华文中宋" w:hint="eastAsia"/>
          <w:sz w:val="24"/>
        </w:rPr>
        <w:t>日</w:t>
      </w:r>
      <w:r>
        <w:rPr>
          <w:rFonts w:ascii="宋体" w:hAnsi="宋体" w:cs="华文中宋" w:hint="eastAsia"/>
          <w:sz w:val="24"/>
        </w:rPr>
        <w:t xml:space="preserve">               </w:t>
      </w:r>
      <w:r>
        <w:rPr>
          <w:rFonts w:ascii="宋体" w:hAnsi="宋体" w:cs="华文中宋"/>
          <w:sz w:val="24"/>
        </w:rPr>
        <w:t xml:space="preserve">  </w:t>
      </w:r>
      <w:r>
        <w:rPr>
          <w:rFonts w:ascii="宋体" w:hAnsi="宋体" w:cs="华文中宋" w:hint="eastAsia"/>
          <w:sz w:val="24"/>
        </w:rPr>
        <w:t xml:space="preserve">       </w:t>
      </w:r>
      <w:r>
        <w:rPr>
          <w:rFonts w:ascii="宋体" w:hAnsi="宋体" w:cs="华文中宋" w:hint="eastAsia"/>
          <w:sz w:val="24"/>
        </w:rPr>
        <w:t>年</w:t>
      </w:r>
      <w:r>
        <w:rPr>
          <w:rFonts w:ascii="宋体" w:hAnsi="宋体" w:cs="华文中宋" w:hint="eastAsia"/>
          <w:sz w:val="24"/>
        </w:rPr>
        <w:t xml:space="preserve">  </w:t>
      </w:r>
      <w:r>
        <w:rPr>
          <w:rFonts w:ascii="宋体" w:hAnsi="宋体" w:cs="华文中宋"/>
          <w:sz w:val="24"/>
        </w:rPr>
        <w:t xml:space="preserve">  </w:t>
      </w:r>
      <w:r>
        <w:rPr>
          <w:rFonts w:ascii="宋体" w:hAnsi="宋体" w:cs="华文中宋" w:hint="eastAsia"/>
          <w:sz w:val="24"/>
        </w:rPr>
        <w:t>月</w:t>
      </w:r>
      <w:r>
        <w:rPr>
          <w:rFonts w:ascii="宋体" w:hAnsi="宋体" w:cs="华文中宋" w:hint="eastAsia"/>
          <w:sz w:val="24"/>
        </w:rPr>
        <w:t xml:space="preserve">  </w:t>
      </w:r>
      <w:r>
        <w:rPr>
          <w:rFonts w:ascii="宋体" w:hAnsi="宋体" w:cs="华文中宋"/>
          <w:sz w:val="24"/>
        </w:rPr>
        <w:t xml:space="preserve">  </w:t>
      </w:r>
      <w:r>
        <w:rPr>
          <w:rFonts w:ascii="宋体" w:hAnsi="宋体" w:cs="华文中宋" w:hint="eastAsia"/>
          <w:sz w:val="24"/>
        </w:rPr>
        <w:t>日</w:t>
      </w:r>
    </w:p>
    <w:p w:rsidR="002D3655" w:rsidRDefault="002D3655" w:rsidP="002D3655">
      <w:pPr>
        <w:rPr>
          <w:rFonts w:ascii="宋体" w:hAnsi="宋体"/>
        </w:rPr>
        <w:sectPr w:rsidR="002D3655">
          <w:pgSz w:w="11906" w:h="16838"/>
          <w:pgMar w:top="1440" w:right="1800" w:bottom="1440" w:left="1800" w:header="851" w:footer="992" w:gutter="0"/>
          <w:cols w:space="425"/>
          <w:docGrid w:type="lines" w:linePitch="312"/>
        </w:sectPr>
      </w:pPr>
    </w:p>
    <w:p w:rsidR="002D3655" w:rsidRDefault="002D3655" w:rsidP="002D3655">
      <w:pPr>
        <w:outlineLvl w:val="1"/>
        <w:rPr>
          <w:bCs/>
          <w:szCs w:val="48"/>
        </w:rPr>
      </w:pPr>
      <w:r>
        <w:rPr>
          <w:rFonts w:hint="eastAsia"/>
          <w:bCs/>
          <w:szCs w:val="48"/>
        </w:rPr>
        <w:lastRenderedPageBreak/>
        <w:t>附件3</w:t>
      </w:r>
      <w:r>
        <w:rPr>
          <w:bCs/>
          <w:szCs w:val="48"/>
        </w:rPr>
        <w:t>-1</w:t>
      </w:r>
    </w:p>
    <w:p w:rsidR="002D3655" w:rsidRDefault="002D3655" w:rsidP="002D3655">
      <w:pPr>
        <w:jc w:val="center"/>
        <w:rPr>
          <w:rFonts w:ascii="方正小标宋简体" w:eastAsia="方正小标宋简体"/>
          <w:sz w:val="44"/>
          <w:szCs w:val="48"/>
        </w:rPr>
      </w:pPr>
      <w:r>
        <w:rPr>
          <w:rFonts w:ascii="方正小标宋简体" w:eastAsia="方正小标宋简体" w:hint="eastAsia"/>
          <w:sz w:val="44"/>
          <w:szCs w:val="48"/>
        </w:rPr>
        <w:t>朝阳区养老家庭照护床位照护计划</w:t>
      </w:r>
    </w:p>
    <w:p w:rsidR="002D3655" w:rsidRDefault="002D3655" w:rsidP="002D3655">
      <w:pPr>
        <w:rPr>
          <w:sz w:val="28"/>
          <w:szCs w:val="28"/>
        </w:rPr>
      </w:pPr>
      <w:r>
        <w:rPr>
          <w:rFonts w:hAnsiTheme="minorEastAsia" w:cstheme="minorEastAsia" w:hint="eastAsia"/>
          <w:sz w:val="28"/>
          <w:szCs w:val="28"/>
        </w:rPr>
        <w:t>服务对象姓名：       性别：    年龄：   身份证号码：                               服务费用：    （元/月）</w:t>
      </w:r>
    </w:p>
    <w:tbl>
      <w:tblPr>
        <w:tblW w:w="505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02"/>
        <w:gridCol w:w="588"/>
        <w:gridCol w:w="1610"/>
        <w:gridCol w:w="7398"/>
        <w:gridCol w:w="2159"/>
        <w:gridCol w:w="1438"/>
        <w:gridCol w:w="1438"/>
      </w:tblGrid>
      <w:tr w:rsidR="002D3655" w:rsidTr="001D7EAE">
        <w:trPr>
          <w:trHeight w:val="945"/>
          <w:tblHeader/>
        </w:trPr>
        <w:tc>
          <w:tcPr>
            <w:tcW w:w="290" w:type="pct"/>
            <w:shd w:val="clear" w:color="auto" w:fill="auto"/>
            <w:vAlign w:val="center"/>
          </w:tcPr>
          <w:p w:rsidR="002D3655" w:rsidRDefault="002D3655" w:rsidP="001D7EAE">
            <w:pPr>
              <w:widowControl/>
              <w:spacing w:line="400" w:lineRule="exact"/>
              <w:jc w:val="center"/>
              <w:rPr>
                <w:rFonts w:hAnsi="黑体" w:cs="宋体"/>
                <w:b/>
                <w:bCs/>
                <w:color w:val="000000"/>
                <w:kern w:val="0"/>
                <w:sz w:val="24"/>
              </w:rPr>
            </w:pPr>
            <w:r>
              <w:rPr>
                <w:rFonts w:hAnsi="黑体" w:cs="宋体" w:hint="eastAsia"/>
                <w:b/>
                <w:bCs/>
                <w:color w:val="000000"/>
                <w:kern w:val="0"/>
                <w:sz w:val="24"/>
              </w:rPr>
              <w:t>服务类别</w:t>
            </w:r>
          </w:p>
        </w:tc>
        <w:tc>
          <w:tcPr>
            <w:tcW w:w="189" w:type="pct"/>
            <w:shd w:val="clear" w:color="auto" w:fill="auto"/>
            <w:vAlign w:val="center"/>
          </w:tcPr>
          <w:p w:rsidR="002D3655" w:rsidRDefault="002D3655" w:rsidP="001D7EAE">
            <w:pPr>
              <w:widowControl/>
              <w:spacing w:line="400" w:lineRule="exact"/>
              <w:jc w:val="center"/>
              <w:rPr>
                <w:rFonts w:hAnsi="黑体" w:cs="宋体"/>
                <w:b/>
                <w:bCs/>
                <w:color w:val="000000"/>
                <w:kern w:val="0"/>
                <w:sz w:val="24"/>
              </w:rPr>
            </w:pPr>
            <w:r>
              <w:rPr>
                <w:rFonts w:hAnsi="黑体" w:cs="宋体" w:hint="eastAsia"/>
                <w:b/>
                <w:bCs/>
                <w:color w:val="000000"/>
                <w:kern w:val="0"/>
                <w:sz w:val="24"/>
              </w:rPr>
              <w:t>序号</w:t>
            </w:r>
          </w:p>
        </w:tc>
        <w:tc>
          <w:tcPr>
            <w:tcW w:w="518" w:type="pct"/>
            <w:shd w:val="clear" w:color="auto" w:fill="auto"/>
            <w:vAlign w:val="center"/>
          </w:tcPr>
          <w:p w:rsidR="002D3655" w:rsidRDefault="002D3655" w:rsidP="001D7EAE">
            <w:pPr>
              <w:widowControl/>
              <w:spacing w:line="400" w:lineRule="exact"/>
              <w:jc w:val="center"/>
              <w:rPr>
                <w:rFonts w:hAnsi="黑体" w:cs="宋体"/>
                <w:b/>
                <w:bCs/>
                <w:color w:val="000000"/>
                <w:kern w:val="0"/>
                <w:sz w:val="24"/>
              </w:rPr>
            </w:pPr>
            <w:r>
              <w:rPr>
                <w:rFonts w:hAnsi="黑体" w:cs="宋体" w:hint="eastAsia"/>
                <w:b/>
                <w:bCs/>
                <w:color w:val="000000"/>
                <w:kern w:val="0"/>
                <w:sz w:val="24"/>
              </w:rPr>
              <w:t>护理项目</w:t>
            </w:r>
          </w:p>
        </w:tc>
        <w:tc>
          <w:tcPr>
            <w:tcW w:w="2381" w:type="pct"/>
            <w:shd w:val="clear" w:color="auto" w:fill="auto"/>
            <w:vAlign w:val="center"/>
          </w:tcPr>
          <w:p w:rsidR="002D3655" w:rsidRDefault="002D3655" w:rsidP="001D7EAE">
            <w:pPr>
              <w:widowControl/>
              <w:spacing w:line="400" w:lineRule="exact"/>
              <w:jc w:val="center"/>
              <w:rPr>
                <w:rFonts w:hAnsi="黑体" w:cs="宋体"/>
                <w:b/>
                <w:bCs/>
                <w:color w:val="000000"/>
                <w:kern w:val="0"/>
                <w:sz w:val="24"/>
              </w:rPr>
            </w:pPr>
            <w:r>
              <w:rPr>
                <w:rFonts w:hAnsi="黑体" w:cs="宋体" w:hint="eastAsia"/>
                <w:b/>
                <w:bCs/>
                <w:color w:val="000000"/>
                <w:kern w:val="0"/>
                <w:sz w:val="24"/>
              </w:rPr>
              <w:t>服务内容</w:t>
            </w:r>
          </w:p>
        </w:tc>
        <w:tc>
          <w:tcPr>
            <w:tcW w:w="695" w:type="pct"/>
            <w:shd w:val="clear" w:color="auto" w:fill="auto"/>
            <w:vAlign w:val="center"/>
          </w:tcPr>
          <w:p w:rsidR="002D3655" w:rsidRDefault="002D3655" w:rsidP="001D7EAE">
            <w:pPr>
              <w:widowControl/>
              <w:spacing w:line="400" w:lineRule="exact"/>
              <w:jc w:val="center"/>
              <w:rPr>
                <w:rFonts w:hAnsi="黑体" w:cs="宋体"/>
                <w:b/>
                <w:bCs/>
                <w:color w:val="000000"/>
                <w:kern w:val="0"/>
                <w:sz w:val="24"/>
              </w:rPr>
            </w:pPr>
            <w:r>
              <w:rPr>
                <w:rFonts w:hAnsi="黑体" w:cs="宋体" w:hint="eastAsia"/>
                <w:b/>
                <w:bCs/>
                <w:color w:val="000000"/>
                <w:kern w:val="0"/>
                <w:sz w:val="24"/>
              </w:rPr>
              <w:t>收费情况</w:t>
            </w:r>
          </w:p>
        </w:tc>
        <w:tc>
          <w:tcPr>
            <w:tcW w:w="463" w:type="pct"/>
            <w:shd w:val="clear" w:color="auto" w:fill="auto"/>
            <w:vAlign w:val="center"/>
          </w:tcPr>
          <w:p w:rsidR="002D3655" w:rsidRDefault="002D3655" w:rsidP="001D7EAE">
            <w:pPr>
              <w:widowControl/>
              <w:spacing w:line="400" w:lineRule="exact"/>
              <w:jc w:val="center"/>
              <w:rPr>
                <w:rFonts w:hAnsi="黑体" w:cs="宋体"/>
                <w:b/>
                <w:bCs/>
                <w:color w:val="000000"/>
                <w:kern w:val="0"/>
                <w:sz w:val="24"/>
              </w:rPr>
            </w:pPr>
            <w:r>
              <w:rPr>
                <w:rFonts w:hAnsi="黑体" w:cs="宋体" w:hint="eastAsia"/>
                <w:b/>
                <w:bCs/>
                <w:color w:val="000000"/>
                <w:kern w:val="0"/>
                <w:sz w:val="24"/>
              </w:rPr>
              <w:t>收费价格（元/次）</w:t>
            </w:r>
          </w:p>
        </w:tc>
        <w:tc>
          <w:tcPr>
            <w:tcW w:w="463" w:type="pct"/>
            <w:shd w:val="clear" w:color="auto" w:fill="auto"/>
            <w:vAlign w:val="center"/>
          </w:tcPr>
          <w:p w:rsidR="002D3655" w:rsidRDefault="002D3655" w:rsidP="001D7EAE">
            <w:pPr>
              <w:widowControl/>
              <w:spacing w:line="400" w:lineRule="exact"/>
              <w:jc w:val="center"/>
              <w:rPr>
                <w:rFonts w:hAnsi="黑体" w:cs="宋体"/>
                <w:b/>
                <w:bCs/>
                <w:color w:val="000000"/>
                <w:kern w:val="0"/>
                <w:sz w:val="24"/>
              </w:rPr>
            </w:pPr>
            <w:r>
              <w:rPr>
                <w:rFonts w:hAnsi="黑体" w:cs="宋体" w:hint="eastAsia"/>
                <w:b/>
                <w:bCs/>
                <w:color w:val="000000"/>
                <w:kern w:val="0"/>
                <w:sz w:val="24"/>
              </w:rPr>
              <w:t>服务次数（次/月）</w:t>
            </w:r>
          </w:p>
        </w:tc>
      </w:tr>
      <w:tr w:rsidR="002D3655" w:rsidTr="001D7EAE">
        <w:trPr>
          <w:trHeight w:val="1215"/>
        </w:trPr>
        <w:tc>
          <w:tcPr>
            <w:tcW w:w="290" w:type="pct"/>
            <w:vMerge w:val="restar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生活照料服务</w:t>
            </w:r>
          </w:p>
        </w:tc>
        <w:tc>
          <w:tcPr>
            <w:tcW w:w="189"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1</w:t>
            </w:r>
          </w:p>
        </w:tc>
        <w:tc>
          <w:tcPr>
            <w:tcW w:w="518"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健康评估</w:t>
            </w:r>
          </w:p>
        </w:tc>
        <w:tc>
          <w:tcPr>
            <w:tcW w:w="2381" w:type="pct"/>
            <w:shd w:val="clear" w:color="auto" w:fill="auto"/>
            <w:vAlign w:val="center"/>
          </w:tcPr>
          <w:p w:rsidR="002D3655" w:rsidRDefault="002D3655" w:rsidP="001D7EAE">
            <w:pPr>
              <w:widowControl/>
              <w:spacing w:line="400" w:lineRule="exact"/>
              <w:rPr>
                <w:rFonts w:hAnsi="宋体" w:cs="宋体"/>
                <w:color w:val="000000"/>
                <w:kern w:val="0"/>
                <w:sz w:val="24"/>
              </w:rPr>
            </w:pPr>
            <w:r>
              <w:rPr>
                <w:rFonts w:hAnsi="宋体" w:cs="宋体" w:hint="eastAsia"/>
                <w:color w:val="000000"/>
                <w:kern w:val="0"/>
                <w:sz w:val="24"/>
              </w:rPr>
              <w:t>从健康状况、日常预防和保健方式、自我运动情况、肌体营养状况、就医情况、服药数量及疗效、康复状况、心理诉求、与家庭成员间的互动情况等方面对服务对象进行整体评估</w:t>
            </w:r>
          </w:p>
        </w:tc>
        <w:tc>
          <w:tcPr>
            <w:tcW w:w="695"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每季度免费1次</w:t>
            </w: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r>
              <w:rPr>
                <w:rFonts w:hAnsi="宋体" w:cs="宋体" w:hint="eastAsia"/>
                <w:color w:val="000000"/>
                <w:kern w:val="0"/>
                <w:sz w:val="24"/>
              </w:rPr>
              <w:t xml:space="preserve">　/</w:t>
            </w: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r>
              <w:rPr>
                <w:rFonts w:hAnsi="宋体" w:cs="宋体" w:hint="eastAsia"/>
                <w:color w:val="000000"/>
                <w:kern w:val="0"/>
                <w:sz w:val="24"/>
              </w:rPr>
              <w:t xml:space="preserve">　/</w:t>
            </w:r>
          </w:p>
        </w:tc>
      </w:tr>
      <w:tr w:rsidR="002D3655" w:rsidTr="001D7EAE">
        <w:trPr>
          <w:trHeight w:val="810"/>
        </w:trPr>
        <w:tc>
          <w:tcPr>
            <w:tcW w:w="290" w:type="pct"/>
            <w:vMerge/>
            <w:vAlign w:val="center"/>
          </w:tcPr>
          <w:p w:rsidR="002D3655" w:rsidRDefault="002D3655" w:rsidP="001D7EAE">
            <w:pPr>
              <w:widowControl/>
              <w:spacing w:line="400" w:lineRule="exact"/>
              <w:jc w:val="left"/>
              <w:rPr>
                <w:rFonts w:hAnsi="宋体" w:cs="宋体"/>
                <w:color w:val="000000"/>
                <w:kern w:val="0"/>
                <w:sz w:val="24"/>
              </w:rPr>
            </w:pPr>
          </w:p>
        </w:tc>
        <w:tc>
          <w:tcPr>
            <w:tcW w:w="189"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2</w:t>
            </w:r>
          </w:p>
        </w:tc>
        <w:tc>
          <w:tcPr>
            <w:tcW w:w="518"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居家安全评估</w:t>
            </w:r>
          </w:p>
        </w:tc>
        <w:tc>
          <w:tcPr>
            <w:tcW w:w="2381" w:type="pct"/>
            <w:shd w:val="clear" w:color="auto" w:fill="auto"/>
            <w:vAlign w:val="center"/>
          </w:tcPr>
          <w:p w:rsidR="002D3655" w:rsidRDefault="002D3655" w:rsidP="001D7EAE">
            <w:pPr>
              <w:widowControl/>
              <w:spacing w:line="400" w:lineRule="exact"/>
              <w:rPr>
                <w:rFonts w:hAnsi="宋体" w:cs="宋体"/>
                <w:color w:val="000000"/>
                <w:kern w:val="0"/>
                <w:sz w:val="24"/>
              </w:rPr>
            </w:pPr>
            <w:r>
              <w:rPr>
                <w:rFonts w:hAnsi="宋体" w:cs="宋体" w:hint="eastAsia"/>
                <w:color w:val="000000"/>
                <w:kern w:val="0"/>
                <w:sz w:val="24"/>
              </w:rPr>
              <w:t>包括居室、厨房、浴室、楼梯等老年人行动区域，从光线、温度、地面、电线、取暖设备、应急灯、燃气、扶手等方面对服务对象居家安全情况进行整体评估</w:t>
            </w:r>
          </w:p>
        </w:tc>
        <w:tc>
          <w:tcPr>
            <w:tcW w:w="695"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每季度免费1次</w:t>
            </w: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p>
        </w:tc>
      </w:tr>
      <w:tr w:rsidR="002D3655" w:rsidTr="001D7EAE">
        <w:trPr>
          <w:trHeight w:val="810"/>
        </w:trPr>
        <w:tc>
          <w:tcPr>
            <w:tcW w:w="290" w:type="pct"/>
            <w:vMerge/>
            <w:vAlign w:val="center"/>
          </w:tcPr>
          <w:p w:rsidR="002D3655" w:rsidRDefault="002D3655" w:rsidP="001D7EAE">
            <w:pPr>
              <w:widowControl/>
              <w:spacing w:line="400" w:lineRule="exact"/>
              <w:jc w:val="left"/>
              <w:rPr>
                <w:rFonts w:hAnsi="宋体" w:cs="宋体"/>
                <w:color w:val="000000"/>
                <w:kern w:val="0"/>
                <w:sz w:val="24"/>
              </w:rPr>
            </w:pPr>
          </w:p>
        </w:tc>
        <w:tc>
          <w:tcPr>
            <w:tcW w:w="189"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color w:val="000000"/>
                <w:kern w:val="0"/>
                <w:sz w:val="24"/>
              </w:rPr>
              <w:t>3</w:t>
            </w:r>
          </w:p>
        </w:tc>
        <w:tc>
          <w:tcPr>
            <w:tcW w:w="518"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照护管理</w:t>
            </w:r>
          </w:p>
        </w:tc>
        <w:tc>
          <w:tcPr>
            <w:tcW w:w="2381" w:type="pct"/>
            <w:shd w:val="clear" w:color="auto" w:fill="auto"/>
            <w:vAlign w:val="center"/>
          </w:tcPr>
          <w:p w:rsidR="002D3655" w:rsidRDefault="002D3655" w:rsidP="001D7EAE">
            <w:pPr>
              <w:widowControl/>
              <w:spacing w:line="400" w:lineRule="exact"/>
              <w:rPr>
                <w:rFonts w:hAnsi="宋体" w:cs="宋体"/>
                <w:color w:val="000000"/>
                <w:kern w:val="0"/>
                <w:sz w:val="24"/>
              </w:rPr>
            </w:pPr>
            <w:r>
              <w:rPr>
                <w:rFonts w:hAnsi="宋体" w:cs="宋体" w:hint="eastAsia"/>
                <w:color w:val="000000"/>
                <w:kern w:val="0"/>
                <w:sz w:val="24"/>
              </w:rPr>
              <w:t>依据综合评估结果，结合服务对象实际，制定包含生活照料、老年健康服务、安全协助、增</w:t>
            </w:r>
            <w:proofErr w:type="gramStart"/>
            <w:r>
              <w:rPr>
                <w:rFonts w:hAnsi="宋体" w:cs="宋体" w:hint="eastAsia"/>
                <w:color w:val="000000"/>
                <w:kern w:val="0"/>
                <w:sz w:val="24"/>
              </w:rPr>
              <w:t>能培训</w:t>
            </w:r>
            <w:proofErr w:type="gramEnd"/>
            <w:r>
              <w:rPr>
                <w:rFonts w:hAnsi="宋体" w:cs="宋体" w:hint="eastAsia"/>
                <w:color w:val="000000"/>
                <w:kern w:val="0"/>
                <w:sz w:val="24"/>
              </w:rPr>
              <w:t>读物在内的服务方案，定期更新</w:t>
            </w:r>
          </w:p>
        </w:tc>
        <w:tc>
          <w:tcPr>
            <w:tcW w:w="695"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免费</w:t>
            </w: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r>
              <w:rPr>
                <w:rFonts w:hAnsi="宋体" w:cs="宋体" w:hint="eastAsia"/>
                <w:color w:val="000000"/>
                <w:kern w:val="0"/>
                <w:sz w:val="24"/>
              </w:rPr>
              <w:t xml:space="preserve">　/</w:t>
            </w: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r>
              <w:rPr>
                <w:rFonts w:hAnsi="宋体" w:cs="宋体" w:hint="eastAsia"/>
                <w:color w:val="000000"/>
                <w:kern w:val="0"/>
                <w:sz w:val="24"/>
              </w:rPr>
              <w:t xml:space="preserve">　/</w:t>
            </w:r>
          </w:p>
        </w:tc>
      </w:tr>
      <w:tr w:rsidR="002D3655" w:rsidTr="001D7EAE">
        <w:trPr>
          <w:trHeight w:val="915"/>
        </w:trPr>
        <w:tc>
          <w:tcPr>
            <w:tcW w:w="290" w:type="pct"/>
            <w:vMerge/>
            <w:shd w:val="clear" w:color="auto" w:fill="auto"/>
            <w:vAlign w:val="center"/>
          </w:tcPr>
          <w:p w:rsidR="002D3655" w:rsidRDefault="002D3655" w:rsidP="001D7EAE">
            <w:pPr>
              <w:widowControl/>
              <w:spacing w:line="400" w:lineRule="exact"/>
              <w:jc w:val="center"/>
              <w:rPr>
                <w:rFonts w:hAnsi="宋体" w:cs="宋体"/>
                <w:color w:val="000000"/>
                <w:kern w:val="0"/>
                <w:sz w:val="24"/>
              </w:rPr>
            </w:pPr>
          </w:p>
        </w:tc>
        <w:tc>
          <w:tcPr>
            <w:tcW w:w="189"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color w:val="000000"/>
                <w:kern w:val="0"/>
                <w:sz w:val="24"/>
              </w:rPr>
              <w:t>4</w:t>
            </w:r>
          </w:p>
        </w:tc>
        <w:tc>
          <w:tcPr>
            <w:tcW w:w="518"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生活照料</w:t>
            </w:r>
          </w:p>
        </w:tc>
        <w:tc>
          <w:tcPr>
            <w:tcW w:w="2381" w:type="pct"/>
            <w:shd w:val="clear" w:color="auto" w:fill="auto"/>
            <w:vAlign w:val="center"/>
          </w:tcPr>
          <w:p w:rsidR="002D3655" w:rsidRDefault="002D3655" w:rsidP="001D7EAE">
            <w:pPr>
              <w:widowControl/>
              <w:spacing w:line="400" w:lineRule="exact"/>
              <w:rPr>
                <w:rFonts w:hAnsi="宋体" w:cs="宋体"/>
                <w:color w:val="000000"/>
                <w:kern w:val="0"/>
                <w:sz w:val="24"/>
              </w:rPr>
            </w:pPr>
            <w:r>
              <w:rPr>
                <w:rFonts w:hAnsi="宋体" w:cs="宋体" w:hint="eastAsia"/>
                <w:color w:val="000000"/>
                <w:kern w:val="0"/>
                <w:sz w:val="24"/>
              </w:rPr>
              <w:t>替代家庭照料者，提供不少于4个小时的照料及护理服务，服务内容包括擦浴、理发、修脚、修剪指甲等，具体由服务机构与老年人协商确定。</w:t>
            </w:r>
          </w:p>
        </w:tc>
        <w:tc>
          <w:tcPr>
            <w:tcW w:w="695"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每月免费1次</w:t>
            </w: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r>
              <w:rPr>
                <w:rFonts w:hAnsi="宋体" w:cs="宋体" w:hint="eastAsia"/>
                <w:color w:val="000000"/>
                <w:kern w:val="0"/>
                <w:sz w:val="24"/>
              </w:rPr>
              <w:t xml:space="preserve">　/</w:t>
            </w: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r>
              <w:rPr>
                <w:rFonts w:hAnsi="宋体" w:cs="宋体" w:hint="eastAsia"/>
                <w:color w:val="000000"/>
                <w:kern w:val="0"/>
                <w:sz w:val="24"/>
              </w:rPr>
              <w:t xml:space="preserve">　/</w:t>
            </w:r>
          </w:p>
        </w:tc>
      </w:tr>
      <w:tr w:rsidR="002D3655" w:rsidTr="001D7EAE">
        <w:trPr>
          <w:trHeight w:val="915"/>
        </w:trPr>
        <w:tc>
          <w:tcPr>
            <w:tcW w:w="290" w:type="pct"/>
            <w:vMerge/>
            <w:shd w:val="clear" w:color="auto" w:fill="auto"/>
            <w:vAlign w:val="center"/>
          </w:tcPr>
          <w:p w:rsidR="002D3655" w:rsidRDefault="002D3655" w:rsidP="001D7EAE">
            <w:pPr>
              <w:widowControl/>
              <w:spacing w:line="400" w:lineRule="exact"/>
              <w:jc w:val="center"/>
              <w:rPr>
                <w:rFonts w:hAnsi="宋体" w:cs="宋体"/>
                <w:color w:val="000000"/>
                <w:kern w:val="0"/>
                <w:sz w:val="24"/>
              </w:rPr>
            </w:pPr>
          </w:p>
        </w:tc>
        <w:tc>
          <w:tcPr>
            <w:tcW w:w="189"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w:t>
            </w:r>
          </w:p>
        </w:tc>
        <w:tc>
          <w:tcPr>
            <w:tcW w:w="518"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w:t>
            </w:r>
          </w:p>
        </w:tc>
        <w:tc>
          <w:tcPr>
            <w:tcW w:w="2381" w:type="pct"/>
            <w:shd w:val="clear" w:color="auto" w:fill="auto"/>
            <w:vAlign w:val="center"/>
          </w:tcPr>
          <w:p w:rsidR="002D3655" w:rsidRDefault="002D3655" w:rsidP="001D7EAE">
            <w:pPr>
              <w:widowControl/>
              <w:spacing w:line="400" w:lineRule="exact"/>
              <w:rPr>
                <w:rFonts w:hAnsi="宋体" w:cs="宋体"/>
                <w:color w:val="000000"/>
                <w:kern w:val="0"/>
                <w:sz w:val="24"/>
              </w:rPr>
            </w:pPr>
          </w:p>
        </w:tc>
        <w:tc>
          <w:tcPr>
            <w:tcW w:w="695"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p>
        </w:tc>
      </w:tr>
      <w:tr w:rsidR="002D3655" w:rsidTr="001D7EAE">
        <w:trPr>
          <w:trHeight w:val="915"/>
        </w:trPr>
        <w:tc>
          <w:tcPr>
            <w:tcW w:w="290" w:type="pct"/>
            <w:vMerge w:val="restart"/>
            <w:shd w:val="clear" w:color="auto" w:fill="auto"/>
            <w:vAlign w:val="center"/>
          </w:tcPr>
          <w:p w:rsidR="002D3655" w:rsidRDefault="002D3655" w:rsidP="001D7EAE">
            <w:pPr>
              <w:widowControl/>
              <w:spacing w:line="490" w:lineRule="exact"/>
              <w:jc w:val="center"/>
              <w:rPr>
                <w:rFonts w:hAnsi="宋体" w:cs="宋体"/>
                <w:color w:val="000000"/>
                <w:kern w:val="0"/>
                <w:sz w:val="24"/>
              </w:rPr>
            </w:pPr>
            <w:r>
              <w:rPr>
                <w:rFonts w:hAnsi="宋体" w:cs="宋体" w:hint="eastAsia"/>
                <w:color w:val="000000"/>
                <w:kern w:val="0"/>
                <w:sz w:val="24"/>
              </w:rPr>
              <w:t>老年</w:t>
            </w:r>
            <w:r>
              <w:rPr>
                <w:rFonts w:hAnsi="宋体" w:cs="宋体" w:hint="eastAsia"/>
                <w:color w:val="000000"/>
                <w:kern w:val="0"/>
                <w:sz w:val="24"/>
              </w:rPr>
              <w:lastRenderedPageBreak/>
              <w:t>健康服务</w:t>
            </w:r>
          </w:p>
        </w:tc>
        <w:tc>
          <w:tcPr>
            <w:tcW w:w="189" w:type="pct"/>
            <w:shd w:val="clear" w:color="auto" w:fill="auto"/>
            <w:vAlign w:val="center"/>
          </w:tcPr>
          <w:p w:rsidR="002D3655" w:rsidRDefault="002D3655" w:rsidP="001D7EAE">
            <w:pPr>
              <w:widowControl/>
              <w:spacing w:line="490" w:lineRule="exact"/>
              <w:jc w:val="center"/>
              <w:rPr>
                <w:rFonts w:hAnsi="宋体" w:cs="宋体"/>
                <w:color w:val="000000"/>
                <w:kern w:val="0"/>
                <w:sz w:val="24"/>
              </w:rPr>
            </w:pPr>
            <w:r>
              <w:rPr>
                <w:rFonts w:hAnsi="宋体" w:cs="宋体" w:hint="eastAsia"/>
                <w:color w:val="000000"/>
                <w:kern w:val="0"/>
                <w:sz w:val="24"/>
              </w:rPr>
              <w:lastRenderedPageBreak/>
              <w:t>1</w:t>
            </w:r>
          </w:p>
        </w:tc>
        <w:tc>
          <w:tcPr>
            <w:tcW w:w="518" w:type="pct"/>
            <w:shd w:val="clear" w:color="auto" w:fill="auto"/>
            <w:vAlign w:val="center"/>
          </w:tcPr>
          <w:p w:rsidR="002D3655" w:rsidRDefault="002D3655" w:rsidP="001D7EAE">
            <w:pPr>
              <w:widowControl/>
              <w:spacing w:line="490" w:lineRule="exact"/>
              <w:jc w:val="center"/>
              <w:rPr>
                <w:rFonts w:hAnsi="宋体" w:cs="宋体"/>
                <w:color w:val="000000"/>
                <w:kern w:val="0"/>
                <w:sz w:val="24"/>
              </w:rPr>
            </w:pPr>
          </w:p>
        </w:tc>
        <w:tc>
          <w:tcPr>
            <w:tcW w:w="2381" w:type="pct"/>
            <w:shd w:val="clear" w:color="auto" w:fill="auto"/>
            <w:vAlign w:val="center"/>
          </w:tcPr>
          <w:p w:rsidR="002D3655" w:rsidRDefault="002D3655" w:rsidP="001D7EAE">
            <w:pPr>
              <w:widowControl/>
              <w:spacing w:line="400" w:lineRule="exact"/>
              <w:rPr>
                <w:rFonts w:hAnsi="宋体" w:cs="宋体"/>
                <w:color w:val="000000"/>
                <w:kern w:val="0"/>
                <w:sz w:val="24"/>
              </w:rPr>
            </w:pPr>
          </w:p>
        </w:tc>
        <w:tc>
          <w:tcPr>
            <w:tcW w:w="695" w:type="pct"/>
            <w:shd w:val="clear" w:color="auto" w:fill="auto"/>
            <w:vAlign w:val="center"/>
          </w:tcPr>
          <w:p w:rsidR="002D3655" w:rsidRDefault="002D3655" w:rsidP="001D7EAE">
            <w:pPr>
              <w:widowControl/>
              <w:spacing w:line="490" w:lineRule="exact"/>
              <w:jc w:val="center"/>
              <w:rPr>
                <w:rFonts w:hAnsi="宋体" w:cs="宋体"/>
                <w:color w:val="000000"/>
                <w:kern w:val="0"/>
                <w:sz w:val="24"/>
              </w:rPr>
            </w:pPr>
          </w:p>
        </w:tc>
        <w:tc>
          <w:tcPr>
            <w:tcW w:w="463" w:type="pct"/>
            <w:shd w:val="clear" w:color="auto" w:fill="auto"/>
            <w:noWrap/>
            <w:vAlign w:val="center"/>
          </w:tcPr>
          <w:p w:rsidR="002D3655" w:rsidRDefault="002D3655" w:rsidP="001D7EAE">
            <w:pPr>
              <w:widowControl/>
              <w:spacing w:line="490" w:lineRule="exact"/>
              <w:jc w:val="left"/>
              <w:rPr>
                <w:rFonts w:hAnsi="宋体" w:cs="宋体"/>
                <w:color w:val="000000"/>
                <w:kern w:val="0"/>
                <w:sz w:val="24"/>
              </w:rPr>
            </w:pPr>
          </w:p>
        </w:tc>
        <w:tc>
          <w:tcPr>
            <w:tcW w:w="463" w:type="pct"/>
            <w:shd w:val="clear" w:color="auto" w:fill="auto"/>
            <w:noWrap/>
            <w:vAlign w:val="center"/>
          </w:tcPr>
          <w:p w:rsidR="002D3655" w:rsidRDefault="002D3655" w:rsidP="001D7EAE">
            <w:pPr>
              <w:widowControl/>
              <w:spacing w:line="490" w:lineRule="exact"/>
              <w:jc w:val="left"/>
              <w:rPr>
                <w:rFonts w:hAnsi="宋体" w:cs="宋体"/>
                <w:color w:val="000000"/>
                <w:kern w:val="0"/>
                <w:sz w:val="24"/>
              </w:rPr>
            </w:pPr>
          </w:p>
        </w:tc>
      </w:tr>
      <w:tr w:rsidR="002D3655" w:rsidTr="001D7EAE">
        <w:trPr>
          <w:trHeight w:val="915"/>
        </w:trPr>
        <w:tc>
          <w:tcPr>
            <w:tcW w:w="290" w:type="pct"/>
            <w:vMerge/>
            <w:shd w:val="clear" w:color="auto" w:fill="auto"/>
            <w:vAlign w:val="center"/>
          </w:tcPr>
          <w:p w:rsidR="002D3655" w:rsidRDefault="002D3655" w:rsidP="001D7EAE">
            <w:pPr>
              <w:widowControl/>
              <w:spacing w:line="490" w:lineRule="exact"/>
              <w:jc w:val="center"/>
              <w:rPr>
                <w:rFonts w:hAnsi="宋体" w:cs="宋体"/>
                <w:color w:val="000000"/>
                <w:kern w:val="0"/>
                <w:sz w:val="24"/>
              </w:rPr>
            </w:pPr>
          </w:p>
        </w:tc>
        <w:tc>
          <w:tcPr>
            <w:tcW w:w="189" w:type="pct"/>
            <w:shd w:val="clear" w:color="auto" w:fill="auto"/>
            <w:vAlign w:val="center"/>
          </w:tcPr>
          <w:p w:rsidR="002D3655" w:rsidRDefault="002D3655" w:rsidP="001D7EAE">
            <w:pPr>
              <w:widowControl/>
              <w:spacing w:line="490" w:lineRule="exact"/>
              <w:jc w:val="center"/>
              <w:rPr>
                <w:rFonts w:hAnsi="宋体" w:cs="宋体"/>
                <w:color w:val="000000"/>
                <w:kern w:val="0"/>
                <w:sz w:val="24"/>
              </w:rPr>
            </w:pPr>
            <w:r>
              <w:rPr>
                <w:rFonts w:hAnsi="宋体" w:cs="宋体" w:hint="eastAsia"/>
                <w:color w:val="000000"/>
                <w:kern w:val="0"/>
                <w:sz w:val="24"/>
              </w:rPr>
              <w:t>…</w:t>
            </w:r>
          </w:p>
        </w:tc>
        <w:tc>
          <w:tcPr>
            <w:tcW w:w="518" w:type="pct"/>
            <w:shd w:val="clear" w:color="auto" w:fill="auto"/>
            <w:vAlign w:val="center"/>
          </w:tcPr>
          <w:p w:rsidR="002D3655" w:rsidRDefault="002D3655" w:rsidP="001D7EAE">
            <w:pPr>
              <w:widowControl/>
              <w:spacing w:line="490" w:lineRule="exact"/>
              <w:jc w:val="center"/>
              <w:rPr>
                <w:rFonts w:hAnsi="宋体" w:cs="宋体"/>
                <w:color w:val="000000"/>
                <w:kern w:val="0"/>
                <w:sz w:val="24"/>
              </w:rPr>
            </w:pPr>
            <w:r>
              <w:rPr>
                <w:rFonts w:hAnsi="宋体" w:cs="宋体" w:hint="eastAsia"/>
                <w:color w:val="000000"/>
                <w:kern w:val="0"/>
                <w:sz w:val="24"/>
              </w:rPr>
              <w:t>…</w:t>
            </w:r>
          </w:p>
        </w:tc>
        <w:tc>
          <w:tcPr>
            <w:tcW w:w="2381" w:type="pct"/>
            <w:shd w:val="clear" w:color="auto" w:fill="auto"/>
            <w:vAlign w:val="center"/>
          </w:tcPr>
          <w:p w:rsidR="002D3655" w:rsidRDefault="002D3655" w:rsidP="001D7EAE">
            <w:pPr>
              <w:widowControl/>
              <w:spacing w:line="400" w:lineRule="exact"/>
              <w:rPr>
                <w:rFonts w:hAnsi="宋体" w:cs="宋体"/>
                <w:color w:val="000000"/>
                <w:kern w:val="0"/>
                <w:sz w:val="24"/>
              </w:rPr>
            </w:pPr>
          </w:p>
        </w:tc>
        <w:tc>
          <w:tcPr>
            <w:tcW w:w="695" w:type="pct"/>
            <w:shd w:val="clear" w:color="auto" w:fill="auto"/>
            <w:vAlign w:val="center"/>
          </w:tcPr>
          <w:p w:rsidR="002D3655" w:rsidRDefault="002D3655" w:rsidP="001D7EAE">
            <w:pPr>
              <w:widowControl/>
              <w:spacing w:line="490" w:lineRule="exact"/>
              <w:jc w:val="center"/>
              <w:rPr>
                <w:rFonts w:hAnsi="宋体" w:cs="宋体"/>
                <w:color w:val="000000"/>
                <w:kern w:val="0"/>
                <w:sz w:val="24"/>
              </w:rPr>
            </w:pPr>
          </w:p>
        </w:tc>
        <w:tc>
          <w:tcPr>
            <w:tcW w:w="463" w:type="pct"/>
            <w:shd w:val="clear" w:color="auto" w:fill="auto"/>
            <w:noWrap/>
            <w:vAlign w:val="center"/>
          </w:tcPr>
          <w:p w:rsidR="002D3655" w:rsidRDefault="002D3655" w:rsidP="001D7EAE">
            <w:pPr>
              <w:widowControl/>
              <w:spacing w:line="490" w:lineRule="exact"/>
              <w:jc w:val="left"/>
              <w:rPr>
                <w:rFonts w:hAnsi="宋体" w:cs="宋体"/>
                <w:color w:val="000000"/>
                <w:kern w:val="0"/>
                <w:sz w:val="24"/>
              </w:rPr>
            </w:pPr>
          </w:p>
        </w:tc>
        <w:tc>
          <w:tcPr>
            <w:tcW w:w="463" w:type="pct"/>
            <w:shd w:val="clear" w:color="auto" w:fill="auto"/>
            <w:noWrap/>
            <w:vAlign w:val="center"/>
          </w:tcPr>
          <w:p w:rsidR="002D3655" w:rsidRDefault="002D3655" w:rsidP="001D7EAE">
            <w:pPr>
              <w:widowControl/>
              <w:spacing w:line="490" w:lineRule="exact"/>
              <w:jc w:val="left"/>
              <w:rPr>
                <w:rFonts w:hAnsi="宋体" w:cs="宋体"/>
                <w:color w:val="000000"/>
                <w:kern w:val="0"/>
                <w:sz w:val="24"/>
              </w:rPr>
            </w:pPr>
          </w:p>
        </w:tc>
      </w:tr>
      <w:tr w:rsidR="002D3655" w:rsidTr="001D7EAE">
        <w:trPr>
          <w:trHeight w:val="915"/>
        </w:trPr>
        <w:tc>
          <w:tcPr>
            <w:tcW w:w="290" w:type="pct"/>
            <w:vMerge w:val="restar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lastRenderedPageBreak/>
              <w:t>居家安全协助服务</w:t>
            </w:r>
          </w:p>
        </w:tc>
        <w:tc>
          <w:tcPr>
            <w:tcW w:w="189"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1</w:t>
            </w:r>
          </w:p>
        </w:tc>
        <w:tc>
          <w:tcPr>
            <w:tcW w:w="518"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健康监测</w:t>
            </w:r>
          </w:p>
        </w:tc>
        <w:tc>
          <w:tcPr>
            <w:tcW w:w="2381" w:type="pct"/>
            <w:shd w:val="clear" w:color="auto" w:fill="auto"/>
            <w:vAlign w:val="center"/>
          </w:tcPr>
          <w:p w:rsidR="002D3655" w:rsidRDefault="002D3655" w:rsidP="001D7EAE">
            <w:pPr>
              <w:widowControl/>
              <w:spacing w:line="400" w:lineRule="exact"/>
              <w:rPr>
                <w:rFonts w:hAnsi="宋体" w:cs="宋体"/>
                <w:color w:val="000000"/>
                <w:kern w:val="0"/>
                <w:sz w:val="24"/>
              </w:rPr>
            </w:pPr>
            <w:r>
              <w:rPr>
                <w:rFonts w:hAnsi="宋体" w:cs="宋体" w:hint="eastAsia"/>
                <w:color w:val="000000"/>
                <w:kern w:val="0"/>
                <w:sz w:val="24"/>
              </w:rPr>
              <w:t>健康监测和服务监管单位通过智能生命体征监测设备，7×24小时监控服务对象的心率、呼吸、睡眠等数据</w:t>
            </w:r>
          </w:p>
        </w:tc>
        <w:tc>
          <w:tcPr>
            <w:tcW w:w="695"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免费</w:t>
            </w: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r>
              <w:rPr>
                <w:rFonts w:hAnsi="宋体" w:cs="宋体" w:hint="eastAsia"/>
                <w:color w:val="000000"/>
                <w:kern w:val="0"/>
                <w:sz w:val="24"/>
              </w:rPr>
              <w:t xml:space="preserve">　/</w:t>
            </w: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r>
              <w:rPr>
                <w:rFonts w:hAnsi="宋体" w:cs="宋体" w:hint="eastAsia"/>
                <w:color w:val="000000"/>
                <w:kern w:val="0"/>
                <w:sz w:val="24"/>
              </w:rPr>
              <w:t xml:space="preserve">　/</w:t>
            </w:r>
          </w:p>
        </w:tc>
      </w:tr>
      <w:tr w:rsidR="002D3655" w:rsidTr="001D7EAE">
        <w:trPr>
          <w:trHeight w:val="900"/>
        </w:trPr>
        <w:tc>
          <w:tcPr>
            <w:tcW w:w="290" w:type="pct"/>
            <w:vMerge/>
            <w:vAlign w:val="center"/>
          </w:tcPr>
          <w:p w:rsidR="002D3655" w:rsidRDefault="002D3655" w:rsidP="001D7EAE">
            <w:pPr>
              <w:widowControl/>
              <w:spacing w:line="400" w:lineRule="exact"/>
              <w:jc w:val="center"/>
              <w:rPr>
                <w:rFonts w:hAnsi="宋体" w:cs="宋体"/>
                <w:color w:val="000000"/>
                <w:kern w:val="0"/>
                <w:sz w:val="24"/>
              </w:rPr>
            </w:pPr>
          </w:p>
        </w:tc>
        <w:tc>
          <w:tcPr>
            <w:tcW w:w="189"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color w:val="000000"/>
                <w:kern w:val="0"/>
                <w:sz w:val="24"/>
              </w:rPr>
              <w:t>2</w:t>
            </w:r>
          </w:p>
        </w:tc>
        <w:tc>
          <w:tcPr>
            <w:tcW w:w="518"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风险提示</w:t>
            </w:r>
          </w:p>
        </w:tc>
        <w:tc>
          <w:tcPr>
            <w:tcW w:w="2381" w:type="pct"/>
            <w:shd w:val="clear" w:color="auto" w:fill="auto"/>
            <w:vAlign w:val="center"/>
          </w:tcPr>
          <w:p w:rsidR="002D3655" w:rsidRDefault="002D3655" w:rsidP="001D7EAE">
            <w:pPr>
              <w:widowControl/>
              <w:spacing w:line="400" w:lineRule="exact"/>
              <w:rPr>
                <w:rFonts w:hAnsi="宋体" w:cs="宋体"/>
                <w:color w:val="000000"/>
                <w:kern w:val="0"/>
                <w:sz w:val="24"/>
              </w:rPr>
            </w:pPr>
            <w:r>
              <w:rPr>
                <w:rFonts w:hAnsi="宋体" w:cs="宋体" w:hint="eastAsia"/>
                <w:color w:val="000000"/>
                <w:kern w:val="0"/>
                <w:sz w:val="24"/>
              </w:rPr>
              <w:t>健康监测和服务监管单位针对服务对象不同情况设置阈值，超出阈值时第一时间通知服务机构以及服务对象照料者、监护人、护理员进行处理</w:t>
            </w:r>
          </w:p>
        </w:tc>
        <w:tc>
          <w:tcPr>
            <w:tcW w:w="695"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免费</w:t>
            </w: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r>
              <w:rPr>
                <w:rFonts w:hAnsi="宋体" w:cs="宋体" w:hint="eastAsia"/>
                <w:color w:val="000000"/>
                <w:kern w:val="0"/>
                <w:sz w:val="24"/>
              </w:rPr>
              <w:t xml:space="preserve">　/</w:t>
            </w: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r>
              <w:rPr>
                <w:rFonts w:hAnsi="宋体" w:cs="宋体" w:hint="eastAsia"/>
                <w:color w:val="000000"/>
                <w:kern w:val="0"/>
                <w:sz w:val="24"/>
              </w:rPr>
              <w:t xml:space="preserve">　/</w:t>
            </w:r>
          </w:p>
        </w:tc>
      </w:tr>
      <w:tr w:rsidR="002D3655" w:rsidTr="001D7EAE">
        <w:trPr>
          <w:trHeight w:val="708"/>
        </w:trPr>
        <w:tc>
          <w:tcPr>
            <w:tcW w:w="290" w:type="pct"/>
            <w:vMerge/>
            <w:vAlign w:val="center"/>
          </w:tcPr>
          <w:p w:rsidR="002D3655" w:rsidRDefault="002D3655" w:rsidP="001D7EAE">
            <w:pPr>
              <w:widowControl/>
              <w:spacing w:line="400" w:lineRule="exact"/>
              <w:jc w:val="left"/>
              <w:rPr>
                <w:rFonts w:hAnsi="宋体" w:cs="宋体"/>
                <w:color w:val="000000"/>
                <w:kern w:val="0"/>
                <w:sz w:val="24"/>
              </w:rPr>
            </w:pPr>
          </w:p>
        </w:tc>
        <w:tc>
          <w:tcPr>
            <w:tcW w:w="189"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w:t>
            </w:r>
          </w:p>
        </w:tc>
        <w:tc>
          <w:tcPr>
            <w:tcW w:w="518"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w:t>
            </w:r>
          </w:p>
        </w:tc>
        <w:tc>
          <w:tcPr>
            <w:tcW w:w="2381" w:type="pct"/>
            <w:shd w:val="clear" w:color="auto" w:fill="auto"/>
            <w:vAlign w:val="center"/>
          </w:tcPr>
          <w:p w:rsidR="002D3655" w:rsidRDefault="002D3655" w:rsidP="001D7EAE">
            <w:pPr>
              <w:widowControl/>
              <w:spacing w:line="400" w:lineRule="exact"/>
              <w:rPr>
                <w:rFonts w:hAnsi="宋体" w:cs="宋体"/>
                <w:color w:val="000000"/>
                <w:kern w:val="0"/>
                <w:sz w:val="24"/>
              </w:rPr>
            </w:pPr>
          </w:p>
        </w:tc>
        <w:tc>
          <w:tcPr>
            <w:tcW w:w="695" w:type="pct"/>
            <w:shd w:val="clear" w:color="auto" w:fill="auto"/>
            <w:noWrap/>
            <w:vAlign w:val="center"/>
          </w:tcPr>
          <w:p w:rsidR="002D3655" w:rsidRDefault="002D3655" w:rsidP="001D7EAE">
            <w:pPr>
              <w:widowControl/>
              <w:spacing w:line="400" w:lineRule="exact"/>
              <w:jc w:val="center"/>
              <w:rPr>
                <w:rFonts w:hAnsi="宋体" w:cs="宋体"/>
                <w:color w:val="000000"/>
                <w:kern w:val="0"/>
                <w:sz w:val="24"/>
              </w:rPr>
            </w:pP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p>
        </w:tc>
      </w:tr>
      <w:tr w:rsidR="002D3655" w:rsidTr="001D7EAE">
        <w:trPr>
          <w:trHeight w:val="2025"/>
        </w:trPr>
        <w:tc>
          <w:tcPr>
            <w:tcW w:w="290" w:type="pct"/>
            <w:vMerge w:val="restar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照护者支持服务</w:t>
            </w:r>
          </w:p>
        </w:tc>
        <w:tc>
          <w:tcPr>
            <w:tcW w:w="189"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1</w:t>
            </w:r>
          </w:p>
        </w:tc>
        <w:tc>
          <w:tcPr>
            <w:tcW w:w="518"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照护者技能培训</w:t>
            </w:r>
          </w:p>
        </w:tc>
        <w:tc>
          <w:tcPr>
            <w:tcW w:w="2381" w:type="pct"/>
            <w:shd w:val="clear" w:color="auto" w:fill="auto"/>
            <w:vAlign w:val="center"/>
          </w:tcPr>
          <w:p w:rsidR="002D3655" w:rsidRDefault="002D3655" w:rsidP="001D7EAE">
            <w:pPr>
              <w:widowControl/>
              <w:spacing w:line="400" w:lineRule="exact"/>
              <w:rPr>
                <w:rFonts w:hAnsi="宋体" w:cs="宋体"/>
                <w:color w:val="000000"/>
                <w:kern w:val="0"/>
                <w:sz w:val="24"/>
              </w:rPr>
            </w:pPr>
            <w:r>
              <w:rPr>
                <w:rFonts w:hAnsi="宋体" w:cs="宋体" w:hint="eastAsia"/>
                <w:color w:val="000000"/>
                <w:kern w:val="0"/>
                <w:sz w:val="24"/>
              </w:rPr>
              <w:t>制定培训方案，为老年人的家庭照护者提供不少于0</w:t>
            </w:r>
            <w:r>
              <w:rPr>
                <w:rFonts w:hAnsi="宋体" w:cs="宋体"/>
                <w:color w:val="000000"/>
                <w:kern w:val="0"/>
                <w:sz w:val="24"/>
              </w:rPr>
              <w:t>.5</w:t>
            </w:r>
            <w:r>
              <w:rPr>
                <w:rFonts w:hAnsi="宋体" w:cs="宋体" w:hint="eastAsia"/>
                <w:color w:val="000000"/>
                <w:kern w:val="0"/>
                <w:sz w:val="24"/>
              </w:rPr>
              <w:t>小时的增</w:t>
            </w:r>
            <w:proofErr w:type="gramStart"/>
            <w:r>
              <w:rPr>
                <w:rFonts w:hAnsi="宋体" w:cs="宋体" w:hint="eastAsia"/>
                <w:color w:val="000000"/>
                <w:kern w:val="0"/>
                <w:sz w:val="24"/>
              </w:rPr>
              <w:t>能培训</w:t>
            </w:r>
            <w:proofErr w:type="gramEnd"/>
            <w:r>
              <w:rPr>
                <w:rFonts w:hAnsi="宋体" w:cs="宋体" w:hint="eastAsia"/>
                <w:color w:val="000000"/>
                <w:kern w:val="0"/>
                <w:sz w:val="24"/>
              </w:rPr>
              <w:t>服务，培训内容包括但不限于日常生活活动能力培训、营养评估与指导培训、疼痛评估与指导培训、认知能力评估与指导培训、老年常见风险评估与指导培训、压力性损伤风险评估与指导培训、失禁相关性皮炎风险评与指导培训、坠积性肺炎预防与指导培训等</w:t>
            </w:r>
          </w:p>
        </w:tc>
        <w:tc>
          <w:tcPr>
            <w:tcW w:w="695" w:type="pct"/>
            <w:shd w:val="clear" w:color="auto" w:fill="auto"/>
            <w:noWrap/>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每季度免费1次</w:t>
            </w: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r>
              <w:rPr>
                <w:rFonts w:hAnsi="宋体" w:cs="宋体" w:hint="eastAsia"/>
                <w:color w:val="000000"/>
                <w:kern w:val="0"/>
                <w:sz w:val="24"/>
              </w:rPr>
              <w:t xml:space="preserve">　/</w:t>
            </w: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r>
              <w:rPr>
                <w:rFonts w:hAnsi="宋体" w:cs="宋体" w:hint="eastAsia"/>
                <w:color w:val="000000"/>
                <w:kern w:val="0"/>
                <w:sz w:val="24"/>
              </w:rPr>
              <w:t xml:space="preserve">　/</w:t>
            </w:r>
          </w:p>
        </w:tc>
      </w:tr>
      <w:tr w:rsidR="002D3655" w:rsidTr="001D7EAE">
        <w:trPr>
          <w:trHeight w:val="772"/>
        </w:trPr>
        <w:tc>
          <w:tcPr>
            <w:tcW w:w="290" w:type="pct"/>
            <w:vMerge/>
            <w:vAlign w:val="center"/>
          </w:tcPr>
          <w:p w:rsidR="002D3655" w:rsidRDefault="002D3655" w:rsidP="001D7EAE">
            <w:pPr>
              <w:widowControl/>
              <w:spacing w:line="400" w:lineRule="exact"/>
              <w:jc w:val="left"/>
              <w:rPr>
                <w:rFonts w:hAnsi="宋体" w:cs="宋体"/>
                <w:color w:val="000000"/>
                <w:kern w:val="0"/>
                <w:sz w:val="24"/>
              </w:rPr>
            </w:pPr>
          </w:p>
        </w:tc>
        <w:tc>
          <w:tcPr>
            <w:tcW w:w="189"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w:t>
            </w:r>
          </w:p>
        </w:tc>
        <w:tc>
          <w:tcPr>
            <w:tcW w:w="518" w:type="pct"/>
            <w:shd w:val="clear" w:color="auto" w:fill="auto"/>
            <w:vAlign w:val="center"/>
          </w:tcPr>
          <w:p w:rsidR="002D3655" w:rsidRDefault="002D3655" w:rsidP="001D7EAE">
            <w:pPr>
              <w:widowControl/>
              <w:spacing w:line="400" w:lineRule="exact"/>
              <w:jc w:val="center"/>
              <w:rPr>
                <w:rFonts w:hAnsi="宋体" w:cs="宋体"/>
                <w:color w:val="000000"/>
                <w:kern w:val="0"/>
                <w:sz w:val="24"/>
              </w:rPr>
            </w:pPr>
            <w:r>
              <w:rPr>
                <w:rFonts w:hAnsi="宋体" w:cs="宋体" w:hint="eastAsia"/>
                <w:color w:val="000000"/>
                <w:kern w:val="0"/>
                <w:sz w:val="24"/>
              </w:rPr>
              <w:t>…</w:t>
            </w:r>
          </w:p>
        </w:tc>
        <w:tc>
          <w:tcPr>
            <w:tcW w:w="2381" w:type="pct"/>
            <w:shd w:val="clear" w:color="auto" w:fill="auto"/>
            <w:vAlign w:val="center"/>
          </w:tcPr>
          <w:p w:rsidR="002D3655" w:rsidRDefault="002D3655" w:rsidP="001D7EAE">
            <w:pPr>
              <w:widowControl/>
              <w:spacing w:line="400" w:lineRule="exact"/>
              <w:rPr>
                <w:rFonts w:hAnsi="宋体" w:cs="宋体"/>
                <w:color w:val="000000"/>
                <w:kern w:val="0"/>
                <w:sz w:val="24"/>
              </w:rPr>
            </w:pPr>
          </w:p>
        </w:tc>
        <w:tc>
          <w:tcPr>
            <w:tcW w:w="695" w:type="pct"/>
            <w:shd w:val="clear" w:color="auto" w:fill="auto"/>
            <w:noWrap/>
            <w:vAlign w:val="center"/>
          </w:tcPr>
          <w:p w:rsidR="002D3655" w:rsidRDefault="002D3655" w:rsidP="001D7EAE">
            <w:pPr>
              <w:widowControl/>
              <w:spacing w:line="400" w:lineRule="exact"/>
              <w:jc w:val="center"/>
              <w:rPr>
                <w:rFonts w:hAnsi="宋体" w:cs="宋体"/>
                <w:color w:val="000000"/>
                <w:kern w:val="0"/>
                <w:sz w:val="24"/>
              </w:rPr>
            </w:pP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p>
        </w:tc>
        <w:tc>
          <w:tcPr>
            <w:tcW w:w="463" w:type="pct"/>
            <w:shd w:val="clear" w:color="auto" w:fill="auto"/>
            <w:noWrap/>
            <w:vAlign w:val="center"/>
          </w:tcPr>
          <w:p w:rsidR="002D3655" w:rsidRDefault="002D3655" w:rsidP="001D7EAE">
            <w:pPr>
              <w:widowControl/>
              <w:spacing w:line="400" w:lineRule="exact"/>
              <w:jc w:val="left"/>
              <w:rPr>
                <w:rFonts w:hAnsi="宋体" w:cs="宋体"/>
                <w:color w:val="000000"/>
                <w:kern w:val="0"/>
                <w:sz w:val="24"/>
              </w:rPr>
            </w:pPr>
          </w:p>
        </w:tc>
      </w:tr>
    </w:tbl>
    <w:p w:rsidR="002D3655" w:rsidRDefault="002D3655" w:rsidP="002D3655"/>
    <w:p w:rsidR="002D3655" w:rsidRDefault="002D3655" w:rsidP="002D3655">
      <w:pPr>
        <w:rPr>
          <w:rFonts w:ascii="宋体" w:hAnsi="宋体"/>
        </w:rPr>
        <w:sectPr w:rsidR="002D3655">
          <w:pgSz w:w="16838" w:h="11906" w:orient="landscape"/>
          <w:pgMar w:top="851" w:right="851" w:bottom="851" w:left="851" w:header="851" w:footer="992" w:gutter="0"/>
          <w:cols w:space="425"/>
          <w:docGrid w:type="lines" w:linePitch="312"/>
        </w:sectPr>
      </w:pPr>
    </w:p>
    <w:p w:rsidR="002D3655" w:rsidRDefault="002D3655" w:rsidP="002D3655">
      <w:pPr>
        <w:outlineLvl w:val="1"/>
        <w:rPr>
          <w:rFonts w:hAnsi="宋体" w:cs="华文中宋"/>
          <w:szCs w:val="28"/>
        </w:rPr>
      </w:pPr>
      <w:r>
        <w:rPr>
          <w:rFonts w:hAnsi="宋体" w:cs="华文中宋" w:hint="eastAsia"/>
          <w:szCs w:val="28"/>
        </w:rPr>
        <w:lastRenderedPageBreak/>
        <w:t>附件3-2</w:t>
      </w:r>
    </w:p>
    <w:p w:rsidR="002D3655" w:rsidRDefault="002D3655" w:rsidP="002D3655">
      <w:pPr>
        <w:topLinePunct/>
        <w:jc w:val="center"/>
        <w:rPr>
          <w:rFonts w:ascii="方正小标宋简体" w:eastAsia="方正小标宋简体" w:hAnsi="宋体" w:cs="华文中宋"/>
          <w:bCs/>
          <w:sz w:val="44"/>
          <w:szCs w:val="28"/>
        </w:rPr>
      </w:pPr>
      <w:r>
        <w:rPr>
          <w:rFonts w:ascii="方正小标宋简体" w:eastAsia="方正小标宋简体" w:hAnsi="宋体" w:cs="华文中宋" w:hint="eastAsia"/>
          <w:bCs/>
          <w:sz w:val="44"/>
          <w:szCs w:val="28"/>
        </w:rPr>
        <w:t>朝阳区养老家庭照护床位老人潜在意外</w:t>
      </w:r>
    </w:p>
    <w:p w:rsidR="002D3655" w:rsidRDefault="002D3655" w:rsidP="002D3655">
      <w:pPr>
        <w:topLinePunct/>
        <w:jc w:val="center"/>
        <w:rPr>
          <w:rFonts w:ascii="方正小标宋简体" w:eastAsia="方正小标宋简体" w:hAnsi="宋体" w:cs="华文中宋"/>
          <w:bCs/>
          <w:sz w:val="44"/>
          <w:szCs w:val="28"/>
        </w:rPr>
      </w:pPr>
      <w:r>
        <w:rPr>
          <w:rFonts w:ascii="方正小标宋简体" w:eastAsia="方正小标宋简体" w:hAnsi="宋体" w:cs="华文中宋" w:hint="eastAsia"/>
          <w:bCs/>
          <w:sz w:val="44"/>
          <w:szCs w:val="28"/>
        </w:rPr>
        <w:t>风险告知书（范本）</w:t>
      </w:r>
    </w:p>
    <w:p w:rsidR="002D3655" w:rsidRDefault="002D3655" w:rsidP="002D3655">
      <w:pPr>
        <w:topLinePunct/>
        <w:spacing w:line="560" w:lineRule="exact"/>
        <w:ind w:firstLineChars="200" w:firstLine="480"/>
        <w:rPr>
          <w:rFonts w:ascii="宋体" w:hAnsi="宋体" w:cs="华文中宋"/>
          <w:sz w:val="24"/>
        </w:rPr>
      </w:pPr>
    </w:p>
    <w:p w:rsidR="002D3655" w:rsidRDefault="002D3655" w:rsidP="002D3655">
      <w:pPr>
        <w:topLinePunct/>
        <w:spacing w:line="560" w:lineRule="exact"/>
        <w:rPr>
          <w:rFonts w:hAnsi="宋体" w:cs="华文中宋"/>
        </w:rPr>
      </w:pPr>
      <w:r>
        <w:rPr>
          <w:rFonts w:hAnsi="宋体" w:cs="华文中宋" w:hint="eastAsia"/>
        </w:rPr>
        <w:t>尊敬的</w:t>
      </w:r>
      <w:r>
        <w:rPr>
          <w:rFonts w:hAnsi="宋体" w:cs="华文中宋" w:hint="eastAsia"/>
          <w:u w:val="single"/>
        </w:rPr>
        <w:t xml:space="preserve">        </w:t>
      </w:r>
      <w:r>
        <w:rPr>
          <w:rFonts w:hAnsi="宋体" w:cs="华文中宋" w:hint="eastAsia"/>
        </w:rPr>
        <w:t>老人家属：</w:t>
      </w:r>
    </w:p>
    <w:p w:rsidR="002D3655" w:rsidRDefault="002D3655" w:rsidP="002D3655">
      <w:pPr>
        <w:topLinePunct/>
        <w:spacing w:line="560" w:lineRule="exact"/>
        <w:ind w:firstLineChars="200" w:firstLine="640"/>
        <w:rPr>
          <w:rFonts w:hAnsi="宋体" w:cs="华文中宋"/>
        </w:rPr>
      </w:pPr>
      <w:r>
        <w:rPr>
          <w:rFonts w:hAnsi="宋体" w:cs="华文中宋" w:hint="eastAsia"/>
        </w:rPr>
        <w:t>因老人年事已高、体弱多病，身体各器官趋于老化，各器官功能逐渐衰退，并伴有不同程度的疾病，老人存在自身机体状况及疾病发展的不可预测性，因此，在服务期间，老人有可能会出现正常管理秩序及护理状态下所无法预控的意外现象。为了能使您和您的家人与我们双方在老人被服务过程中能够相互理解，彼此信任，特将被服务老人存在的潜在意外风险向您作如下告知：</w:t>
      </w:r>
    </w:p>
    <w:p w:rsidR="002D3655" w:rsidRDefault="002D3655" w:rsidP="002D3655">
      <w:pPr>
        <w:topLinePunct/>
        <w:spacing w:line="560" w:lineRule="exact"/>
        <w:ind w:firstLineChars="200" w:firstLine="640"/>
        <w:rPr>
          <w:rFonts w:hAnsi="宋体" w:cs="华文中宋"/>
        </w:rPr>
      </w:pPr>
      <w:r>
        <w:rPr>
          <w:rFonts w:hAnsi="宋体" w:cs="华文中宋" w:hint="eastAsia"/>
        </w:rPr>
        <w:t>1、被服务老人有可能引发心脑血管疾病，如突发心肌梗塞、猝死、脑血管意外等突然性疾病及死亡及其它并发症现象。</w:t>
      </w:r>
    </w:p>
    <w:p w:rsidR="002D3655" w:rsidRDefault="002D3655" w:rsidP="002D3655">
      <w:pPr>
        <w:topLinePunct/>
        <w:spacing w:line="560" w:lineRule="exact"/>
        <w:ind w:firstLineChars="200" w:firstLine="640"/>
        <w:rPr>
          <w:rFonts w:hAnsi="宋体" w:cs="华文中宋"/>
        </w:rPr>
      </w:pPr>
      <w:r>
        <w:rPr>
          <w:rFonts w:hAnsi="宋体" w:cs="华文中宋" w:hint="eastAsia"/>
        </w:rPr>
        <w:t>2、被服务老人有可能因骨质疏松，在服务过程中因行走不稳而跌倒或在座椅、座便和活动时用力不均等原因，导致老人出现软组织损伤、骨折（伤残）、死亡及其它并发症等意外。</w:t>
      </w:r>
    </w:p>
    <w:p w:rsidR="002D3655" w:rsidRDefault="002D3655" w:rsidP="002D3655">
      <w:pPr>
        <w:topLinePunct/>
        <w:spacing w:line="560" w:lineRule="exact"/>
        <w:ind w:firstLineChars="200" w:firstLine="640"/>
        <w:rPr>
          <w:rFonts w:hAnsi="宋体" w:cs="华文中宋"/>
        </w:rPr>
      </w:pPr>
      <w:r>
        <w:rPr>
          <w:rFonts w:hAnsi="宋体" w:cs="华文中宋" w:hint="eastAsia"/>
        </w:rPr>
        <w:t>3、被服务老人，特别是患有脑血管意外和心肺功能衰竭导致后遗症的老人，在饮食和其他突发事件过程中可能会出现因吞咽障碍和</w:t>
      </w:r>
      <w:proofErr w:type="gramStart"/>
      <w:r>
        <w:rPr>
          <w:rFonts w:hAnsi="宋体" w:cs="华文中宋" w:hint="eastAsia"/>
        </w:rPr>
        <w:t>痰栓</w:t>
      </w:r>
      <w:proofErr w:type="gramEnd"/>
      <w:r>
        <w:rPr>
          <w:rFonts w:hAnsi="宋体" w:cs="华文中宋" w:hint="eastAsia"/>
        </w:rPr>
        <w:t>而导致的吞咽窒息、死亡及其它并发症等意外。</w:t>
      </w:r>
    </w:p>
    <w:p w:rsidR="002D3655" w:rsidRDefault="002D3655" w:rsidP="002D3655">
      <w:pPr>
        <w:topLinePunct/>
        <w:spacing w:line="560" w:lineRule="exact"/>
        <w:ind w:firstLineChars="200" w:firstLine="640"/>
        <w:rPr>
          <w:rFonts w:hAnsi="宋体" w:cs="华文中宋"/>
        </w:rPr>
      </w:pPr>
      <w:r>
        <w:rPr>
          <w:rFonts w:hAnsi="宋体" w:cs="华文中宋" w:hint="eastAsia"/>
        </w:rPr>
        <w:lastRenderedPageBreak/>
        <w:t>4、被服务老人可能因心理问题、家庭矛盾、情绪波动等原因导致老人出现轻生现象，如坠楼、割脉、自缢等意外死亡。</w:t>
      </w:r>
    </w:p>
    <w:p w:rsidR="002D3655" w:rsidRDefault="002D3655" w:rsidP="002D3655">
      <w:pPr>
        <w:topLinePunct/>
        <w:spacing w:line="560" w:lineRule="exact"/>
        <w:ind w:firstLineChars="200" w:firstLine="640"/>
        <w:rPr>
          <w:rFonts w:hAnsi="宋体" w:cs="华文中宋"/>
        </w:rPr>
      </w:pPr>
      <w:r>
        <w:rPr>
          <w:rFonts w:hAnsi="宋体" w:cs="华文中宋" w:hint="eastAsia"/>
        </w:rPr>
        <w:t>5、被服务老人可能因思维障碍、情绪不稳定等原因，导致失去行为自控能力，出现攻击性或伤害性行为，造成自伤或第三人伤亡等意外，如：误食、误伤、软组织损伤、骨折、死亡及其它并发症等。</w:t>
      </w:r>
    </w:p>
    <w:p w:rsidR="002D3655" w:rsidRDefault="002D3655" w:rsidP="002D3655">
      <w:pPr>
        <w:topLinePunct/>
        <w:spacing w:line="560" w:lineRule="exact"/>
        <w:ind w:firstLineChars="200" w:firstLine="640"/>
        <w:rPr>
          <w:rFonts w:hAnsi="宋体" w:cs="华文中宋"/>
        </w:rPr>
      </w:pPr>
      <w:r>
        <w:rPr>
          <w:rFonts w:hAnsi="宋体" w:cs="华文中宋" w:hint="eastAsia"/>
        </w:rPr>
        <w:t>6、被服务老人因长期卧床，以及患有不同程度的低蛋白血症、或患有免疫功能方面的疾病，极易出现皮肤意外，如皮肤水泡、难免压疮等。</w:t>
      </w:r>
    </w:p>
    <w:p w:rsidR="002D3655" w:rsidRDefault="002D3655" w:rsidP="002D3655">
      <w:pPr>
        <w:topLinePunct/>
        <w:spacing w:line="560" w:lineRule="exact"/>
        <w:ind w:firstLineChars="200" w:firstLine="640"/>
        <w:rPr>
          <w:rFonts w:hAnsi="宋体" w:cs="华文中宋"/>
        </w:rPr>
      </w:pPr>
      <w:r>
        <w:rPr>
          <w:rFonts w:hAnsi="宋体" w:cs="华文中宋" w:hint="eastAsia"/>
        </w:rPr>
        <w:t>7、被服务老人不听从服务人员嘱咐和劝阻，出现自行行动、上厕所、洗浴、上下楼梯、自行外出等行为而造成意外伤害甚至死亡等。</w:t>
      </w:r>
    </w:p>
    <w:p w:rsidR="002D3655" w:rsidRDefault="002D3655" w:rsidP="002D3655">
      <w:pPr>
        <w:topLinePunct/>
        <w:spacing w:line="560" w:lineRule="exact"/>
        <w:ind w:firstLineChars="200" w:firstLine="640"/>
        <w:rPr>
          <w:rFonts w:hAnsi="宋体" w:cs="华文中宋"/>
        </w:rPr>
      </w:pPr>
      <w:r>
        <w:rPr>
          <w:rFonts w:hAnsi="宋体" w:cs="华文中宋" w:hint="eastAsia"/>
        </w:rPr>
        <w:t>8、120或999等急救车不能及时赶到会造成延误送医的情况。</w:t>
      </w:r>
    </w:p>
    <w:p w:rsidR="002D3655" w:rsidRDefault="002D3655" w:rsidP="002D3655">
      <w:pPr>
        <w:topLinePunct/>
        <w:spacing w:line="560" w:lineRule="exact"/>
        <w:ind w:firstLineChars="200" w:firstLine="640"/>
        <w:rPr>
          <w:rFonts w:hAnsi="宋体" w:cs="华文中宋"/>
        </w:rPr>
      </w:pPr>
      <w:r>
        <w:rPr>
          <w:rFonts w:hAnsi="宋体" w:cs="华文中宋" w:hint="eastAsia"/>
        </w:rPr>
        <w:t>9、120或999急救的医院会与老人的定点医院产生不一致。不同医院的急救治疗能力会产生不同的抢救效果。</w:t>
      </w:r>
    </w:p>
    <w:p w:rsidR="002D3655" w:rsidRDefault="002D3655" w:rsidP="002D3655">
      <w:pPr>
        <w:topLinePunct/>
        <w:spacing w:line="560" w:lineRule="exact"/>
        <w:ind w:firstLineChars="200" w:firstLine="640"/>
        <w:rPr>
          <w:rFonts w:hAnsi="宋体" w:cs="华文中宋"/>
        </w:rPr>
      </w:pPr>
      <w:r>
        <w:rPr>
          <w:rFonts w:hAnsi="宋体" w:cs="华文中宋" w:hint="eastAsia"/>
        </w:rPr>
        <w:t>10、若安装了护理床、防褥疮床垫，这两项养老产品仅能为照护老人提供辅助作用，并不能保证一定可以做到预防老人长褥疮、或让老人身体状况有所好转。</w:t>
      </w:r>
    </w:p>
    <w:p w:rsidR="002D3655" w:rsidRDefault="002D3655" w:rsidP="002D3655">
      <w:pPr>
        <w:topLinePunct/>
        <w:spacing w:line="560" w:lineRule="exact"/>
        <w:ind w:firstLineChars="200" w:firstLine="640"/>
        <w:rPr>
          <w:rFonts w:hAnsi="宋体" w:cs="华文中宋"/>
        </w:rPr>
      </w:pPr>
      <w:r>
        <w:rPr>
          <w:rFonts w:hAnsi="宋体" w:cs="华文中宋" w:hint="eastAsia"/>
        </w:rPr>
        <w:t>11、因智能产品本身存在的出厂质检不能查出的未知原因、手机信号太弱、家庭网络瘫痪、设备供电中断、服务器</w:t>
      </w:r>
      <w:proofErr w:type="gramStart"/>
      <w:r>
        <w:rPr>
          <w:rFonts w:hAnsi="宋体" w:cs="华文中宋" w:hint="eastAsia"/>
        </w:rPr>
        <w:t>宕</w:t>
      </w:r>
      <w:proofErr w:type="gramEnd"/>
      <w:r>
        <w:rPr>
          <w:rFonts w:hAnsi="宋体" w:cs="华文中宋" w:hint="eastAsia"/>
        </w:rPr>
        <w:t>机等因素，导致智能设备的数据有时候无法及时上传到服务器，因此造成提醒延迟、遗漏等问题，会导致老人无法获</w:t>
      </w:r>
      <w:r>
        <w:rPr>
          <w:rFonts w:hAnsi="宋体" w:cs="华文中宋" w:hint="eastAsia"/>
        </w:rPr>
        <w:lastRenderedPageBreak/>
        <w:t>得及时救助。</w:t>
      </w:r>
    </w:p>
    <w:p w:rsidR="002D3655" w:rsidRDefault="002D3655" w:rsidP="002D3655">
      <w:pPr>
        <w:topLinePunct/>
        <w:spacing w:line="560" w:lineRule="exact"/>
        <w:ind w:firstLineChars="200" w:firstLine="640"/>
        <w:rPr>
          <w:rFonts w:hAnsi="宋体" w:cs="华文中宋"/>
        </w:rPr>
      </w:pPr>
      <w:r>
        <w:rPr>
          <w:rFonts w:hAnsi="宋体" w:cs="华文中宋" w:hint="eastAsia"/>
        </w:rPr>
        <w:t>我单位工作人员已将上述被服务老人潜在意外风险明确告知被服务老人的委托人，在非服务不当的情况下，此意外情况出现，我方不承担赔偿责任，特此告知！</w:t>
      </w:r>
    </w:p>
    <w:p w:rsidR="002D3655" w:rsidRDefault="002D3655" w:rsidP="002D3655">
      <w:pPr>
        <w:topLinePunct/>
        <w:spacing w:line="560" w:lineRule="exact"/>
        <w:ind w:firstLineChars="200" w:firstLine="640"/>
        <w:rPr>
          <w:rFonts w:hAnsi="宋体"/>
          <w:sz w:val="24"/>
        </w:rPr>
      </w:pPr>
      <w:r>
        <w:rPr>
          <w:rFonts w:hAnsi="宋体" w:cs="华文中宋" w:hint="eastAsia"/>
        </w:rPr>
        <w:t>注：因无法从被服务老人以外的途径得知被服务老人是否有其他负有赡养义务或享有继承权的家人，故由委托人承担由此引起的所有后果责任。</w:t>
      </w:r>
    </w:p>
    <w:p w:rsidR="002D3655" w:rsidRDefault="002D3655" w:rsidP="002D3655">
      <w:pPr>
        <w:topLinePunct/>
        <w:spacing w:line="560" w:lineRule="exact"/>
        <w:ind w:firstLineChars="200" w:firstLine="640"/>
        <w:rPr>
          <w:rFonts w:hAnsi="宋体" w:cs="华文中宋"/>
        </w:rPr>
      </w:pPr>
    </w:p>
    <w:p w:rsidR="002D3655" w:rsidRDefault="002D3655" w:rsidP="002D3655">
      <w:pPr>
        <w:topLinePunct/>
        <w:spacing w:line="560" w:lineRule="exact"/>
        <w:ind w:firstLineChars="200" w:firstLine="640"/>
        <w:rPr>
          <w:rFonts w:hAnsi="宋体" w:cs="华文中宋"/>
        </w:rPr>
      </w:pPr>
    </w:p>
    <w:p w:rsidR="002D3655" w:rsidRDefault="002D3655" w:rsidP="002D3655">
      <w:pPr>
        <w:topLinePunct/>
        <w:spacing w:line="560" w:lineRule="exact"/>
        <w:rPr>
          <w:rFonts w:hAnsi="宋体" w:cs="华文中宋"/>
        </w:rPr>
      </w:pPr>
      <w:r>
        <w:rPr>
          <w:rFonts w:hAnsi="宋体" w:cs="华文中宋" w:hint="eastAsia"/>
        </w:rPr>
        <w:t>服务机构（盖章）：         委托人（监护人）签名：</w:t>
      </w:r>
    </w:p>
    <w:p w:rsidR="002D3655" w:rsidRDefault="002D3655" w:rsidP="002D3655">
      <w:pPr>
        <w:topLinePunct/>
        <w:spacing w:line="560" w:lineRule="exact"/>
        <w:rPr>
          <w:rFonts w:hAnsi="宋体" w:cs="华文中宋"/>
        </w:rPr>
      </w:pPr>
    </w:p>
    <w:p w:rsidR="002D3655" w:rsidRDefault="002D3655" w:rsidP="002D3655">
      <w:pPr>
        <w:topLinePunct/>
        <w:spacing w:line="560" w:lineRule="exact"/>
        <w:ind w:firstLineChars="200" w:firstLine="640"/>
        <w:rPr>
          <w:rFonts w:hAnsi="宋体" w:cs="华文中宋"/>
        </w:rPr>
      </w:pPr>
      <w:r>
        <w:rPr>
          <w:rFonts w:hAnsi="宋体" w:cs="华文中宋" w:hint="eastAsia"/>
        </w:rPr>
        <w:t>年    月     日           年    月     日</w:t>
      </w:r>
    </w:p>
    <w:p w:rsidR="002D3655" w:rsidRDefault="002D3655" w:rsidP="002D3655">
      <w:pPr>
        <w:rPr>
          <w:rFonts w:ascii="宋体" w:hAnsi="宋体"/>
        </w:rPr>
        <w:sectPr w:rsidR="002D3655">
          <w:pgSz w:w="11906" w:h="16838"/>
          <w:pgMar w:top="1440" w:right="1800" w:bottom="1440" w:left="1800" w:header="851" w:footer="992" w:gutter="0"/>
          <w:cols w:space="425"/>
          <w:docGrid w:type="lines" w:linePitch="312"/>
        </w:sectPr>
      </w:pPr>
    </w:p>
    <w:p w:rsidR="002D3655" w:rsidRDefault="002D3655" w:rsidP="002D3655">
      <w:pPr>
        <w:outlineLvl w:val="1"/>
        <w:rPr>
          <w:rFonts w:hAnsi="宋体" w:cs="华文中宋"/>
          <w:szCs w:val="28"/>
        </w:rPr>
      </w:pPr>
      <w:r>
        <w:rPr>
          <w:rFonts w:hAnsi="宋体" w:cs="华文中宋" w:hint="eastAsia"/>
          <w:szCs w:val="28"/>
        </w:rPr>
        <w:lastRenderedPageBreak/>
        <w:t>附件3-3</w:t>
      </w:r>
    </w:p>
    <w:p w:rsidR="002D3655" w:rsidRDefault="002D3655" w:rsidP="002D3655">
      <w:pPr>
        <w:topLinePunct/>
        <w:jc w:val="center"/>
        <w:rPr>
          <w:rFonts w:ascii="方正小标宋简体" w:eastAsia="方正小标宋简体" w:hAnsi="宋体" w:cs="华文中宋"/>
          <w:bCs/>
          <w:sz w:val="44"/>
          <w:szCs w:val="28"/>
        </w:rPr>
      </w:pPr>
      <w:r>
        <w:rPr>
          <w:rFonts w:ascii="方正小标宋简体" w:eastAsia="方正小标宋简体" w:hAnsi="宋体" w:cs="华文中宋" w:hint="eastAsia"/>
          <w:bCs/>
          <w:sz w:val="44"/>
          <w:szCs w:val="28"/>
        </w:rPr>
        <w:t>朝阳区养老家庭照护床位</w:t>
      </w:r>
    </w:p>
    <w:p w:rsidR="002D3655" w:rsidRDefault="002D3655" w:rsidP="002D3655">
      <w:pPr>
        <w:topLinePunct/>
        <w:jc w:val="center"/>
        <w:rPr>
          <w:rFonts w:ascii="方正小标宋简体" w:eastAsia="方正小标宋简体" w:hAnsi="宋体" w:cs="华文中宋"/>
          <w:bCs/>
          <w:sz w:val="44"/>
          <w:szCs w:val="28"/>
        </w:rPr>
      </w:pPr>
      <w:r>
        <w:rPr>
          <w:rFonts w:ascii="方正小标宋简体" w:eastAsia="方正小标宋简体" w:hAnsi="宋体" w:cs="华文中宋" w:hint="eastAsia"/>
          <w:bCs/>
          <w:sz w:val="44"/>
          <w:szCs w:val="28"/>
        </w:rPr>
        <w:t>监护人（委托人）知情承诺书（范本）</w:t>
      </w:r>
    </w:p>
    <w:p w:rsidR="002D3655" w:rsidRDefault="002D3655" w:rsidP="002D3655">
      <w:pPr>
        <w:topLinePunct/>
        <w:spacing w:line="560" w:lineRule="exact"/>
        <w:ind w:firstLineChars="200" w:firstLine="480"/>
        <w:rPr>
          <w:rFonts w:ascii="宋体" w:hAnsi="宋体" w:cs="华文中宋"/>
          <w:sz w:val="24"/>
        </w:rPr>
      </w:pPr>
    </w:p>
    <w:p w:rsidR="002D3655" w:rsidRDefault="002D3655" w:rsidP="002D3655">
      <w:pPr>
        <w:topLinePunct/>
        <w:spacing w:line="560" w:lineRule="exact"/>
        <w:ind w:firstLineChars="200" w:firstLine="640"/>
        <w:rPr>
          <w:rFonts w:hAnsi="宋体" w:cs="华文中宋"/>
        </w:rPr>
      </w:pPr>
      <w:r>
        <w:rPr>
          <w:rFonts w:hAnsi="宋体" w:cs="华文中宋" w:hint="eastAsia"/>
        </w:rPr>
        <w:t>《朝阳区养老家庭照护床位老人潜在意外风险告知书》中所列被服务老人潜在意外风险告知内容我已明知，我作为被服务老人的委托人（监护人），能够代表被服务老人的所有家人，知晓并郑重承诺：</w:t>
      </w:r>
    </w:p>
    <w:p w:rsidR="002D3655" w:rsidRDefault="002D3655" w:rsidP="002D3655">
      <w:pPr>
        <w:topLinePunct/>
        <w:spacing w:line="560" w:lineRule="exact"/>
        <w:ind w:firstLineChars="200" w:firstLine="640"/>
        <w:rPr>
          <w:rFonts w:hAnsi="宋体" w:cs="华文中宋"/>
        </w:rPr>
      </w:pPr>
      <w:r>
        <w:rPr>
          <w:rFonts w:hAnsi="宋体" w:cs="华文中宋" w:hint="eastAsia"/>
        </w:rPr>
        <w:t>在非服务不当的情况下，被服务老人出现《朝阳区养老家庭照护床位老人潜在意外风险告知书》中所列意外情况，会接受现实且不追究养老服务机构的责任，若家人中有不同意见的，由我负责协调，与甲方无关。</w:t>
      </w:r>
    </w:p>
    <w:p w:rsidR="002D3655" w:rsidRDefault="002D3655" w:rsidP="002D3655">
      <w:pPr>
        <w:topLinePunct/>
        <w:spacing w:line="560" w:lineRule="exact"/>
        <w:ind w:firstLineChars="200" w:firstLine="640"/>
        <w:rPr>
          <w:rFonts w:hAnsi="宋体" w:cs="华文中宋"/>
        </w:rPr>
      </w:pPr>
      <w:r>
        <w:rPr>
          <w:rFonts w:hAnsi="宋体" w:cs="华文中宋" w:hint="eastAsia"/>
        </w:rPr>
        <w:t>备注：因无法从被服务老人以外的途径得知被服务老人是否有其他负有赡养义务或享有继承权的家人，故由委托人（监护人）承担由此引起的所有后果责任。</w:t>
      </w:r>
    </w:p>
    <w:p w:rsidR="002D3655" w:rsidRDefault="002D3655" w:rsidP="002D3655">
      <w:pPr>
        <w:topLinePunct/>
        <w:spacing w:line="560" w:lineRule="exact"/>
        <w:ind w:firstLineChars="200" w:firstLine="640"/>
        <w:rPr>
          <w:rFonts w:hAnsi="宋体" w:cs="华文中宋"/>
        </w:rPr>
      </w:pPr>
    </w:p>
    <w:p w:rsidR="002D3655" w:rsidRDefault="002D3655" w:rsidP="002D3655">
      <w:pPr>
        <w:topLinePunct/>
        <w:spacing w:line="560" w:lineRule="exact"/>
        <w:ind w:firstLineChars="200" w:firstLine="640"/>
        <w:rPr>
          <w:rFonts w:hAnsi="宋体" w:cs="华文中宋"/>
        </w:rPr>
      </w:pPr>
    </w:p>
    <w:p w:rsidR="002D3655" w:rsidRDefault="002D3655" w:rsidP="002D3655">
      <w:pPr>
        <w:topLinePunct/>
        <w:spacing w:line="560" w:lineRule="exact"/>
        <w:rPr>
          <w:rFonts w:hAnsi="宋体" w:cs="华文中宋"/>
        </w:rPr>
      </w:pPr>
      <w:r>
        <w:rPr>
          <w:rFonts w:hAnsi="宋体" w:cs="华文中宋" w:hint="eastAsia"/>
        </w:rPr>
        <w:t xml:space="preserve">服务机构（盖章）：       </w:t>
      </w:r>
      <w:r>
        <w:rPr>
          <w:rFonts w:hAnsi="宋体" w:cs="华文中宋"/>
        </w:rPr>
        <w:t xml:space="preserve"> </w:t>
      </w:r>
      <w:r>
        <w:rPr>
          <w:rFonts w:hAnsi="宋体" w:cs="华文中宋" w:hint="eastAsia"/>
        </w:rPr>
        <w:t xml:space="preserve"> 委托人（监护人）签名：</w:t>
      </w:r>
    </w:p>
    <w:p w:rsidR="002D3655" w:rsidRDefault="002D3655" w:rsidP="002D3655">
      <w:pPr>
        <w:topLinePunct/>
        <w:spacing w:line="560" w:lineRule="exact"/>
        <w:rPr>
          <w:rFonts w:hAnsi="宋体" w:cs="华文中宋"/>
        </w:rPr>
      </w:pPr>
    </w:p>
    <w:p w:rsidR="002D3655" w:rsidRPr="006876D1" w:rsidRDefault="002D3655" w:rsidP="006876D1">
      <w:pPr>
        <w:topLinePunct/>
        <w:spacing w:line="560" w:lineRule="exact"/>
        <w:ind w:firstLineChars="200" w:firstLine="640"/>
        <w:rPr>
          <w:rFonts w:hAnsi="宋体" w:cs="华文中宋"/>
        </w:rPr>
        <w:sectPr w:rsidR="002D3655" w:rsidRPr="006876D1">
          <w:pgSz w:w="11906" w:h="16838"/>
          <w:pgMar w:top="1440" w:right="1800" w:bottom="1440" w:left="1800" w:header="851" w:footer="992" w:gutter="0"/>
          <w:cols w:space="425"/>
          <w:docGrid w:type="lines" w:linePitch="435"/>
        </w:sectPr>
      </w:pPr>
      <w:r>
        <w:rPr>
          <w:rFonts w:hAnsi="宋体" w:cs="华文中宋" w:hint="eastAsia"/>
        </w:rPr>
        <w:t>年     月    日           年     月    日</w:t>
      </w:r>
    </w:p>
    <w:p w:rsidR="00376A68" w:rsidRDefault="00376A68"/>
    <w:sectPr w:rsidR="00376A68" w:rsidSect="00376A6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7730" w:rsidRDefault="00717730" w:rsidP="002D3655">
      <w:r>
        <w:separator/>
      </w:r>
    </w:p>
  </w:endnote>
  <w:endnote w:type="continuationSeparator" w:id="0">
    <w:p w:rsidR="00717730" w:rsidRDefault="00717730" w:rsidP="002D365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7730" w:rsidRDefault="00717730" w:rsidP="002D3655">
      <w:r>
        <w:separator/>
      </w:r>
    </w:p>
  </w:footnote>
  <w:footnote w:type="continuationSeparator" w:id="0">
    <w:p w:rsidR="00717730" w:rsidRDefault="00717730" w:rsidP="002D365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3655" w:rsidRDefault="002D3655">
    <w:pPr>
      <w:ind w:right="840"/>
      <w:jc w:val="center"/>
      <w:rPr>
        <w:rFonts w:ascii="仿宋" w:eastAsia="仿宋" w:hAnsi="仿宋"/>
        <w:sz w:val="24"/>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2D3655"/>
    <w:rsid w:val="00046CC7"/>
    <w:rsid w:val="00055695"/>
    <w:rsid w:val="0005574A"/>
    <w:rsid w:val="000569AE"/>
    <w:rsid w:val="00057624"/>
    <w:rsid w:val="0006299E"/>
    <w:rsid w:val="00066E5B"/>
    <w:rsid w:val="00067D56"/>
    <w:rsid w:val="00067D58"/>
    <w:rsid w:val="000712A0"/>
    <w:rsid w:val="00071AD7"/>
    <w:rsid w:val="00071B6C"/>
    <w:rsid w:val="0008171F"/>
    <w:rsid w:val="00091064"/>
    <w:rsid w:val="000957D0"/>
    <w:rsid w:val="000B74EA"/>
    <w:rsid w:val="000D5D7B"/>
    <w:rsid w:val="000E1DBE"/>
    <w:rsid w:val="000E72D6"/>
    <w:rsid w:val="000F72B4"/>
    <w:rsid w:val="00113320"/>
    <w:rsid w:val="00142FF6"/>
    <w:rsid w:val="001616EF"/>
    <w:rsid w:val="0016484A"/>
    <w:rsid w:val="001915D1"/>
    <w:rsid w:val="00197C19"/>
    <w:rsid w:val="001A727B"/>
    <w:rsid w:val="001A7934"/>
    <w:rsid w:val="0020778B"/>
    <w:rsid w:val="00207939"/>
    <w:rsid w:val="002106F0"/>
    <w:rsid w:val="00220553"/>
    <w:rsid w:val="0024017F"/>
    <w:rsid w:val="00255A34"/>
    <w:rsid w:val="002611F3"/>
    <w:rsid w:val="002648C3"/>
    <w:rsid w:val="002835C2"/>
    <w:rsid w:val="00290CFB"/>
    <w:rsid w:val="00293640"/>
    <w:rsid w:val="00296200"/>
    <w:rsid w:val="002A4827"/>
    <w:rsid w:val="002C2C18"/>
    <w:rsid w:val="002C4CED"/>
    <w:rsid w:val="002C6A59"/>
    <w:rsid w:val="002D3655"/>
    <w:rsid w:val="002F501A"/>
    <w:rsid w:val="002F6EA5"/>
    <w:rsid w:val="00304E80"/>
    <w:rsid w:val="0032116E"/>
    <w:rsid w:val="003404DB"/>
    <w:rsid w:val="00355BC3"/>
    <w:rsid w:val="00376A68"/>
    <w:rsid w:val="00383AD9"/>
    <w:rsid w:val="00384C3C"/>
    <w:rsid w:val="003906D9"/>
    <w:rsid w:val="003958F2"/>
    <w:rsid w:val="003A3722"/>
    <w:rsid w:val="00423F81"/>
    <w:rsid w:val="00431CDE"/>
    <w:rsid w:val="00451477"/>
    <w:rsid w:val="004519A9"/>
    <w:rsid w:val="00485E67"/>
    <w:rsid w:val="004876C7"/>
    <w:rsid w:val="004C353F"/>
    <w:rsid w:val="004C6FC6"/>
    <w:rsid w:val="004D45DB"/>
    <w:rsid w:val="004D623A"/>
    <w:rsid w:val="004E11C1"/>
    <w:rsid w:val="004F3D86"/>
    <w:rsid w:val="004F53C0"/>
    <w:rsid w:val="005118DC"/>
    <w:rsid w:val="00513689"/>
    <w:rsid w:val="00522AE3"/>
    <w:rsid w:val="00541888"/>
    <w:rsid w:val="00557855"/>
    <w:rsid w:val="005631C3"/>
    <w:rsid w:val="0058268B"/>
    <w:rsid w:val="0058650E"/>
    <w:rsid w:val="005A4228"/>
    <w:rsid w:val="005E2C58"/>
    <w:rsid w:val="005E645A"/>
    <w:rsid w:val="005F2750"/>
    <w:rsid w:val="005F71F8"/>
    <w:rsid w:val="00620478"/>
    <w:rsid w:val="006432DA"/>
    <w:rsid w:val="00663E26"/>
    <w:rsid w:val="00664AA5"/>
    <w:rsid w:val="00674816"/>
    <w:rsid w:val="00675D18"/>
    <w:rsid w:val="006876D1"/>
    <w:rsid w:val="00693AF5"/>
    <w:rsid w:val="00696149"/>
    <w:rsid w:val="00697E28"/>
    <w:rsid w:val="006A291D"/>
    <w:rsid w:val="006D3EED"/>
    <w:rsid w:val="00703FEB"/>
    <w:rsid w:val="00707887"/>
    <w:rsid w:val="00712FC1"/>
    <w:rsid w:val="007162AA"/>
    <w:rsid w:val="00717730"/>
    <w:rsid w:val="007334FB"/>
    <w:rsid w:val="00746C3F"/>
    <w:rsid w:val="0075049E"/>
    <w:rsid w:val="007547C9"/>
    <w:rsid w:val="0075696E"/>
    <w:rsid w:val="0076196A"/>
    <w:rsid w:val="00773B08"/>
    <w:rsid w:val="00782814"/>
    <w:rsid w:val="00786A0E"/>
    <w:rsid w:val="00787D49"/>
    <w:rsid w:val="007A12F8"/>
    <w:rsid w:val="007A1CE3"/>
    <w:rsid w:val="007A5B64"/>
    <w:rsid w:val="007A65C4"/>
    <w:rsid w:val="007A6B05"/>
    <w:rsid w:val="007B1343"/>
    <w:rsid w:val="007C5AA5"/>
    <w:rsid w:val="007D75EA"/>
    <w:rsid w:val="007E6930"/>
    <w:rsid w:val="007F3045"/>
    <w:rsid w:val="007F71AB"/>
    <w:rsid w:val="008075A6"/>
    <w:rsid w:val="00810EDB"/>
    <w:rsid w:val="00826AB5"/>
    <w:rsid w:val="00834A1C"/>
    <w:rsid w:val="0083672A"/>
    <w:rsid w:val="0086574A"/>
    <w:rsid w:val="00870C41"/>
    <w:rsid w:val="00880CE0"/>
    <w:rsid w:val="0088116B"/>
    <w:rsid w:val="00883441"/>
    <w:rsid w:val="0089446F"/>
    <w:rsid w:val="008A78C6"/>
    <w:rsid w:val="008B64F6"/>
    <w:rsid w:val="008C0618"/>
    <w:rsid w:val="008C2D29"/>
    <w:rsid w:val="009075C8"/>
    <w:rsid w:val="00925CD6"/>
    <w:rsid w:val="009464C9"/>
    <w:rsid w:val="0096129F"/>
    <w:rsid w:val="00965687"/>
    <w:rsid w:val="009A7634"/>
    <w:rsid w:val="009E165C"/>
    <w:rsid w:val="00A23213"/>
    <w:rsid w:val="00A2727F"/>
    <w:rsid w:val="00A418B5"/>
    <w:rsid w:val="00A449A3"/>
    <w:rsid w:val="00A462AF"/>
    <w:rsid w:val="00A51A4A"/>
    <w:rsid w:val="00A54BBD"/>
    <w:rsid w:val="00A57404"/>
    <w:rsid w:val="00A62BC1"/>
    <w:rsid w:val="00A63707"/>
    <w:rsid w:val="00A97295"/>
    <w:rsid w:val="00AB67CB"/>
    <w:rsid w:val="00AE712E"/>
    <w:rsid w:val="00AF399E"/>
    <w:rsid w:val="00B03714"/>
    <w:rsid w:val="00B14769"/>
    <w:rsid w:val="00B22223"/>
    <w:rsid w:val="00B502FD"/>
    <w:rsid w:val="00B607ED"/>
    <w:rsid w:val="00B61B36"/>
    <w:rsid w:val="00B70C83"/>
    <w:rsid w:val="00B727B2"/>
    <w:rsid w:val="00B9380F"/>
    <w:rsid w:val="00BB268D"/>
    <w:rsid w:val="00BB4210"/>
    <w:rsid w:val="00BC32E3"/>
    <w:rsid w:val="00BC463E"/>
    <w:rsid w:val="00BE217D"/>
    <w:rsid w:val="00BE566E"/>
    <w:rsid w:val="00C11076"/>
    <w:rsid w:val="00C20B18"/>
    <w:rsid w:val="00C23EA1"/>
    <w:rsid w:val="00C25D57"/>
    <w:rsid w:val="00C26584"/>
    <w:rsid w:val="00C2753B"/>
    <w:rsid w:val="00C56154"/>
    <w:rsid w:val="00C60D6A"/>
    <w:rsid w:val="00C63C1A"/>
    <w:rsid w:val="00C72371"/>
    <w:rsid w:val="00C76FDE"/>
    <w:rsid w:val="00C83CD5"/>
    <w:rsid w:val="00CF3CB8"/>
    <w:rsid w:val="00D00303"/>
    <w:rsid w:val="00D1061B"/>
    <w:rsid w:val="00D17CF7"/>
    <w:rsid w:val="00D325B1"/>
    <w:rsid w:val="00D32FF8"/>
    <w:rsid w:val="00D34F5A"/>
    <w:rsid w:val="00D75FFC"/>
    <w:rsid w:val="00D81900"/>
    <w:rsid w:val="00D84FD4"/>
    <w:rsid w:val="00DA7F0D"/>
    <w:rsid w:val="00DC0ED3"/>
    <w:rsid w:val="00DC67F2"/>
    <w:rsid w:val="00DF4C92"/>
    <w:rsid w:val="00DF4E86"/>
    <w:rsid w:val="00E17DD1"/>
    <w:rsid w:val="00E37660"/>
    <w:rsid w:val="00E4213C"/>
    <w:rsid w:val="00E465FF"/>
    <w:rsid w:val="00E66C76"/>
    <w:rsid w:val="00E91E21"/>
    <w:rsid w:val="00E95903"/>
    <w:rsid w:val="00EB227C"/>
    <w:rsid w:val="00EB66C6"/>
    <w:rsid w:val="00ED34C7"/>
    <w:rsid w:val="00EE3F37"/>
    <w:rsid w:val="00EF3425"/>
    <w:rsid w:val="00F05055"/>
    <w:rsid w:val="00F54C6C"/>
    <w:rsid w:val="00F57500"/>
    <w:rsid w:val="00F64AEE"/>
    <w:rsid w:val="00F72FC2"/>
    <w:rsid w:val="00F81ADC"/>
    <w:rsid w:val="00F90363"/>
    <w:rsid w:val="00F97139"/>
    <w:rsid w:val="00FA5ED0"/>
    <w:rsid w:val="00FA7D88"/>
    <w:rsid w:val="00FB279C"/>
    <w:rsid w:val="00FB72BE"/>
    <w:rsid w:val="00FD4405"/>
    <w:rsid w:val="00FE66EC"/>
    <w:rsid w:val="00FE7D16"/>
    <w:rsid w:val="00FF77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3655"/>
    <w:pPr>
      <w:widowControl w:val="0"/>
      <w:jc w:val="both"/>
    </w:pPr>
    <w:rPr>
      <w:rFonts w:ascii="仿宋_GB2312" w:eastAsia="仿宋_GB2312" w:hAnsi="Times New Roman" w:cs="Times New Roman"/>
      <w:sz w:val="3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D3655"/>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2D3655"/>
    <w:rPr>
      <w:sz w:val="18"/>
      <w:szCs w:val="18"/>
    </w:rPr>
  </w:style>
  <w:style w:type="paragraph" w:styleId="a4">
    <w:name w:val="footer"/>
    <w:basedOn w:val="a"/>
    <w:link w:val="Char0"/>
    <w:uiPriority w:val="99"/>
    <w:semiHidden/>
    <w:unhideWhenUsed/>
    <w:rsid w:val="002D3655"/>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2D3655"/>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1045</Words>
  <Characters>5958</Characters>
  <Application>Microsoft Office Word</Application>
  <DocSecurity>0</DocSecurity>
  <Lines>49</Lines>
  <Paragraphs>13</Paragraphs>
  <ScaleCrop>false</ScaleCrop>
  <Company/>
  <LinksUpToDate>false</LinksUpToDate>
  <CharactersWithSpaces>6990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xushiguo</dc:creator>
  <cp:keywords/>
  <dc:description/>
  <cp:lastModifiedBy>xushiguo</cp:lastModifiedBy>
  <cp:revision>3</cp:revision>
  <dcterms:created xsi:type="dcterms:W3CDTF">2022-05-10T02:56:00Z</dcterms:created>
  <dcterms:modified xsi:type="dcterms:W3CDTF">2022-05-10T02:57:00Z</dcterms:modified>
</cp:coreProperties>
</file>