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143" w:rsidRPr="008E7F2B" w:rsidRDefault="00016143" w:rsidP="008E7F2B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E7F2B">
        <w:rPr>
          <w:rFonts w:ascii="方正小标宋简体" w:eastAsia="方正小标宋简体" w:hAnsi="方正小标宋简体" w:hint="eastAsia"/>
          <w:sz w:val="44"/>
          <w:szCs w:val="44"/>
        </w:rPr>
        <w:t>朝阳区政府办</w:t>
      </w:r>
    </w:p>
    <w:p w:rsidR="00016143" w:rsidRPr="008E7F2B" w:rsidRDefault="00016143" w:rsidP="008E7F2B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E7F2B">
        <w:rPr>
          <w:rFonts w:eastAsia="方正小标宋简体"/>
          <w:b/>
          <w:sz w:val="44"/>
          <w:szCs w:val="44"/>
        </w:rPr>
        <w:t>202</w:t>
      </w:r>
      <w:r w:rsidR="009E2452">
        <w:rPr>
          <w:rFonts w:eastAsia="方正小标宋简体"/>
          <w:b/>
          <w:sz w:val="44"/>
          <w:szCs w:val="44"/>
        </w:rPr>
        <w:t>3</w:t>
      </w:r>
      <w:r w:rsidRPr="008E7F2B">
        <w:rPr>
          <w:rFonts w:ascii="方正小标宋简体" w:eastAsia="方正小标宋简体" w:hAnsi="方正小标宋简体" w:hint="eastAsia"/>
          <w:sz w:val="44"/>
          <w:szCs w:val="44"/>
        </w:rPr>
        <w:t>年政府信息公开工作年度报告</w:t>
      </w:r>
    </w:p>
    <w:p w:rsidR="00016143" w:rsidRDefault="00016143" w:rsidP="00016143">
      <w:pPr>
        <w:jc w:val="center"/>
        <w:rPr>
          <w:rFonts w:ascii="方正小标宋简体" w:eastAsia="方正小标宋简体"/>
          <w:sz w:val="36"/>
          <w:szCs w:val="36"/>
        </w:rPr>
      </w:pPr>
    </w:p>
    <w:p w:rsidR="007F14C4" w:rsidRDefault="007F14C4" w:rsidP="00016143">
      <w:pPr>
        <w:pStyle w:val="a6"/>
        <w:spacing w:line="560" w:lineRule="exact"/>
        <w:ind w:firstLine="672"/>
        <w:rPr>
          <w:rFonts w:ascii="仿宋_GB2312" w:eastAsia="仿宋_GB2312"/>
          <w:color w:val="404040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404040"/>
          <w:spacing w:val="8"/>
          <w:sz w:val="32"/>
          <w:szCs w:val="32"/>
          <w:shd w:val="clear" w:color="auto" w:fill="FFFFFF"/>
        </w:rPr>
        <w:t>依据《中华人民共和国政府信息公开条例》(以下简称《政府信息公开条例》)第五十条规定，编制本报告</w:t>
      </w:r>
      <w:r w:rsidR="00B508E2">
        <w:rPr>
          <w:rFonts w:ascii="仿宋_GB2312" w:eastAsia="仿宋_GB2312" w:hint="eastAsia"/>
          <w:color w:val="404040"/>
          <w:spacing w:val="8"/>
          <w:sz w:val="32"/>
          <w:szCs w:val="32"/>
          <w:shd w:val="clear" w:color="auto" w:fill="FFFFFF"/>
        </w:rPr>
        <w:t>。</w:t>
      </w:r>
    </w:p>
    <w:p w:rsidR="00016143" w:rsidRDefault="00016143" w:rsidP="00016143">
      <w:pPr>
        <w:pStyle w:val="a6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、总体</w:t>
      </w:r>
      <w:r w:rsidR="00843CB2">
        <w:rPr>
          <w:rFonts w:ascii="黑体" w:eastAsia="黑体" w:hAnsi="黑体" w:hint="eastAsia"/>
          <w:sz w:val="32"/>
          <w:szCs w:val="32"/>
        </w:rPr>
        <w:t>情况</w:t>
      </w:r>
    </w:p>
    <w:p w:rsidR="00016143" w:rsidRPr="00195B26" w:rsidRDefault="00016143" w:rsidP="00016143">
      <w:pPr>
        <w:widowControl/>
        <w:spacing w:line="560" w:lineRule="exact"/>
        <w:ind w:firstLineChars="200" w:firstLine="672"/>
        <w:rPr>
          <w:rFonts w:eastAsia="楷体_GB2312"/>
          <w:spacing w:val="8"/>
          <w:kern w:val="0"/>
          <w:sz w:val="32"/>
          <w:szCs w:val="32"/>
        </w:rPr>
      </w:pPr>
      <w:r w:rsidRPr="00195B26">
        <w:rPr>
          <w:rFonts w:eastAsia="楷体_GB2312"/>
          <w:spacing w:val="8"/>
          <w:kern w:val="0"/>
          <w:sz w:val="32"/>
          <w:szCs w:val="32"/>
        </w:rPr>
        <w:t>1.</w:t>
      </w:r>
      <w:r w:rsidRPr="00195B26">
        <w:rPr>
          <w:rFonts w:eastAsia="楷体_GB2312"/>
          <w:spacing w:val="8"/>
          <w:kern w:val="0"/>
          <w:sz w:val="32"/>
          <w:szCs w:val="32"/>
        </w:rPr>
        <w:t>主动公开情况</w:t>
      </w:r>
    </w:p>
    <w:p w:rsidR="00016143" w:rsidRPr="00195B26" w:rsidRDefault="00016143" w:rsidP="00016143">
      <w:pPr>
        <w:widowControl/>
        <w:shd w:val="clear" w:color="auto" w:fill="FFFFFF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95B26">
        <w:rPr>
          <w:rFonts w:eastAsia="仿宋_GB2312"/>
          <w:sz w:val="32"/>
          <w:szCs w:val="32"/>
        </w:rPr>
        <w:t>本单位</w:t>
      </w:r>
      <w:r w:rsidRPr="00195B26">
        <w:rPr>
          <w:rFonts w:eastAsia="仿宋_GB2312"/>
          <w:sz w:val="32"/>
          <w:szCs w:val="32"/>
        </w:rPr>
        <w:t>202</w:t>
      </w:r>
      <w:r w:rsidR="00465ADD">
        <w:rPr>
          <w:rFonts w:eastAsia="仿宋_GB2312"/>
          <w:sz w:val="32"/>
          <w:szCs w:val="32"/>
        </w:rPr>
        <w:t>3</w:t>
      </w:r>
      <w:r w:rsidRPr="00195B26">
        <w:rPr>
          <w:rFonts w:eastAsia="仿宋_GB2312"/>
          <w:sz w:val="32"/>
          <w:szCs w:val="32"/>
        </w:rPr>
        <w:t>年度共主动公开</w:t>
      </w:r>
      <w:r w:rsidRPr="00195B26">
        <w:rPr>
          <w:rFonts w:eastAsia="仿宋_GB2312" w:hint="eastAsia"/>
          <w:sz w:val="32"/>
          <w:szCs w:val="32"/>
        </w:rPr>
        <w:t>信息</w:t>
      </w:r>
      <w:r w:rsidRPr="00195B26">
        <w:rPr>
          <w:rFonts w:eastAsia="仿宋_GB2312"/>
          <w:sz w:val="32"/>
          <w:szCs w:val="32"/>
        </w:rPr>
        <w:t>18</w:t>
      </w:r>
      <w:r w:rsidR="00405684">
        <w:rPr>
          <w:rFonts w:eastAsia="仿宋_GB2312"/>
          <w:sz w:val="32"/>
          <w:szCs w:val="32"/>
        </w:rPr>
        <w:t>0</w:t>
      </w:r>
      <w:r w:rsidRPr="00195B26">
        <w:rPr>
          <w:rFonts w:eastAsia="仿宋_GB2312" w:hint="eastAsia"/>
          <w:sz w:val="32"/>
          <w:szCs w:val="32"/>
        </w:rPr>
        <w:t>条</w:t>
      </w:r>
      <w:r w:rsidR="002B3CB3">
        <w:rPr>
          <w:rFonts w:eastAsia="仿宋_GB2312" w:hint="eastAsia"/>
          <w:sz w:val="32"/>
          <w:szCs w:val="32"/>
        </w:rPr>
        <w:t>。</w:t>
      </w:r>
    </w:p>
    <w:p w:rsidR="00016143" w:rsidRPr="00195B26" w:rsidRDefault="00016143" w:rsidP="00016143">
      <w:pPr>
        <w:widowControl/>
        <w:spacing w:line="560" w:lineRule="exact"/>
        <w:ind w:firstLineChars="200" w:firstLine="672"/>
        <w:rPr>
          <w:rFonts w:eastAsia="楷体_GB2312"/>
          <w:spacing w:val="8"/>
          <w:kern w:val="0"/>
          <w:sz w:val="32"/>
          <w:szCs w:val="32"/>
        </w:rPr>
      </w:pPr>
      <w:r w:rsidRPr="00195B26">
        <w:rPr>
          <w:rFonts w:eastAsia="楷体_GB2312"/>
          <w:spacing w:val="8"/>
          <w:kern w:val="0"/>
          <w:sz w:val="32"/>
          <w:szCs w:val="32"/>
        </w:rPr>
        <w:t>2.</w:t>
      </w:r>
      <w:r w:rsidRPr="00195B26">
        <w:rPr>
          <w:rFonts w:eastAsia="楷体_GB2312"/>
          <w:spacing w:val="8"/>
          <w:kern w:val="0"/>
          <w:sz w:val="32"/>
          <w:szCs w:val="32"/>
        </w:rPr>
        <w:t>依申请公开情况</w:t>
      </w:r>
    </w:p>
    <w:p w:rsidR="00016143" w:rsidRPr="00195B26" w:rsidRDefault="00016143" w:rsidP="00016143">
      <w:pPr>
        <w:widowControl/>
        <w:shd w:val="clear" w:color="auto" w:fill="FFFFFF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95B26">
        <w:rPr>
          <w:rFonts w:eastAsia="仿宋_GB2312"/>
          <w:sz w:val="32"/>
          <w:szCs w:val="32"/>
        </w:rPr>
        <w:t>本单位</w:t>
      </w:r>
      <w:r w:rsidR="00EC0CEA" w:rsidRPr="00195B26">
        <w:rPr>
          <w:rFonts w:eastAsia="仿宋_GB2312"/>
          <w:sz w:val="32"/>
          <w:szCs w:val="32"/>
        </w:rPr>
        <w:t>202</w:t>
      </w:r>
      <w:r w:rsidR="00465ADD">
        <w:rPr>
          <w:rFonts w:eastAsia="仿宋_GB2312"/>
          <w:sz w:val="32"/>
          <w:szCs w:val="32"/>
        </w:rPr>
        <w:t>3</w:t>
      </w:r>
      <w:r w:rsidRPr="00195B26">
        <w:rPr>
          <w:rFonts w:eastAsia="仿宋_GB2312"/>
          <w:sz w:val="32"/>
          <w:szCs w:val="32"/>
        </w:rPr>
        <w:t>年度共收到政府信息公开申请</w:t>
      </w:r>
      <w:r w:rsidRPr="00195B26">
        <w:rPr>
          <w:rFonts w:eastAsia="仿宋_GB2312"/>
          <w:sz w:val="32"/>
          <w:szCs w:val="32"/>
        </w:rPr>
        <w:t>0</w:t>
      </w:r>
      <w:r w:rsidRPr="00195B26">
        <w:rPr>
          <w:rFonts w:eastAsia="仿宋_GB2312"/>
          <w:sz w:val="32"/>
          <w:szCs w:val="32"/>
        </w:rPr>
        <w:t>件</w:t>
      </w:r>
      <w:r w:rsidR="00ED03D2">
        <w:rPr>
          <w:rFonts w:eastAsia="仿宋_GB2312" w:hint="eastAsia"/>
          <w:sz w:val="32"/>
          <w:szCs w:val="32"/>
        </w:rPr>
        <w:t>。</w:t>
      </w:r>
    </w:p>
    <w:p w:rsidR="00016143" w:rsidRPr="00B23E5E" w:rsidRDefault="00016143" w:rsidP="00016143">
      <w:pPr>
        <w:widowControl/>
        <w:spacing w:line="560" w:lineRule="exact"/>
        <w:ind w:firstLineChars="200" w:firstLine="672"/>
        <w:rPr>
          <w:rFonts w:eastAsia="楷体_GB2312"/>
          <w:spacing w:val="8"/>
          <w:kern w:val="0"/>
          <w:sz w:val="32"/>
          <w:szCs w:val="32"/>
        </w:rPr>
      </w:pPr>
      <w:r w:rsidRPr="00195B26">
        <w:rPr>
          <w:rFonts w:eastAsia="楷体_GB2312"/>
          <w:spacing w:val="8"/>
          <w:kern w:val="0"/>
          <w:sz w:val="32"/>
          <w:szCs w:val="32"/>
        </w:rPr>
        <w:t>3.</w:t>
      </w:r>
      <w:r w:rsidRPr="00195B26">
        <w:rPr>
          <w:rFonts w:eastAsia="楷体_GB2312"/>
          <w:spacing w:val="8"/>
          <w:kern w:val="0"/>
          <w:sz w:val="32"/>
          <w:szCs w:val="32"/>
        </w:rPr>
        <w:t>政</w:t>
      </w:r>
      <w:r w:rsidRPr="00B23E5E">
        <w:rPr>
          <w:rFonts w:eastAsia="楷体_GB2312"/>
          <w:spacing w:val="8"/>
          <w:kern w:val="0"/>
          <w:sz w:val="32"/>
          <w:szCs w:val="32"/>
        </w:rPr>
        <w:t>府信息管理情况</w:t>
      </w:r>
    </w:p>
    <w:p w:rsidR="00465ADD" w:rsidRPr="00105D5E" w:rsidRDefault="002932B8" w:rsidP="00105D5E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cs="宋体"/>
          <w:sz w:val="32"/>
          <w:szCs w:val="32"/>
        </w:rPr>
      </w:pPr>
      <w:r w:rsidRPr="006F5767">
        <w:rPr>
          <w:rFonts w:ascii="仿宋_GB2312" w:eastAsia="仿宋_GB2312" w:hint="eastAsia"/>
          <w:kern w:val="2"/>
          <w:sz w:val="32"/>
          <w:szCs w:val="32"/>
        </w:rPr>
        <w:t>按照</w:t>
      </w:r>
      <w:r w:rsidR="00382341" w:rsidRPr="006F5767">
        <w:rPr>
          <w:rFonts w:ascii="仿宋_GB2312" w:eastAsia="仿宋_GB2312" w:hint="eastAsia"/>
          <w:kern w:val="2"/>
          <w:sz w:val="32"/>
          <w:szCs w:val="32"/>
        </w:rPr>
        <w:t>《朝阳区</w:t>
      </w:r>
      <w:r w:rsidR="00382341" w:rsidRPr="006F5767">
        <w:rPr>
          <w:rFonts w:ascii="Times New Roman" w:eastAsia="仿宋_GB2312" w:hAnsi="Times New Roman"/>
          <w:sz w:val="32"/>
          <w:szCs w:val="32"/>
        </w:rPr>
        <w:t>2022</w:t>
      </w:r>
      <w:r w:rsidRPr="006F5767">
        <w:rPr>
          <w:rFonts w:ascii="仿宋_GB2312" w:eastAsia="仿宋_GB2312" w:hint="eastAsia"/>
          <w:kern w:val="2"/>
          <w:sz w:val="32"/>
          <w:szCs w:val="32"/>
        </w:rPr>
        <w:t>年政务公开工作要点》工作要求，</w:t>
      </w:r>
      <w:r w:rsidRPr="006F5767">
        <w:rPr>
          <w:rFonts w:ascii="仿宋_GB2312" w:eastAsia="仿宋_GB2312" w:hAnsi="微软雅黑" w:cs="宋体" w:hint="eastAsia"/>
          <w:sz w:val="32"/>
          <w:szCs w:val="32"/>
        </w:rPr>
        <w:t>持续完善政府信息资源的规范化和标准化管理。</w:t>
      </w:r>
      <w:r w:rsidR="006F5767" w:rsidRPr="006F5767">
        <w:rPr>
          <w:rFonts w:ascii="仿宋_GB2312" w:eastAsia="仿宋_GB2312" w:cs="宋体" w:hint="eastAsia"/>
          <w:sz w:val="32"/>
          <w:szCs w:val="32"/>
        </w:rPr>
        <w:t>完善公文属性源头管理机制，将政府信息公开属性确定程序与公文流转程序、信息发布程序结合起来，在制发公文的同时，同步开展保密审查，同步确定公开属性。</w:t>
      </w:r>
      <w:r w:rsidR="006F5767" w:rsidRPr="006F5767">
        <w:rPr>
          <w:rFonts w:ascii="Times New Roman" w:eastAsia="仿宋_GB2312" w:hAnsi="Times New Roman" w:hint="eastAsia"/>
          <w:kern w:val="2"/>
          <w:sz w:val="32"/>
          <w:szCs w:val="32"/>
        </w:rPr>
        <w:t>持续加强</w:t>
      </w:r>
      <w:r w:rsidR="006F5767" w:rsidRPr="006F5767">
        <w:rPr>
          <w:rFonts w:ascii="Times New Roman" w:eastAsia="仿宋_GB2312" w:hAnsi="Times New Roman"/>
          <w:kern w:val="2"/>
          <w:sz w:val="32"/>
          <w:szCs w:val="32"/>
        </w:rPr>
        <w:t>信息化检查力度</w:t>
      </w:r>
      <w:r w:rsidR="006F5767" w:rsidRPr="006F5767">
        <w:rPr>
          <w:rFonts w:ascii="Times New Roman" w:eastAsia="仿宋_GB2312" w:hAnsi="Times New Roman" w:hint="eastAsia"/>
          <w:kern w:val="2"/>
          <w:sz w:val="32"/>
          <w:szCs w:val="32"/>
        </w:rPr>
        <w:t>，严禁</w:t>
      </w:r>
      <w:r w:rsidR="006F5767" w:rsidRPr="006F5767">
        <w:rPr>
          <w:rFonts w:ascii="Times New Roman" w:eastAsia="仿宋_GB2312" w:hAnsi="Times New Roman"/>
          <w:kern w:val="2"/>
          <w:sz w:val="32"/>
          <w:szCs w:val="32"/>
        </w:rPr>
        <w:t>在非涉密计算机</w:t>
      </w:r>
      <w:r w:rsidR="006F5767" w:rsidRPr="006F5767">
        <w:rPr>
          <w:rFonts w:ascii="Times New Roman" w:eastAsia="仿宋_GB2312" w:hAnsi="Times New Roman" w:hint="eastAsia"/>
          <w:kern w:val="2"/>
          <w:sz w:val="32"/>
          <w:szCs w:val="32"/>
        </w:rPr>
        <w:t>流转</w:t>
      </w:r>
      <w:r w:rsidR="006F5767" w:rsidRPr="006F5767">
        <w:rPr>
          <w:rFonts w:ascii="Times New Roman" w:eastAsia="仿宋_GB2312" w:hAnsi="Times New Roman"/>
          <w:kern w:val="2"/>
          <w:sz w:val="32"/>
          <w:szCs w:val="32"/>
        </w:rPr>
        <w:t>或</w:t>
      </w:r>
      <w:r w:rsidR="006F5767" w:rsidRPr="006F5767">
        <w:rPr>
          <w:rFonts w:ascii="Times New Roman" w:eastAsia="仿宋_GB2312" w:hAnsi="Times New Roman" w:hint="eastAsia"/>
          <w:kern w:val="2"/>
          <w:sz w:val="32"/>
          <w:szCs w:val="32"/>
        </w:rPr>
        <w:t>保存</w:t>
      </w:r>
      <w:r w:rsidR="006F5767" w:rsidRPr="006F5767">
        <w:rPr>
          <w:rFonts w:ascii="Times New Roman" w:eastAsia="仿宋_GB2312" w:hAnsi="Times New Roman"/>
          <w:kern w:val="2"/>
          <w:sz w:val="32"/>
          <w:szCs w:val="32"/>
        </w:rPr>
        <w:t>任何内部敏感信息和涉密文件</w:t>
      </w:r>
      <w:r w:rsidR="006F5767" w:rsidRPr="006F5767">
        <w:rPr>
          <w:rFonts w:ascii="Times New Roman" w:eastAsia="仿宋_GB2312" w:hAnsi="Times New Roman" w:hint="eastAsia"/>
          <w:kern w:val="2"/>
          <w:sz w:val="32"/>
          <w:szCs w:val="32"/>
        </w:rPr>
        <w:t>。</w:t>
      </w:r>
    </w:p>
    <w:p w:rsidR="00016143" w:rsidRPr="00B23E5E" w:rsidRDefault="00016143" w:rsidP="00016143">
      <w:pPr>
        <w:widowControl/>
        <w:spacing w:line="560" w:lineRule="exact"/>
        <w:ind w:firstLineChars="200" w:firstLine="672"/>
        <w:rPr>
          <w:rFonts w:eastAsia="楷体_GB2312"/>
          <w:spacing w:val="8"/>
          <w:kern w:val="0"/>
          <w:sz w:val="32"/>
          <w:szCs w:val="32"/>
        </w:rPr>
      </w:pPr>
      <w:r w:rsidRPr="00B23E5E">
        <w:rPr>
          <w:rFonts w:eastAsia="楷体_GB2312"/>
          <w:spacing w:val="8"/>
          <w:kern w:val="0"/>
          <w:sz w:val="32"/>
          <w:szCs w:val="32"/>
        </w:rPr>
        <w:t>4.</w:t>
      </w:r>
      <w:r w:rsidRPr="00B23E5E">
        <w:rPr>
          <w:rFonts w:eastAsia="楷体_GB2312"/>
          <w:spacing w:val="8"/>
          <w:kern w:val="0"/>
          <w:sz w:val="32"/>
          <w:szCs w:val="32"/>
        </w:rPr>
        <w:t>政府信息公开平台建设</w:t>
      </w:r>
      <w:r w:rsidR="00CF3D5F">
        <w:rPr>
          <w:rFonts w:eastAsia="楷体_GB2312" w:hint="eastAsia"/>
          <w:spacing w:val="8"/>
          <w:kern w:val="0"/>
          <w:sz w:val="32"/>
          <w:szCs w:val="32"/>
        </w:rPr>
        <w:t>情况</w:t>
      </w:r>
    </w:p>
    <w:p w:rsidR="006F5767" w:rsidRPr="00917320" w:rsidRDefault="006F5767" w:rsidP="00917320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7B36C8">
        <w:rPr>
          <w:rFonts w:eastAsia="仿宋_GB2312" w:hint="eastAsia"/>
          <w:sz w:val="32"/>
          <w:szCs w:val="32"/>
        </w:rPr>
        <w:t>紧紧围绕全区中心工作及群众关心关切，着力提升政务公开质量，以公开强监督、促落实、优服务</w:t>
      </w:r>
      <w:r>
        <w:rPr>
          <w:rFonts w:eastAsia="仿宋_GB2312" w:hint="eastAsia"/>
          <w:sz w:val="32"/>
          <w:szCs w:val="32"/>
        </w:rPr>
        <w:t>，不断</w:t>
      </w:r>
      <w:r w:rsidRPr="006F5767">
        <w:rPr>
          <w:rFonts w:eastAsia="仿宋_GB2312" w:hint="eastAsia"/>
          <w:sz w:val="32"/>
          <w:szCs w:val="32"/>
        </w:rPr>
        <w:t>加强</w:t>
      </w:r>
      <w:r w:rsidRPr="006F5767">
        <w:rPr>
          <w:rFonts w:eastAsia="仿宋_GB2312"/>
          <w:sz w:val="32"/>
          <w:szCs w:val="32"/>
        </w:rPr>
        <w:t>信息公开平台建设</w:t>
      </w:r>
      <w:r w:rsidRPr="006F5767">
        <w:rPr>
          <w:rFonts w:eastAsia="仿宋_GB2312" w:hint="eastAsia"/>
          <w:sz w:val="32"/>
          <w:szCs w:val="32"/>
        </w:rPr>
        <w:t>，在“北京朝阳”网站更新部门动态</w:t>
      </w:r>
      <w:r w:rsidRPr="006F5767">
        <w:rPr>
          <w:rFonts w:eastAsia="仿宋_GB2312"/>
          <w:sz w:val="32"/>
          <w:szCs w:val="32"/>
        </w:rPr>
        <w:t>60</w:t>
      </w:r>
      <w:r w:rsidRPr="007B36C8">
        <w:rPr>
          <w:rFonts w:eastAsia="仿宋_GB2312"/>
          <w:sz w:val="32"/>
          <w:szCs w:val="32"/>
        </w:rPr>
        <w:t>余篇，及时展现最新工作进展、创新亮点、活动开展等。</w:t>
      </w:r>
      <w:r w:rsidR="00195B26" w:rsidRPr="00363F97">
        <w:rPr>
          <w:rFonts w:eastAsia="仿宋_GB2312"/>
          <w:sz w:val="32"/>
          <w:szCs w:val="32"/>
        </w:rPr>
        <w:t>持续</w:t>
      </w:r>
      <w:r>
        <w:rPr>
          <w:rFonts w:eastAsia="仿宋_GB2312" w:hint="eastAsia"/>
          <w:sz w:val="32"/>
          <w:szCs w:val="32"/>
        </w:rPr>
        <w:t>完善</w:t>
      </w:r>
      <w:r w:rsidR="00195B26" w:rsidRPr="00363F97">
        <w:rPr>
          <w:rFonts w:eastAsia="仿宋_GB2312"/>
          <w:sz w:val="32"/>
          <w:szCs w:val="32"/>
        </w:rPr>
        <w:t>政府</w:t>
      </w:r>
      <w:r w:rsidR="00195B26" w:rsidRPr="00105D5E">
        <w:rPr>
          <w:rFonts w:eastAsia="仿宋_GB2312" w:hint="eastAsia"/>
          <w:sz w:val="32"/>
          <w:szCs w:val="32"/>
        </w:rPr>
        <w:t>办</w:t>
      </w:r>
      <w:r w:rsidR="00195B26" w:rsidRPr="00105D5E">
        <w:rPr>
          <w:rFonts w:ascii="仿宋_GB2312" w:eastAsia="仿宋_GB2312" w:hint="eastAsia"/>
          <w:sz w:val="32"/>
          <w:szCs w:val="32"/>
        </w:rPr>
        <w:t>“</w:t>
      </w:r>
      <w:r w:rsidR="00195B26" w:rsidRPr="00105D5E">
        <w:rPr>
          <w:rFonts w:eastAsia="仿宋_GB2312" w:hint="eastAsia"/>
          <w:sz w:val="32"/>
          <w:szCs w:val="32"/>
        </w:rPr>
        <w:t>不</w:t>
      </w:r>
      <w:r w:rsidR="00195B26" w:rsidRPr="00363F97">
        <w:rPr>
          <w:rFonts w:eastAsia="仿宋_GB2312"/>
          <w:sz w:val="32"/>
          <w:szCs w:val="32"/>
        </w:rPr>
        <w:t>忘初心牢</w:t>
      </w:r>
      <w:r w:rsidR="00195B26" w:rsidRPr="00B23E5E">
        <w:rPr>
          <w:rFonts w:eastAsia="仿宋_GB2312" w:hAnsi="仿宋_GB2312"/>
          <w:sz w:val="32"/>
          <w:szCs w:val="32"/>
        </w:rPr>
        <w:t>记使命</w:t>
      </w:r>
      <w:r w:rsidR="00195B26" w:rsidRPr="00B23E5E">
        <w:rPr>
          <w:rFonts w:eastAsia="仿宋_GB2312"/>
          <w:sz w:val="32"/>
          <w:szCs w:val="32"/>
        </w:rPr>
        <w:t>518</w:t>
      </w:r>
      <w:r w:rsidR="00195B26" w:rsidRPr="00B23E5E">
        <w:rPr>
          <w:rFonts w:eastAsia="仿宋_GB2312" w:hAnsi="仿宋_GB2312"/>
          <w:sz w:val="32"/>
          <w:szCs w:val="32"/>
        </w:rPr>
        <w:t>学习园地</w:t>
      </w:r>
      <w:r w:rsidR="00195B26" w:rsidRPr="00105D5E">
        <w:rPr>
          <w:rFonts w:ascii="仿宋_GB2312" w:eastAsia="仿宋_GB2312" w:hint="eastAsia"/>
          <w:sz w:val="32"/>
          <w:szCs w:val="32"/>
        </w:rPr>
        <w:t>”</w:t>
      </w:r>
      <w:r w:rsidR="00363F97">
        <w:rPr>
          <w:rFonts w:eastAsia="仿宋_GB2312" w:hAnsi="仿宋_GB2312"/>
          <w:sz w:val="32"/>
          <w:szCs w:val="32"/>
        </w:rPr>
        <w:t>微信公众平台</w:t>
      </w:r>
      <w:r w:rsidR="00556AD9">
        <w:rPr>
          <w:rFonts w:eastAsia="仿宋_GB2312" w:hAnsi="仿宋_GB2312" w:hint="eastAsia"/>
          <w:sz w:val="32"/>
          <w:szCs w:val="32"/>
        </w:rPr>
        <w:t>，</w:t>
      </w:r>
      <w:r w:rsidR="00917320" w:rsidRPr="00B23E5E">
        <w:rPr>
          <w:rFonts w:eastAsia="仿宋_GB2312" w:hAnsi="仿宋_GB2312"/>
          <w:sz w:val="32"/>
          <w:szCs w:val="32"/>
        </w:rPr>
        <w:lastRenderedPageBreak/>
        <w:t>定期推送相关图文信息和短视频内容</w:t>
      </w:r>
      <w:r w:rsidR="00917320">
        <w:rPr>
          <w:rFonts w:eastAsia="仿宋_GB2312" w:hAnsi="仿宋_GB2312" w:hint="eastAsia"/>
          <w:sz w:val="32"/>
          <w:szCs w:val="32"/>
        </w:rPr>
        <w:t>，全面</w:t>
      </w:r>
      <w:r w:rsidR="00917320">
        <w:rPr>
          <w:rFonts w:eastAsia="仿宋_GB2312" w:hAnsi="仿宋_GB2312"/>
          <w:sz w:val="32"/>
          <w:szCs w:val="32"/>
        </w:rPr>
        <w:t>展示</w:t>
      </w:r>
      <w:r w:rsidR="00917320">
        <w:rPr>
          <w:rFonts w:eastAsia="仿宋_GB2312" w:hAnsi="仿宋_GB2312" w:hint="eastAsia"/>
          <w:sz w:val="32"/>
          <w:szCs w:val="32"/>
        </w:rPr>
        <w:t>支部</w:t>
      </w:r>
      <w:r w:rsidR="00917320">
        <w:rPr>
          <w:rFonts w:eastAsia="仿宋_GB2312" w:hAnsi="仿宋_GB2312"/>
          <w:sz w:val="32"/>
          <w:szCs w:val="32"/>
        </w:rPr>
        <w:t>建设</w:t>
      </w:r>
      <w:r w:rsidR="00917320">
        <w:rPr>
          <w:rFonts w:eastAsia="仿宋_GB2312" w:hAnsi="仿宋_GB2312" w:hint="eastAsia"/>
          <w:sz w:val="32"/>
          <w:szCs w:val="32"/>
        </w:rPr>
        <w:t>、支部</w:t>
      </w:r>
      <w:r w:rsidR="00917320">
        <w:rPr>
          <w:rFonts w:eastAsia="仿宋_GB2312" w:hAnsi="仿宋_GB2312"/>
          <w:sz w:val="32"/>
          <w:szCs w:val="32"/>
        </w:rPr>
        <w:t>风貌和</w:t>
      </w:r>
      <w:r w:rsidR="003A42F8">
        <w:rPr>
          <w:rFonts w:eastAsia="仿宋_GB2312" w:hAnsi="仿宋_GB2312" w:hint="eastAsia"/>
          <w:sz w:val="32"/>
          <w:szCs w:val="32"/>
        </w:rPr>
        <w:t>支部</w:t>
      </w:r>
      <w:r w:rsidR="00917320">
        <w:rPr>
          <w:rFonts w:eastAsia="仿宋_GB2312" w:hAnsi="仿宋_GB2312"/>
          <w:sz w:val="32"/>
          <w:szCs w:val="32"/>
        </w:rPr>
        <w:t>动态，不断打造党建引领</w:t>
      </w:r>
      <w:r w:rsidR="00917320">
        <w:rPr>
          <w:rFonts w:eastAsia="仿宋_GB2312" w:hAnsi="仿宋_GB2312" w:hint="eastAsia"/>
          <w:sz w:val="32"/>
          <w:szCs w:val="32"/>
        </w:rPr>
        <w:t>、</w:t>
      </w:r>
      <w:r w:rsidR="00917320">
        <w:rPr>
          <w:rFonts w:eastAsia="仿宋_GB2312" w:hAnsi="仿宋_GB2312"/>
          <w:sz w:val="32"/>
          <w:szCs w:val="32"/>
        </w:rPr>
        <w:t>丰富</w:t>
      </w:r>
      <w:r w:rsidR="00917320">
        <w:rPr>
          <w:rFonts w:eastAsia="仿宋_GB2312" w:hAnsi="仿宋_GB2312" w:hint="eastAsia"/>
          <w:sz w:val="32"/>
          <w:szCs w:val="32"/>
        </w:rPr>
        <w:t>多彩</w:t>
      </w:r>
      <w:r w:rsidR="00917320">
        <w:rPr>
          <w:rFonts w:eastAsia="仿宋_GB2312" w:hAnsi="仿宋_GB2312"/>
          <w:sz w:val="32"/>
          <w:szCs w:val="32"/>
        </w:rPr>
        <w:t>的学习</w:t>
      </w:r>
      <w:r w:rsidR="00917320">
        <w:rPr>
          <w:rFonts w:eastAsia="仿宋_GB2312" w:hAnsi="仿宋_GB2312" w:hint="eastAsia"/>
          <w:sz w:val="32"/>
          <w:szCs w:val="32"/>
        </w:rPr>
        <w:t>平台</w:t>
      </w:r>
      <w:r w:rsidR="003A42F8">
        <w:rPr>
          <w:rFonts w:eastAsia="仿宋_GB2312" w:hAnsi="仿宋_GB2312" w:hint="eastAsia"/>
          <w:sz w:val="32"/>
          <w:szCs w:val="32"/>
        </w:rPr>
        <w:t>。</w:t>
      </w:r>
      <w:r w:rsidR="00917320">
        <w:rPr>
          <w:rFonts w:eastAsia="仿宋_GB2312"/>
          <w:sz w:val="32"/>
          <w:szCs w:val="32"/>
        </w:rPr>
        <w:t>2023</w:t>
      </w:r>
      <w:r w:rsidR="00917320" w:rsidRPr="00B23E5E">
        <w:rPr>
          <w:rFonts w:eastAsia="仿宋_GB2312" w:hAnsi="仿宋_GB2312"/>
          <w:sz w:val="32"/>
          <w:szCs w:val="32"/>
        </w:rPr>
        <w:t>年</w:t>
      </w:r>
      <w:r w:rsidR="00917320">
        <w:rPr>
          <w:rFonts w:eastAsia="仿宋_GB2312" w:hAnsi="仿宋_GB2312" w:hint="eastAsia"/>
          <w:sz w:val="32"/>
          <w:szCs w:val="32"/>
        </w:rPr>
        <w:t>，</w:t>
      </w:r>
      <w:r w:rsidR="00917320" w:rsidRPr="00B23E5E">
        <w:rPr>
          <w:rFonts w:eastAsia="仿宋_GB2312"/>
          <w:sz w:val="32"/>
          <w:szCs w:val="32"/>
        </w:rPr>
        <w:t>“</w:t>
      </w:r>
      <w:r w:rsidR="00917320" w:rsidRPr="00B23E5E">
        <w:rPr>
          <w:rFonts w:eastAsia="仿宋_GB2312" w:hAnsi="仿宋_GB2312"/>
          <w:sz w:val="32"/>
          <w:szCs w:val="32"/>
        </w:rPr>
        <w:t>不忘初心牢记使命</w:t>
      </w:r>
      <w:r w:rsidR="00917320" w:rsidRPr="00B23E5E">
        <w:rPr>
          <w:rFonts w:eastAsia="仿宋_GB2312"/>
          <w:sz w:val="32"/>
          <w:szCs w:val="32"/>
        </w:rPr>
        <w:t>518</w:t>
      </w:r>
      <w:r w:rsidR="00917320" w:rsidRPr="00B23E5E">
        <w:rPr>
          <w:rFonts w:eastAsia="仿宋_GB2312" w:hAnsi="仿宋_GB2312"/>
          <w:sz w:val="32"/>
          <w:szCs w:val="32"/>
        </w:rPr>
        <w:t>学习园地</w:t>
      </w:r>
      <w:r w:rsidR="00917320" w:rsidRPr="005427F0">
        <w:rPr>
          <w:rFonts w:ascii="仿宋_GB2312" w:eastAsia="仿宋_GB2312" w:hint="eastAsia"/>
          <w:sz w:val="32"/>
          <w:szCs w:val="32"/>
        </w:rPr>
        <w:t>”</w:t>
      </w:r>
      <w:r w:rsidR="00917320" w:rsidRPr="00B23E5E">
        <w:rPr>
          <w:rFonts w:eastAsia="仿宋_GB2312" w:hAnsi="仿宋_GB2312"/>
          <w:sz w:val="32"/>
          <w:szCs w:val="32"/>
        </w:rPr>
        <w:t>微信公众号共刊发</w:t>
      </w:r>
      <w:r w:rsidR="00917320" w:rsidRPr="00B23E5E">
        <w:rPr>
          <w:rFonts w:eastAsia="仿宋_GB2312"/>
          <w:sz w:val="32"/>
          <w:szCs w:val="32"/>
        </w:rPr>
        <w:t>1</w:t>
      </w:r>
      <w:r w:rsidR="00917320">
        <w:rPr>
          <w:rFonts w:eastAsia="仿宋_GB2312"/>
          <w:sz w:val="32"/>
          <w:szCs w:val="32"/>
        </w:rPr>
        <w:t>3</w:t>
      </w:r>
      <w:r w:rsidR="00917320" w:rsidRPr="00B23E5E">
        <w:rPr>
          <w:rFonts w:eastAsia="仿宋_GB2312" w:hAnsi="仿宋_GB2312"/>
          <w:sz w:val="32"/>
          <w:szCs w:val="32"/>
        </w:rPr>
        <w:t>期</w:t>
      </w:r>
      <w:r w:rsidR="00917320">
        <w:rPr>
          <w:rFonts w:eastAsia="仿宋_GB2312" w:hAnsi="仿宋_GB2312" w:hint="eastAsia"/>
          <w:sz w:val="32"/>
          <w:szCs w:val="32"/>
        </w:rPr>
        <w:t>、</w:t>
      </w:r>
      <w:r w:rsidR="00917320">
        <w:rPr>
          <w:rFonts w:eastAsia="仿宋_GB2312" w:hAnsi="仿宋_GB2312" w:hint="eastAsia"/>
          <w:sz w:val="32"/>
          <w:szCs w:val="32"/>
        </w:rPr>
        <w:t>2</w:t>
      </w:r>
      <w:r w:rsidR="00917320">
        <w:rPr>
          <w:rFonts w:eastAsia="仿宋_GB2312" w:hAnsi="仿宋_GB2312"/>
          <w:sz w:val="32"/>
          <w:szCs w:val="32"/>
        </w:rPr>
        <w:t>6</w:t>
      </w:r>
      <w:r w:rsidR="00917320" w:rsidRPr="00B23E5E">
        <w:rPr>
          <w:rFonts w:eastAsia="仿宋_GB2312" w:hAnsi="仿宋_GB2312"/>
          <w:sz w:val="32"/>
          <w:szCs w:val="32"/>
        </w:rPr>
        <w:t>篇文章</w:t>
      </w:r>
      <w:r w:rsidR="00917320">
        <w:rPr>
          <w:rFonts w:eastAsia="仿宋_GB2312" w:hAnsi="仿宋_GB2312" w:hint="eastAsia"/>
          <w:sz w:val="32"/>
          <w:szCs w:val="32"/>
        </w:rPr>
        <w:t>。</w:t>
      </w:r>
    </w:p>
    <w:p w:rsidR="00016143" w:rsidRPr="00B23E5E" w:rsidRDefault="00016143" w:rsidP="00016143">
      <w:pPr>
        <w:widowControl/>
        <w:spacing w:line="560" w:lineRule="exact"/>
        <w:ind w:firstLineChars="200" w:firstLine="672"/>
        <w:rPr>
          <w:rFonts w:eastAsia="楷体_GB2312"/>
          <w:spacing w:val="8"/>
          <w:kern w:val="0"/>
          <w:sz w:val="32"/>
          <w:szCs w:val="32"/>
        </w:rPr>
      </w:pPr>
      <w:r w:rsidRPr="00B23E5E">
        <w:rPr>
          <w:rFonts w:eastAsia="楷体_GB2312"/>
          <w:spacing w:val="8"/>
          <w:kern w:val="0"/>
          <w:sz w:val="32"/>
          <w:szCs w:val="32"/>
        </w:rPr>
        <w:t>5.</w:t>
      </w:r>
      <w:r w:rsidRPr="00B23E5E">
        <w:rPr>
          <w:rFonts w:eastAsia="楷体_GB2312"/>
          <w:spacing w:val="8"/>
          <w:kern w:val="0"/>
          <w:sz w:val="32"/>
          <w:szCs w:val="32"/>
        </w:rPr>
        <w:t>教育培训情况，监督保障情况</w:t>
      </w:r>
    </w:p>
    <w:p w:rsidR="005A5821" w:rsidRDefault="005A5821" w:rsidP="00571ACF">
      <w:pPr>
        <w:pStyle w:val="a5"/>
        <w:widowControl/>
        <w:spacing w:beforeAutospacing="0" w:afterAutospacing="0" w:line="560" w:lineRule="exact"/>
        <w:ind w:firstLineChars="200" w:firstLine="672"/>
        <w:jc w:val="both"/>
        <w:rPr>
          <w:rFonts w:eastAsia="仿宋_GB2312" w:hAnsi="仿宋_GB2312"/>
          <w:sz w:val="32"/>
          <w:szCs w:val="32"/>
          <w:u w:val="single"/>
        </w:rPr>
      </w:pPr>
      <w:r>
        <w:rPr>
          <w:rFonts w:ascii="仿宋_GB2312" w:eastAsia="仿宋_GB2312" w:hint="eastAsia"/>
          <w:color w:val="404040"/>
          <w:spacing w:val="8"/>
          <w:sz w:val="32"/>
          <w:szCs w:val="32"/>
          <w:shd w:val="clear" w:color="auto" w:fill="FFFFFF"/>
        </w:rPr>
        <w:t>对相关工作人员开展《政府信息公开条例》专题培训，进一步提高工作人员业务能力</w:t>
      </w:r>
      <w:r w:rsidR="005427F0">
        <w:rPr>
          <w:rFonts w:ascii="仿宋_GB2312" w:eastAsia="仿宋_GB2312" w:hint="eastAsia"/>
          <w:color w:val="404040"/>
          <w:spacing w:val="8"/>
          <w:sz w:val="32"/>
          <w:szCs w:val="32"/>
          <w:shd w:val="clear" w:color="auto" w:fill="FFFFFF"/>
        </w:rPr>
        <w:t>。持续</w:t>
      </w:r>
      <w:r>
        <w:rPr>
          <w:rFonts w:ascii="仿宋_GB2312" w:eastAsia="仿宋_GB2312" w:hint="eastAsia"/>
          <w:color w:val="404040"/>
          <w:spacing w:val="8"/>
          <w:sz w:val="32"/>
          <w:szCs w:val="32"/>
          <w:shd w:val="clear" w:color="auto" w:fill="FFFFFF"/>
        </w:rPr>
        <w:t>做好信息公开监督保障工作，进一步规范信息公开的内容和流程，明确责任部门，做到专人负责。</w:t>
      </w:r>
    </w:p>
    <w:p w:rsidR="00016143" w:rsidRPr="00FD428C" w:rsidRDefault="00016143" w:rsidP="00016143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主动公开政府信息</w:t>
      </w:r>
      <w:r w:rsidR="00053FEA">
        <w:rPr>
          <w:rFonts w:ascii="黑体" w:eastAsia="黑体" w:hAnsi="宋体" w:cs="黑体" w:hint="eastAsia"/>
          <w:sz w:val="32"/>
          <w:szCs w:val="32"/>
        </w:rPr>
        <w:t>情况</w:t>
      </w:r>
    </w:p>
    <w:p w:rsidR="00016143" w:rsidRDefault="00016143" w:rsidP="00016143">
      <w:pPr>
        <w:pStyle w:val="a3"/>
        <w:widowControl/>
        <w:rPr>
          <w:rFonts w:hint="default"/>
        </w:rPr>
      </w:pPr>
    </w:p>
    <w:tbl>
      <w:tblPr>
        <w:tblW w:w="97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2445"/>
        <w:gridCol w:w="2445"/>
        <w:gridCol w:w="2445"/>
      </w:tblGrid>
      <w:tr w:rsidR="00016143" w:rsidTr="00AA61FF">
        <w:trPr>
          <w:trHeight w:val="382"/>
        </w:trPr>
        <w:tc>
          <w:tcPr>
            <w:tcW w:w="9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016143" w:rsidTr="00AA61FF">
        <w:trPr>
          <w:trHeight w:val="382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016143" w:rsidTr="00AA61FF">
        <w:trPr>
          <w:trHeight w:val="382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EC0CEA" w:rsidRDefault="00016143" w:rsidP="00AA61FF">
            <w:pPr>
              <w:widowControl/>
              <w:jc w:val="center"/>
            </w:pPr>
            <w:r w:rsidRPr="00EC0CEA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EC0CEA" w:rsidRDefault="00016143" w:rsidP="00AA61FF">
            <w:pPr>
              <w:widowControl/>
              <w:jc w:val="center"/>
            </w:pPr>
            <w:r w:rsidRPr="00EC0CEA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EC0CEA" w:rsidRDefault="00016143" w:rsidP="00AA61FF">
            <w:pPr>
              <w:widowControl/>
              <w:jc w:val="center"/>
            </w:pPr>
            <w:r w:rsidRPr="00EC0CEA">
              <w:rPr>
                <w:kern w:val="0"/>
                <w:szCs w:val="21"/>
              </w:rPr>
              <w:t>0</w:t>
            </w:r>
          </w:p>
        </w:tc>
      </w:tr>
      <w:tr w:rsidR="00016143" w:rsidTr="00AA61FF">
        <w:trPr>
          <w:trHeight w:val="382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Pr="009F68EA" w:rsidRDefault="00016143" w:rsidP="00AA61FF">
            <w:pPr>
              <w:widowControl/>
              <w:jc w:val="left"/>
            </w:pPr>
            <w:r w:rsidRPr="009F68E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9F68EA" w:rsidRDefault="009F68EA" w:rsidP="00AA61FF">
            <w:pPr>
              <w:widowControl/>
              <w:jc w:val="center"/>
            </w:pPr>
            <w:r w:rsidRPr="009F68EA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9F68EA" w:rsidRDefault="009F68EA" w:rsidP="00AA61FF">
            <w:pPr>
              <w:widowControl/>
              <w:jc w:val="center"/>
            </w:pPr>
            <w:r w:rsidRPr="009F68EA"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9F68EA" w:rsidRDefault="00EC0CEA" w:rsidP="00AA61FF">
            <w:pPr>
              <w:widowControl/>
              <w:jc w:val="center"/>
            </w:pPr>
            <w:r w:rsidRPr="009F68EA">
              <w:rPr>
                <w:kern w:val="0"/>
                <w:szCs w:val="21"/>
              </w:rPr>
              <w:t>7</w:t>
            </w:r>
            <w:bookmarkStart w:id="0" w:name="_GoBack"/>
            <w:bookmarkEnd w:id="0"/>
          </w:p>
        </w:tc>
      </w:tr>
      <w:tr w:rsidR="00016143" w:rsidTr="00AA61FF">
        <w:trPr>
          <w:trHeight w:val="382"/>
        </w:trPr>
        <w:tc>
          <w:tcPr>
            <w:tcW w:w="97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016143" w:rsidTr="00AA61FF">
        <w:trPr>
          <w:trHeight w:val="382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016143" w:rsidTr="00AA61FF">
        <w:trPr>
          <w:trHeight w:val="382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Cs w:val="21"/>
              </w:rPr>
              <w:t>0</w:t>
            </w:r>
          </w:p>
        </w:tc>
      </w:tr>
      <w:tr w:rsidR="00016143" w:rsidTr="00AA61FF">
        <w:trPr>
          <w:trHeight w:val="382"/>
        </w:trPr>
        <w:tc>
          <w:tcPr>
            <w:tcW w:w="97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016143" w:rsidTr="00AA61FF">
        <w:trPr>
          <w:trHeight w:val="382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016143" w:rsidTr="00AA61FF">
        <w:trPr>
          <w:trHeight w:val="382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16143" w:rsidTr="00AA61FF">
        <w:trPr>
          <w:trHeight w:val="382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16143" w:rsidTr="00AA61FF">
        <w:trPr>
          <w:trHeight w:val="382"/>
        </w:trPr>
        <w:tc>
          <w:tcPr>
            <w:tcW w:w="97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016143" w:rsidTr="00AA61FF">
        <w:trPr>
          <w:trHeight w:val="382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016143" w:rsidTr="00AA61FF">
        <w:trPr>
          <w:trHeight w:val="404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6B4AC4">
            <w:pPr>
              <w:widowControl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D82C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82C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8D5ED1" w:rsidRDefault="008D5ED1" w:rsidP="006F5767">
      <w:pPr>
        <w:spacing w:line="560" w:lineRule="exact"/>
        <w:rPr>
          <w:rFonts w:ascii="黑体" w:eastAsia="黑体" w:hAnsi="宋体" w:cs="黑体"/>
          <w:sz w:val="32"/>
          <w:szCs w:val="32"/>
        </w:rPr>
      </w:pPr>
    </w:p>
    <w:p w:rsidR="00016143" w:rsidRDefault="00D82C4C" w:rsidP="00D82C4C">
      <w:pPr>
        <w:spacing w:line="560" w:lineRule="exact"/>
        <w:ind w:left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三</w:t>
      </w:r>
      <w:r>
        <w:rPr>
          <w:rFonts w:ascii="黑体" w:eastAsia="黑体" w:hAnsi="宋体" w:cs="黑体"/>
          <w:sz w:val="32"/>
          <w:szCs w:val="32"/>
        </w:rPr>
        <w:t>、</w:t>
      </w:r>
      <w:r w:rsidR="00016143">
        <w:rPr>
          <w:rFonts w:ascii="黑体" w:eastAsia="黑体" w:hAnsi="宋体" w:cs="黑体" w:hint="eastAsia"/>
          <w:sz w:val="32"/>
          <w:szCs w:val="32"/>
        </w:rPr>
        <w:t>收到和处理政府信息公开申请</w:t>
      </w:r>
      <w:r w:rsidR="00053FEA">
        <w:rPr>
          <w:rFonts w:ascii="黑体" w:eastAsia="黑体" w:hAnsi="宋体" w:cs="黑体" w:hint="eastAsia"/>
          <w:sz w:val="32"/>
          <w:szCs w:val="32"/>
        </w:rPr>
        <w:t>情况</w:t>
      </w:r>
    </w:p>
    <w:p w:rsidR="00016143" w:rsidRDefault="00016143" w:rsidP="00016143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hd w:val="clear" w:color="auto" w:fill="FFFFFF"/>
        </w:rPr>
      </w:pPr>
    </w:p>
    <w:tbl>
      <w:tblPr>
        <w:tblW w:w="9748" w:type="dxa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 w:rsidR="00016143" w:rsidTr="00AA61FF"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016143" w:rsidTr="00AA61FF"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016143" w:rsidTr="00AA61FF"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6143" w:rsidTr="00AA61FF"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</w:tr>
      <w:tr w:rsidR="00016143" w:rsidTr="00AA61FF"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 w:val="restart"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rPr>
          <w:trHeight w:val="779"/>
        </w:trPr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single" w:sz="0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inset" w:sz="8" w:space="0" w:color="auto"/>
              <w:left w:val="single" w:sz="0" w:space="0" w:color="auto"/>
              <w:bottom w:val="in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</w:tr>
      <w:tr w:rsidR="00016143" w:rsidTr="00AA61FF">
        <w:tc>
          <w:tcPr>
            <w:tcW w:w="785" w:type="dxa"/>
            <w:vMerge/>
            <w:tcBorders>
              <w:top w:val="single" w:sz="0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016143" w:rsidRPr="00D82C4C" w:rsidRDefault="00016143" w:rsidP="00AA61FF">
            <w:pPr>
              <w:widowControl/>
              <w:jc w:val="center"/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</w:tr>
      <w:tr w:rsidR="00016143" w:rsidTr="00AA61FF">
        <w:tc>
          <w:tcPr>
            <w:tcW w:w="5150" w:type="dxa"/>
            <w:gridSpan w:val="3"/>
            <w:tcBorders>
              <w:top w:val="single" w:sz="0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016143" w:rsidRDefault="00016143" w:rsidP="00AA61FF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inset" w:sz="6" w:space="0" w:color="auto"/>
              <w:left w:val="single" w:sz="0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</w:tr>
    </w:tbl>
    <w:p w:rsidR="00016143" w:rsidRDefault="00016143" w:rsidP="00016143">
      <w:pPr>
        <w:pStyle w:val="a3"/>
        <w:widowControl/>
        <w:ind w:leftChars="200" w:left="420"/>
        <w:rPr>
          <w:rFonts w:hint="default"/>
        </w:rPr>
      </w:pPr>
    </w:p>
    <w:p w:rsidR="00016143" w:rsidRDefault="00016143" w:rsidP="00016143">
      <w:pPr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四、政府信息公开行政复议、行政诉讼</w:t>
      </w:r>
      <w:r w:rsidR="0092728D">
        <w:rPr>
          <w:rFonts w:ascii="黑体" w:eastAsia="黑体" w:hAnsi="宋体" w:cs="黑体" w:hint="eastAsia"/>
          <w:sz w:val="32"/>
          <w:szCs w:val="32"/>
        </w:rPr>
        <w:t>情况</w:t>
      </w:r>
    </w:p>
    <w:p w:rsidR="00016143" w:rsidRDefault="00016143" w:rsidP="00016143">
      <w:pPr>
        <w:widowControl/>
        <w:jc w:val="center"/>
      </w:pPr>
    </w:p>
    <w:tbl>
      <w:tblPr>
        <w:tblW w:w="9748" w:type="dxa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016143" w:rsidTr="00AA61FF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016143" w:rsidTr="00AA61FF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016143" w:rsidTr="00AA61FF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Default="00016143" w:rsidP="00AA61FF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016143" w:rsidTr="00AA61FF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16143" w:rsidRPr="00D82C4C" w:rsidRDefault="00016143" w:rsidP="00AA61FF">
            <w:pPr>
              <w:rPr>
                <w:kern w:val="0"/>
                <w:sz w:val="20"/>
                <w:szCs w:val="20"/>
              </w:rPr>
            </w:pPr>
            <w:r w:rsidRPr="00D82C4C">
              <w:rPr>
                <w:kern w:val="0"/>
                <w:sz w:val="20"/>
                <w:szCs w:val="20"/>
              </w:rPr>
              <w:t>0</w:t>
            </w:r>
          </w:p>
        </w:tc>
      </w:tr>
    </w:tbl>
    <w:p w:rsidR="00016143" w:rsidRDefault="00016143" w:rsidP="00016143">
      <w:pPr>
        <w:pStyle w:val="a6"/>
        <w:spacing w:line="560" w:lineRule="exact"/>
        <w:ind w:left="1360"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016143" w:rsidRDefault="00016143" w:rsidP="00016143">
      <w:pPr>
        <w:pStyle w:val="a6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五、存在</w:t>
      </w:r>
      <w:r>
        <w:rPr>
          <w:rFonts w:ascii="黑体" w:eastAsia="黑体" w:hAnsi="黑体"/>
          <w:sz w:val="32"/>
          <w:szCs w:val="32"/>
        </w:rPr>
        <w:t>的主要问题及改进情况</w:t>
      </w:r>
    </w:p>
    <w:p w:rsidR="005A5821" w:rsidRPr="005A5821" w:rsidRDefault="005A5821" w:rsidP="005A5821">
      <w:pPr>
        <w:pStyle w:val="a6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年，</w:t>
      </w:r>
      <w:r w:rsidRPr="00280CDA">
        <w:rPr>
          <w:rFonts w:ascii="仿宋_GB2312" w:eastAsia="仿宋_GB2312" w:hint="eastAsia"/>
          <w:sz w:val="32"/>
          <w:szCs w:val="32"/>
        </w:rPr>
        <w:t>政府办</w:t>
      </w:r>
      <w:r>
        <w:rPr>
          <w:rFonts w:ascii="仿宋_GB2312" w:eastAsia="仿宋_GB2312" w:hint="eastAsia"/>
          <w:sz w:val="32"/>
          <w:szCs w:val="32"/>
        </w:rPr>
        <w:t>不断提升</w:t>
      </w:r>
      <w:r w:rsidRPr="00280CDA">
        <w:rPr>
          <w:rFonts w:ascii="仿宋_GB2312" w:eastAsia="仿宋_GB2312" w:hint="eastAsia"/>
          <w:sz w:val="32"/>
          <w:szCs w:val="32"/>
        </w:rPr>
        <w:t>政府信息公开工作</w:t>
      </w:r>
      <w:r>
        <w:rPr>
          <w:rFonts w:ascii="仿宋_GB2312" w:eastAsia="仿宋_GB2312" w:hint="eastAsia"/>
          <w:sz w:val="32"/>
          <w:szCs w:val="32"/>
        </w:rPr>
        <w:t>水平，</w:t>
      </w:r>
      <w:r>
        <w:rPr>
          <w:rFonts w:ascii="仿宋_GB2312" w:eastAsia="仿宋_GB2312"/>
          <w:sz w:val="32"/>
          <w:szCs w:val="32"/>
        </w:rPr>
        <w:t>但仍</w:t>
      </w:r>
      <w:r>
        <w:rPr>
          <w:rFonts w:ascii="仿宋_GB2312" w:eastAsia="仿宋_GB2312" w:hint="eastAsia"/>
          <w:sz w:val="32"/>
          <w:szCs w:val="32"/>
        </w:rPr>
        <w:t>存在一些</w:t>
      </w:r>
      <w:r>
        <w:rPr>
          <w:rFonts w:ascii="仿宋_GB2312" w:eastAsia="仿宋_GB2312"/>
          <w:sz w:val="32"/>
          <w:szCs w:val="32"/>
        </w:rPr>
        <w:t>问题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一是</w:t>
      </w:r>
      <w:r w:rsidRPr="005A5821">
        <w:rPr>
          <w:rFonts w:ascii="仿宋_GB2312" w:eastAsia="仿宋_GB2312" w:hint="eastAsia"/>
          <w:sz w:val="32"/>
          <w:szCs w:val="32"/>
        </w:rPr>
        <w:t>信息</w:t>
      </w:r>
      <w:r>
        <w:rPr>
          <w:rFonts w:ascii="仿宋_GB2312" w:eastAsia="仿宋_GB2312" w:hint="eastAsia"/>
          <w:sz w:val="32"/>
          <w:szCs w:val="32"/>
        </w:rPr>
        <w:t>主动公开质量有待进一步提高。下一步将紧紧围绕政务公开工作要点，</w:t>
      </w:r>
      <w:r w:rsidRPr="005A5821">
        <w:rPr>
          <w:rFonts w:ascii="仿宋_GB2312" w:eastAsia="仿宋_GB2312" w:hint="eastAsia"/>
          <w:sz w:val="32"/>
          <w:szCs w:val="32"/>
        </w:rPr>
        <w:t>加大公开频次，丰富公开内容，多措并举做好主动公开工作。</w:t>
      </w:r>
      <w:r>
        <w:rPr>
          <w:rFonts w:eastAsia="仿宋_GB2312" w:hint="eastAsia"/>
          <w:sz w:val="32"/>
          <w:szCs w:val="32"/>
        </w:rPr>
        <w:t>二是</w:t>
      </w:r>
      <w:r>
        <w:rPr>
          <w:rFonts w:ascii="仿宋_GB2312" w:eastAsia="仿宋_GB2312" w:hint="eastAsia"/>
          <w:sz w:val="32"/>
          <w:szCs w:val="32"/>
        </w:rPr>
        <w:t>信息公开培训力度有待进一步提高。下一步将加大信息公开工作业务培训力度，压实</w:t>
      </w:r>
      <w:r w:rsidRPr="005A5821">
        <w:rPr>
          <w:rFonts w:ascii="仿宋_GB2312" w:eastAsia="仿宋_GB2312" w:hint="eastAsia"/>
          <w:sz w:val="32"/>
          <w:szCs w:val="32"/>
        </w:rPr>
        <w:t>信息公开工作责任，完善督促和监督机制。</w:t>
      </w:r>
    </w:p>
    <w:p w:rsidR="00016143" w:rsidRDefault="00016143" w:rsidP="00016143">
      <w:pPr>
        <w:pStyle w:val="a6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</w:t>
      </w:r>
      <w:r>
        <w:rPr>
          <w:rFonts w:ascii="黑体" w:eastAsia="黑体" w:hAnsi="黑体"/>
          <w:sz w:val="32"/>
          <w:szCs w:val="32"/>
        </w:rPr>
        <w:t>需要报告的事项</w:t>
      </w:r>
    </w:p>
    <w:p w:rsidR="00016143" w:rsidRDefault="00016143" w:rsidP="00016143">
      <w:pPr>
        <w:pStyle w:val="a6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FD428C">
        <w:rPr>
          <w:rFonts w:eastAsia="仿宋_GB2312"/>
          <w:sz w:val="32"/>
          <w:szCs w:val="32"/>
        </w:rPr>
        <w:t>发出收费通知的件数和总金额以及实际收取的总金额均为</w:t>
      </w:r>
      <w:r w:rsidRPr="00FD428C">
        <w:rPr>
          <w:rFonts w:eastAsia="仿宋_GB2312"/>
          <w:sz w:val="32"/>
          <w:szCs w:val="32"/>
        </w:rPr>
        <w:t>0</w:t>
      </w:r>
      <w:r w:rsidRPr="00FD428C">
        <w:rPr>
          <w:rFonts w:eastAsia="仿宋_GB2312"/>
          <w:sz w:val="32"/>
          <w:szCs w:val="32"/>
        </w:rPr>
        <w:t>。本报告</w:t>
      </w:r>
      <w:r>
        <w:rPr>
          <w:rFonts w:ascii="仿宋_GB2312" w:eastAsia="仿宋_GB2312" w:hint="eastAsia"/>
          <w:sz w:val="32"/>
          <w:szCs w:val="32"/>
        </w:rPr>
        <w:t>所列数据的统计期限,自</w:t>
      </w:r>
      <w:r w:rsidR="00EC0CEA">
        <w:rPr>
          <w:rFonts w:eastAsia="仿宋_GB2312"/>
          <w:sz w:val="32"/>
          <w:szCs w:val="32"/>
        </w:rPr>
        <w:t>202</w:t>
      </w:r>
      <w:r w:rsidR="005A5821"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日起至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日止。本报告的电子版可登录“朝阳区政府门户网站(“北京·朝阳”)</w:t>
      </w:r>
      <w:r>
        <w:rPr>
          <w:rFonts w:eastAsia="仿宋_GB2312"/>
          <w:sz w:val="32"/>
          <w:szCs w:val="32"/>
        </w:rPr>
        <w:t>http://www.bjchy.gov.cn/</w:t>
      </w:r>
      <w:r>
        <w:rPr>
          <w:rFonts w:ascii="仿宋_GB2312" w:eastAsia="仿宋_GB2312" w:hint="eastAsia"/>
          <w:sz w:val="32"/>
          <w:szCs w:val="32"/>
        </w:rPr>
        <w:t>——</w:t>
      </w:r>
      <w:r w:rsidR="00A51583">
        <w:rPr>
          <w:rFonts w:ascii="仿宋_GB2312" w:eastAsia="仿宋_GB2312" w:hint="eastAsia"/>
          <w:sz w:val="32"/>
          <w:szCs w:val="32"/>
        </w:rPr>
        <w:t>政府信息公开栏目——政府信息公开年报”下载查阅</w:t>
      </w:r>
      <w:r w:rsidR="00792C31">
        <w:rPr>
          <w:rFonts w:ascii="仿宋_GB2312" w:eastAsia="仿宋_GB2312" w:hint="eastAsia"/>
          <w:sz w:val="32"/>
          <w:szCs w:val="32"/>
        </w:rPr>
        <w:t>。</w:t>
      </w:r>
    </w:p>
    <w:p w:rsidR="000D2D5E" w:rsidRPr="00016143" w:rsidRDefault="000D2D5E"/>
    <w:sectPr w:rsidR="000D2D5E" w:rsidRPr="00016143" w:rsidSect="00ED5D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583" w:rsidRDefault="001E4583" w:rsidP="00A71D0A">
      <w:r>
        <w:separator/>
      </w:r>
    </w:p>
  </w:endnote>
  <w:endnote w:type="continuationSeparator" w:id="0">
    <w:p w:rsidR="001E4583" w:rsidRDefault="001E4583" w:rsidP="00A7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583" w:rsidRDefault="001E4583" w:rsidP="00A71D0A">
      <w:r>
        <w:separator/>
      </w:r>
    </w:p>
  </w:footnote>
  <w:footnote w:type="continuationSeparator" w:id="0">
    <w:p w:rsidR="001E4583" w:rsidRDefault="001E4583" w:rsidP="00A71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D5A163"/>
    <w:multiLevelType w:val="multilevel"/>
    <w:tmpl w:val="9BD5A16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143"/>
    <w:rsid w:val="00001D3E"/>
    <w:rsid w:val="000072B4"/>
    <w:rsid w:val="0001034D"/>
    <w:rsid w:val="00016143"/>
    <w:rsid w:val="00024209"/>
    <w:rsid w:val="00035DDA"/>
    <w:rsid w:val="00036826"/>
    <w:rsid w:val="00045077"/>
    <w:rsid w:val="00053F61"/>
    <w:rsid w:val="00053FEA"/>
    <w:rsid w:val="00062492"/>
    <w:rsid w:val="0007252C"/>
    <w:rsid w:val="0007548F"/>
    <w:rsid w:val="000A0BAB"/>
    <w:rsid w:val="000C0225"/>
    <w:rsid w:val="000C5C55"/>
    <w:rsid w:val="000D2D5E"/>
    <w:rsid w:val="000D74E0"/>
    <w:rsid w:val="000E4E86"/>
    <w:rsid w:val="00105D5E"/>
    <w:rsid w:val="0011106C"/>
    <w:rsid w:val="00126499"/>
    <w:rsid w:val="00146D6B"/>
    <w:rsid w:val="001527B7"/>
    <w:rsid w:val="001535EF"/>
    <w:rsid w:val="00174528"/>
    <w:rsid w:val="00195B26"/>
    <w:rsid w:val="001A5C2C"/>
    <w:rsid w:val="001D5FCC"/>
    <w:rsid w:val="001E4583"/>
    <w:rsid w:val="001F001F"/>
    <w:rsid w:val="0025112C"/>
    <w:rsid w:val="00255315"/>
    <w:rsid w:val="00260BD5"/>
    <w:rsid w:val="0026366A"/>
    <w:rsid w:val="00283D13"/>
    <w:rsid w:val="00286704"/>
    <w:rsid w:val="002932B8"/>
    <w:rsid w:val="002A2FA1"/>
    <w:rsid w:val="002B3CB3"/>
    <w:rsid w:val="002C0D1F"/>
    <w:rsid w:val="002C3E6B"/>
    <w:rsid w:val="002C4C8B"/>
    <w:rsid w:val="002C4E92"/>
    <w:rsid w:val="002D5627"/>
    <w:rsid w:val="002E50B2"/>
    <w:rsid w:val="002F5423"/>
    <w:rsid w:val="00304B23"/>
    <w:rsid w:val="00316A8B"/>
    <w:rsid w:val="00317174"/>
    <w:rsid w:val="003228A5"/>
    <w:rsid w:val="003400C0"/>
    <w:rsid w:val="00347DFE"/>
    <w:rsid w:val="00350C70"/>
    <w:rsid w:val="00353400"/>
    <w:rsid w:val="003575EA"/>
    <w:rsid w:val="0036188D"/>
    <w:rsid w:val="00363F97"/>
    <w:rsid w:val="003732CC"/>
    <w:rsid w:val="00373795"/>
    <w:rsid w:val="00382341"/>
    <w:rsid w:val="0038665F"/>
    <w:rsid w:val="00395A35"/>
    <w:rsid w:val="003A42F8"/>
    <w:rsid w:val="003A561F"/>
    <w:rsid w:val="003B2966"/>
    <w:rsid w:val="003B521E"/>
    <w:rsid w:val="003B53EE"/>
    <w:rsid w:val="003C2E7B"/>
    <w:rsid w:val="003D46A2"/>
    <w:rsid w:val="003E28B7"/>
    <w:rsid w:val="003E329A"/>
    <w:rsid w:val="003E4A1F"/>
    <w:rsid w:val="00405684"/>
    <w:rsid w:val="00413C0C"/>
    <w:rsid w:val="004179EB"/>
    <w:rsid w:val="00426678"/>
    <w:rsid w:val="004278EB"/>
    <w:rsid w:val="0044547C"/>
    <w:rsid w:val="00447681"/>
    <w:rsid w:val="004562B6"/>
    <w:rsid w:val="00465ADD"/>
    <w:rsid w:val="00466829"/>
    <w:rsid w:val="004744CB"/>
    <w:rsid w:val="0049747C"/>
    <w:rsid w:val="004B6EDF"/>
    <w:rsid w:val="004E4261"/>
    <w:rsid w:val="004F3428"/>
    <w:rsid w:val="00516588"/>
    <w:rsid w:val="0052470E"/>
    <w:rsid w:val="00532FFA"/>
    <w:rsid w:val="005427F0"/>
    <w:rsid w:val="00556AD9"/>
    <w:rsid w:val="00571ACF"/>
    <w:rsid w:val="00583ED1"/>
    <w:rsid w:val="00594E8F"/>
    <w:rsid w:val="005A5821"/>
    <w:rsid w:val="005A642C"/>
    <w:rsid w:val="005C5109"/>
    <w:rsid w:val="005C6783"/>
    <w:rsid w:val="005D0998"/>
    <w:rsid w:val="005D3637"/>
    <w:rsid w:val="005D4186"/>
    <w:rsid w:val="005E0993"/>
    <w:rsid w:val="005F4037"/>
    <w:rsid w:val="005F437C"/>
    <w:rsid w:val="006378D8"/>
    <w:rsid w:val="00657107"/>
    <w:rsid w:val="00665949"/>
    <w:rsid w:val="00667BF1"/>
    <w:rsid w:val="006A0B51"/>
    <w:rsid w:val="006A1FB0"/>
    <w:rsid w:val="006A72B2"/>
    <w:rsid w:val="006B323B"/>
    <w:rsid w:val="006B4AC4"/>
    <w:rsid w:val="006C6937"/>
    <w:rsid w:val="006D4EFD"/>
    <w:rsid w:val="006E0B2B"/>
    <w:rsid w:val="006F5767"/>
    <w:rsid w:val="007006D1"/>
    <w:rsid w:val="007073FC"/>
    <w:rsid w:val="0070749F"/>
    <w:rsid w:val="007100F9"/>
    <w:rsid w:val="0071157A"/>
    <w:rsid w:val="00712733"/>
    <w:rsid w:val="00740F16"/>
    <w:rsid w:val="0074157C"/>
    <w:rsid w:val="0074478C"/>
    <w:rsid w:val="00746740"/>
    <w:rsid w:val="0076283A"/>
    <w:rsid w:val="007640D3"/>
    <w:rsid w:val="00775B7F"/>
    <w:rsid w:val="00790799"/>
    <w:rsid w:val="00792C31"/>
    <w:rsid w:val="007A3EBC"/>
    <w:rsid w:val="007B24C4"/>
    <w:rsid w:val="007C76D4"/>
    <w:rsid w:val="007D3D6C"/>
    <w:rsid w:val="007E04A7"/>
    <w:rsid w:val="007E1DE2"/>
    <w:rsid w:val="007F14C4"/>
    <w:rsid w:val="00812ED4"/>
    <w:rsid w:val="0082074E"/>
    <w:rsid w:val="00825ADE"/>
    <w:rsid w:val="00843CB2"/>
    <w:rsid w:val="00863F63"/>
    <w:rsid w:val="008668D1"/>
    <w:rsid w:val="0087792A"/>
    <w:rsid w:val="008812DC"/>
    <w:rsid w:val="00882124"/>
    <w:rsid w:val="00891E3C"/>
    <w:rsid w:val="008D5ED1"/>
    <w:rsid w:val="008E3574"/>
    <w:rsid w:val="008E6FFD"/>
    <w:rsid w:val="008E7F2B"/>
    <w:rsid w:val="008F111C"/>
    <w:rsid w:val="008F2BD7"/>
    <w:rsid w:val="008F2FB8"/>
    <w:rsid w:val="00901525"/>
    <w:rsid w:val="00905CCB"/>
    <w:rsid w:val="009078FF"/>
    <w:rsid w:val="00910B35"/>
    <w:rsid w:val="009116A3"/>
    <w:rsid w:val="00917320"/>
    <w:rsid w:val="009216E4"/>
    <w:rsid w:val="0092728D"/>
    <w:rsid w:val="00935048"/>
    <w:rsid w:val="00952994"/>
    <w:rsid w:val="00955CD2"/>
    <w:rsid w:val="00961A7C"/>
    <w:rsid w:val="00984292"/>
    <w:rsid w:val="009E2452"/>
    <w:rsid w:val="009E6096"/>
    <w:rsid w:val="009F68EA"/>
    <w:rsid w:val="009F7973"/>
    <w:rsid w:val="00A02468"/>
    <w:rsid w:val="00A37567"/>
    <w:rsid w:val="00A51583"/>
    <w:rsid w:val="00A52C56"/>
    <w:rsid w:val="00A71D0A"/>
    <w:rsid w:val="00A73026"/>
    <w:rsid w:val="00A8201F"/>
    <w:rsid w:val="00A8236E"/>
    <w:rsid w:val="00A941A3"/>
    <w:rsid w:val="00A9456C"/>
    <w:rsid w:val="00AA0941"/>
    <w:rsid w:val="00AA1958"/>
    <w:rsid w:val="00AA7370"/>
    <w:rsid w:val="00AB42EA"/>
    <w:rsid w:val="00AC2CE0"/>
    <w:rsid w:val="00AE2480"/>
    <w:rsid w:val="00AF1407"/>
    <w:rsid w:val="00AF1BB5"/>
    <w:rsid w:val="00AF702C"/>
    <w:rsid w:val="00B23E5E"/>
    <w:rsid w:val="00B45DAF"/>
    <w:rsid w:val="00B4744A"/>
    <w:rsid w:val="00B508E2"/>
    <w:rsid w:val="00B525DD"/>
    <w:rsid w:val="00B53377"/>
    <w:rsid w:val="00B6237D"/>
    <w:rsid w:val="00B755DB"/>
    <w:rsid w:val="00BA17AF"/>
    <w:rsid w:val="00BA53DE"/>
    <w:rsid w:val="00BB5220"/>
    <w:rsid w:val="00BD560A"/>
    <w:rsid w:val="00BE106B"/>
    <w:rsid w:val="00BE466A"/>
    <w:rsid w:val="00BF0EC7"/>
    <w:rsid w:val="00C1183C"/>
    <w:rsid w:val="00C26BF3"/>
    <w:rsid w:val="00C32A78"/>
    <w:rsid w:val="00C35BB7"/>
    <w:rsid w:val="00C43FE7"/>
    <w:rsid w:val="00C4659B"/>
    <w:rsid w:val="00C46601"/>
    <w:rsid w:val="00C51602"/>
    <w:rsid w:val="00C53F82"/>
    <w:rsid w:val="00C77201"/>
    <w:rsid w:val="00C94C14"/>
    <w:rsid w:val="00C95B2C"/>
    <w:rsid w:val="00CA3813"/>
    <w:rsid w:val="00CD0EF3"/>
    <w:rsid w:val="00CD4900"/>
    <w:rsid w:val="00CF174D"/>
    <w:rsid w:val="00CF3D5F"/>
    <w:rsid w:val="00D03BAE"/>
    <w:rsid w:val="00D1152C"/>
    <w:rsid w:val="00D11BAD"/>
    <w:rsid w:val="00D210CF"/>
    <w:rsid w:val="00D25DD4"/>
    <w:rsid w:val="00D3042A"/>
    <w:rsid w:val="00D46C94"/>
    <w:rsid w:val="00D533FA"/>
    <w:rsid w:val="00D72127"/>
    <w:rsid w:val="00D74F63"/>
    <w:rsid w:val="00D810CA"/>
    <w:rsid w:val="00D82C4C"/>
    <w:rsid w:val="00D90143"/>
    <w:rsid w:val="00D91F58"/>
    <w:rsid w:val="00DA10E1"/>
    <w:rsid w:val="00DA1D45"/>
    <w:rsid w:val="00DB62F6"/>
    <w:rsid w:val="00DD3A94"/>
    <w:rsid w:val="00DD594C"/>
    <w:rsid w:val="00DF00B7"/>
    <w:rsid w:val="00DF09FA"/>
    <w:rsid w:val="00DF4237"/>
    <w:rsid w:val="00DF7078"/>
    <w:rsid w:val="00E137DD"/>
    <w:rsid w:val="00E16D58"/>
    <w:rsid w:val="00E42983"/>
    <w:rsid w:val="00E45FE5"/>
    <w:rsid w:val="00EA1F4F"/>
    <w:rsid w:val="00EA3222"/>
    <w:rsid w:val="00EA5B87"/>
    <w:rsid w:val="00EA658C"/>
    <w:rsid w:val="00EC0CEA"/>
    <w:rsid w:val="00ED03D2"/>
    <w:rsid w:val="00ED0CFC"/>
    <w:rsid w:val="00ED2354"/>
    <w:rsid w:val="00ED5C83"/>
    <w:rsid w:val="00ED5D0F"/>
    <w:rsid w:val="00EE6513"/>
    <w:rsid w:val="00EE6AF5"/>
    <w:rsid w:val="00EF61B6"/>
    <w:rsid w:val="00F06E93"/>
    <w:rsid w:val="00F112A9"/>
    <w:rsid w:val="00F15634"/>
    <w:rsid w:val="00F211FC"/>
    <w:rsid w:val="00F21A08"/>
    <w:rsid w:val="00F32AEC"/>
    <w:rsid w:val="00F365D7"/>
    <w:rsid w:val="00F40DED"/>
    <w:rsid w:val="00F60E60"/>
    <w:rsid w:val="00F62D24"/>
    <w:rsid w:val="00F675D6"/>
    <w:rsid w:val="00F75724"/>
    <w:rsid w:val="00F80D33"/>
    <w:rsid w:val="00F94A22"/>
    <w:rsid w:val="00F97DDD"/>
    <w:rsid w:val="00FA76DD"/>
    <w:rsid w:val="00FB76D8"/>
    <w:rsid w:val="00FC663E"/>
    <w:rsid w:val="00FD7448"/>
    <w:rsid w:val="00FE1147"/>
    <w:rsid w:val="00FE4BB8"/>
    <w:rsid w:val="00FE593E"/>
    <w:rsid w:val="00FE6DBB"/>
    <w:rsid w:val="00FE7A42"/>
    <w:rsid w:val="00FF41B4"/>
    <w:rsid w:val="00FF5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1B036370"/>
  <w15:docId w15:val="{BF23EE63-482C-4C9A-B656-389E610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4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16143"/>
    <w:rPr>
      <w:rFonts w:ascii="宋体" w:hAnsi="Courier New" w:hint="eastAsia"/>
      <w:szCs w:val="21"/>
    </w:rPr>
  </w:style>
  <w:style w:type="character" w:customStyle="1" w:styleId="a4">
    <w:name w:val="纯文本 字符"/>
    <w:basedOn w:val="a0"/>
    <w:link w:val="a3"/>
    <w:rsid w:val="00016143"/>
    <w:rPr>
      <w:rFonts w:ascii="宋体" w:eastAsia="宋体" w:hAnsi="Courier New" w:cs="Times New Roman"/>
      <w:szCs w:val="21"/>
    </w:rPr>
  </w:style>
  <w:style w:type="paragraph" w:styleId="a5">
    <w:name w:val="Normal (Web)"/>
    <w:basedOn w:val="a"/>
    <w:uiPriority w:val="99"/>
    <w:rsid w:val="00016143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1614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A71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71D0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71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71D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367</Words>
  <Characters>2092</Characters>
  <Application>Microsoft Office Word</Application>
  <DocSecurity>0</DocSecurity>
  <Lines>17</Lines>
  <Paragraphs>4</Paragraphs>
  <ScaleCrop>false</ScaleCrop>
  <Company>lenovo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政府办文书科</dc:creator>
  <cp:lastModifiedBy>user</cp:lastModifiedBy>
  <cp:revision>10</cp:revision>
  <dcterms:created xsi:type="dcterms:W3CDTF">2024-01-09T07:58:00Z</dcterms:created>
  <dcterms:modified xsi:type="dcterms:W3CDTF">2024-01-17T09:29:00Z</dcterms:modified>
</cp:coreProperties>
</file>