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90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 w14:paraId="3CBC6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关于《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2025年朝阳区第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批汽车消费券</w:t>
      </w:r>
    </w:p>
    <w:p w14:paraId="43A3C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发放方案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》的起草说明</w:t>
      </w:r>
    </w:p>
    <w:p w14:paraId="6B3DD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99226B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2025年第一、二批汽车消费券发放的基础上，为进一步提振区域消费，考虑持续发放2025年第三批汽车消费券，进一步释放汽车市场潜力，优化汽车消费结构，同时带动我区石油零售、保险销售等实现增长，助力经济高质量发展。现草拟了《2025年朝阳区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批汽车消费券发放方案》</w:t>
      </w:r>
      <w:r>
        <w:rPr>
          <w:rFonts w:hint="eastAsia" w:ascii="Times New Roman" w:hAnsi="Times New Roman" w:eastAsia="楷体_GB2312" w:cs="Times New Roman"/>
          <w:color w:val="auto"/>
          <w:kern w:val="2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对起草情况进行说明。</w:t>
      </w:r>
    </w:p>
    <w:p w14:paraId="1AD2B01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起草考虑</w:t>
      </w:r>
    </w:p>
    <w:p w14:paraId="29415B5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2025年第一、二批</w:t>
      </w:r>
      <w:r>
        <w:rPr>
          <w:rFonts w:ascii="Times New Roman" w:hAnsi="Times New Roman" w:eastAsia="仿宋_GB2312" w:cs="Times New Roman"/>
          <w:sz w:val="32"/>
          <w:szCs w:val="32"/>
        </w:rPr>
        <w:t>汽车消费券的发放成功提升了消费者的购买热情。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两批3</w:t>
      </w:r>
      <w:r>
        <w:rPr>
          <w:rFonts w:ascii="Times New Roman" w:hAnsi="Times New Roman" w:eastAsia="仿宋_GB2312" w:cs="Times New Roman"/>
          <w:sz w:val="32"/>
          <w:szCs w:val="32"/>
        </w:rPr>
        <w:t>000万元消费券，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拉动汽车消费超50亿元</w:t>
      </w:r>
      <w:r>
        <w:rPr>
          <w:rFonts w:ascii="Times New Roman" w:hAnsi="Times New Roman" w:eastAsia="仿宋_GB2312" w:cs="Times New Roman"/>
          <w:sz w:val="32"/>
          <w:szCs w:val="32"/>
        </w:rPr>
        <w:t>。为进一步提升汽车消费市场购买动力，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</w:t>
      </w:r>
      <w:r>
        <w:rPr>
          <w:rFonts w:ascii="Times New Roman" w:hAnsi="Times New Roman" w:eastAsia="仿宋_GB2312" w:cs="Times New Roman"/>
          <w:sz w:val="32"/>
          <w:szCs w:val="32"/>
        </w:rPr>
        <w:t>汽车消费对于社零额指标的贡献，抵消本市其他区发放汽车消费券对我区的影响，拟通过向市场投放汽车消费券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的形式</w:t>
      </w:r>
      <w:r>
        <w:rPr>
          <w:rFonts w:ascii="Times New Roman" w:hAnsi="Times New Roman" w:eastAsia="仿宋_GB2312" w:cs="Times New Roman"/>
          <w:sz w:val="32"/>
          <w:szCs w:val="32"/>
        </w:rPr>
        <w:t>提振我区汽车消费。</w:t>
      </w:r>
    </w:p>
    <w:p w14:paraId="4B83573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主要内容</w:t>
      </w:r>
    </w:p>
    <w:p w14:paraId="71749532">
      <w:pPr>
        <w:pStyle w:val="4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在总结上半年汽车消费券发放经验的基础上，研究发放2025年第三批汽车消费券。由区商务局通过第三方平台在公共平台渠道，对消费者购买的乘用车发放汽车消费券补贴权益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（参与活动的汽车零售企业需在我区规范经营）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962EBF7">
      <w:pPr>
        <w:pStyle w:val="4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（一）资金安排计划</w:t>
      </w:r>
    </w:p>
    <w:p w14:paraId="71E985BF">
      <w:pPr>
        <w:pStyle w:val="4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下半年计划安排3000万元财政资金，加油卡、电卡补贴额度1500万元，汽车保险补贴额度1500万元。发券时间拟定于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2025年四季度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发放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补贴金额划分为4档，具体标准如下：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54"/>
        <w:gridCol w:w="1815"/>
        <w:gridCol w:w="1810"/>
        <w:gridCol w:w="1924"/>
      </w:tblGrid>
      <w:tr w14:paraId="60D4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C9E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单车</w:t>
            </w:r>
          </w:p>
          <w:p w14:paraId="4A06BFE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C61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10万元-20万元（含）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FB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20万元-40万元（含）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8D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40万元-60万元（含）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9D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60万元以上</w:t>
            </w:r>
          </w:p>
        </w:tc>
      </w:tr>
      <w:tr w14:paraId="4641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896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补贴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权益额度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297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1000元/台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645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2000元/台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3CB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3000元/台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5D3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5000元/台</w:t>
            </w:r>
          </w:p>
        </w:tc>
      </w:tr>
      <w:tr w14:paraId="48BA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25D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F7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消费券资金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总额度有限，先用先得。</w:t>
            </w:r>
          </w:p>
        </w:tc>
      </w:tr>
    </w:tbl>
    <w:p w14:paraId="55980CA6">
      <w:pPr>
        <w:pStyle w:val="4"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（二）发放及核销方式</w:t>
      </w:r>
    </w:p>
    <w:p w14:paraId="77A44B2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1.加油卡、电卡</w:t>
      </w:r>
    </w:p>
    <w:p w14:paraId="636336F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由区商务局通过政府采购方式，选聘发放加油卡、电卡的权益平台，采购不超过1500万元的加油卡、电卡</w:t>
      </w:r>
      <w:r>
        <w:rPr>
          <w:rFonts w:ascii="Times New Roman" w:hAnsi="Times New Roman" w:eastAsia="楷体_GB2312" w:cs="Times New Roman"/>
          <w:sz w:val="28"/>
          <w:szCs w:val="36"/>
        </w:rPr>
        <w:t>（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具体加油卡与电卡分配比例根据消费者最终申报情况决定，总额不超过1500万元</w:t>
      </w:r>
      <w:r>
        <w:rPr>
          <w:rFonts w:ascii="Times New Roman" w:hAnsi="Times New Roman" w:eastAsia="楷体_GB2312" w:cs="Times New Roman"/>
          <w:sz w:val="28"/>
          <w:szCs w:val="36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。</w:t>
      </w: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由第三方根据消费者提供的购车材料</w:t>
      </w:r>
      <w:r>
        <w:rPr>
          <w:rFonts w:ascii="Times New Roman" w:hAnsi="Times New Roman" w:eastAsia="楷体_GB2312" w:cs="Times New Roman"/>
          <w:sz w:val="28"/>
          <w:szCs w:val="36"/>
        </w:rPr>
        <w:t>（包括消费者身份信息、购车发票、新车行驶证等照片）</w:t>
      </w:r>
      <w:r>
        <w:rPr>
          <w:rFonts w:hint="eastAsia" w:ascii="Times New Roman" w:hAnsi="Times New Roman" w:eastAsia="仿宋_GB2312" w:cs="Times New Roman"/>
          <w:bCs/>
          <w:sz w:val="32"/>
        </w:rPr>
        <w:t>初审</w:t>
      </w:r>
      <w:r>
        <w:rPr>
          <w:rFonts w:ascii="Times New Roman" w:hAnsi="Times New Roman" w:eastAsia="仿宋_GB2312" w:cs="Times New Roman"/>
          <w:bCs/>
          <w:sz w:val="32"/>
        </w:rPr>
        <w:t>消费行为</w:t>
      </w:r>
      <w:r>
        <w:rPr>
          <w:rFonts w:hint="eastAsia" w:ascii="Times New Roman" w:hAnsi="Times New Roman" w:eastAsia="仿宋_GB2312" w:cs="Times New Roman"/>
          <w:bCs/>
          <w:sz w:val="32"/>
        </w:rPr>
        <w:t>。</w:t>
      </w:r>
    </w:p>
    <w:p w14:paraId="08AA2A1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2.汽车保险</w:t>
      </w:r>
    </w:p>
    <w:p w14:paraId="3C369EA0">
      <w:pPr>
        <w:spacing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由区商务局通过公开比选方式，选聘发放汽车保险的权益平台。</w:t>
      </w: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由第三方根据消费者提供的购车材料</w:t>
      </w:r>
      <w:r>
        <w:rPr>
          <w:rFonts w:ascii="Times New Roman" w:hAnsi="Times New Roman" w:eastAsia="楷体_GB2312" w:cs="Times New Roman"/>
          <w:sz w:val="28"/>
          <w:szCs w:val="36"/>
        </w:rPr>
        <w:t>（包括消费者身份信息、购车发票、新车行驶证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、汽车保险保单、银行卡</w:t>
      </w:r>
      <w:r>
        <w:rPr>
          <w:rFonts w:ascii="Times New Roman" w:hAnsi="Times New Roman" w:eastAsia="楷体_GB2312" w:cs="Times New Roman"/>
          <w:sz w:val="28"/>
          <w:szCs w:val="36"/>
        </w:rPr>
        <w:t>等照片）</w:t>
      </w:r>
      <w:r>
        <w:rPr>
          <w:rFonts w:hint="eastAsia" w:ascii="Times New Roman" w:hAnsi="Times New Roman" w:eastAsia="仿宋_GB2312" w:cs="Times New Roman"/>
          <w:bCs/>
          <w:sz w:val="32"/>
        </w:rPr>
        <w:t>初审</w:t>
      </w:r>
      <w:r>
        <w:rPr>
          <w:rFonts w:ascii="Times New Roman" w:hAnsi="Times New Roman" w:eastAsia="仿宋_GB2312" w:cs="Times New Roman"/>
          <w:bCs/>
          <w:sz w:val="32"/>
        </w:rPr>
        <w:t>消费行为。</w:t>
      </w:r>
    </w:p>
    <w:p w14:paraId="5C9906EF">
      <w:pPr>
        <w:pStyle w:val="4"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（三）审核及拨付方式</w:t>
      </w:r>
    </w:p>
    <w:p w14:paraId="68144D9E"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</w:rPr>
        <w:t>由区商务局委托第三方进行复审，复审通过后，向符合申报规则的消费者按照补贴标准发放消费者选择的补贴权益。其中，加油卡、电卡权益由政府采购的平台向消费者直接发放权益券；汽车保险权益由区商务局向消费者直接发放现金补贴。</w:t>
      </w:r>
    </w:p>
    <w:p w14:paraId="38DE38C2">
      <w:bookmarkStart w:id="0" w:name="_GoBack"/>
      <w:bookmarkEnd w:id="0"/>
    </w:p>
    <w:sectPr>
      <w:pgSz w:w="11906" w:h="16838"/>
      <w:pgMar w:top="164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950C4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3A4FED"/>
    <w:rsid w:val="025B755D"/>
    <w:rsid w:val="02633A45"/>
    <w:rsid w:val="0266681F"/>
    <w:rsid w:val="0272516C"/>
    <w:rsid w:val="028402A6"/>
    <w:rsid w:val="0286307D"/>
    <w:rsid w:val="02963D79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1D765B"/>
    <w:rsid w:val="04452898"/>
    <w:rsid w:val="04764C76"/>
    <w:rsid w:val="04967951"/>
    <w:rsid w:val="04B05934"/>
    <w:rsid w:val="04C170B6"/>
    <w:rsid w:val="04ED205B"/>
    <w:rsid w:val="04FE6747"/>
    <w:rsid w:val="053000F7"/>
    <w:rsid w:val="05393BCA"/>
    <w:rsid w:val="053C0C19"/>
    <w:rsid w:val="056139E7"/>
    <w:rsid w:val="0568143A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4C4A52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923A6D"/>
    <w:rsid w:val="07C95984"/>
    <w:rsid w:val="07CB74C2"/>
    <w:rsid w:val="07F82798"/>
    <w:rsid w:val="08092E33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3322E"/>
    <w:rsid w:val="08B43A79"/>
    <w:rsid w:val="08B4588E"/>
    <w:rsid w:val="08D7769E"/>
    <w:rsid w:val="08DF2A9D"/>
    <w:rsid w:val="08E6575C"/>
    <w:rsid w:val="0908490E"/>
    <w:rsid w:val="09195BA6"/>
    <w:rsid w:val="09251806"/>
    <w:rsid w:val="092C1D61"/>
    <w:rsid w:val="09442D25"/>
    <w:rsid w:val="094458D9"/>
    <w:rsid w:val="095B0597"/>
    <w:rsid w:val="09AC5174"/>
    <w:rsid w:val="09EA11FD"/>
    <w:rsid w:val="09EC67C2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A36E68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8C6153"/>
    <w:rsid w:val="0CAC2924"/>
    <w:rsid w:val="0CAE1AD3"/>
    <w:rsid w:val="0CB525BA"/>
    <w:rsid w:val="0CBB65B8"/>
    <w:rsid w:val="0CC8754A"/>
    <w:rsid w:val="0CD57AE5"/>
    <w:rsid w:val="0CDA6316"/>
    <w:rsid w:val="0CDC36CE"/>
    <w:rsid w:val="0CE65ABA"/>
    <w:rsid w:val="0D1F41AC"/>
    <w:rsid w:val="0D5038D7"/>
    <w:rsid w:val="0D6D4426"/>
    <w:rsid w:val="0D6E182B"/>
    <w:rsid w:val="0D7E0119"/>
    <w:rsid w:val="0D824FA6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06F33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154631"/>
    <w:rsid w:val="13550412"/>
    <w:rsid w:val="13563A39"/>
    <w:rsid w:val="13940CC4"/>
    <w:rsid w:val="139F675A"/>
    <w:rsid w:val="13F80051"/>
    <w:rsid w:val="1408424A"/>
    <w:rsid w:val="1428709C"/>
    <w:rsid w:val="14377114"/>
    <w:rsid w:val="143A53BF"/>
    <w:rsid w:val="14445595"/>
    <w:rsid w:val="144779B8"/>
    <w:rsid w:val="146B2E2A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2C7836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2C48B3"/>
    <w:rsid w:val="164D1C49"/>
    <w:rsid w:val="164F21DB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B46B66"/>
    <w:rsid w:val="17D0455C"/>
    <w:rsid w:val="17E63AC8"/>
    <w:rsid w:val="17EF5A94"/>
    <w:rsid w:val="17F12ADA"/>
    <w:rsid w:val="182F20C5"/>
    <w:rsid w:val="183B6A12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156832"/>
    <w:rsid w:val="19340285"/>
    <w:rsid w:val="19363405"/>
    <w:rsid w:val="1938610B"/>
    <w:rsid w:val="19410E79"/>
    <w:rsid w:val="194331D2"/>
    <w:rsid w:val="19444FCB"/>
    <w:rsid w:val="19502A84"/>
    <w:rsid w:val="195344BE"/>
    <w:rsid w:val="19934AD1"/>
    <w:rsid w:val="199A5054"/>
    <w:rsid w:val="19AF140C"/>
    <w:rsid w:val="19B33075"/>
    <w:rsid w:val="19C77BD0"/>
    <w:rsid w:val="19D908B0"/>
    <w:rsid w:val="19F62BA6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E4B7D"/>
    <w:rsid w:val="1CF02B3C"/>
    <w:rsid w:val="1D1069FE"/>
    <w:rsid w:val="1D305613"/>
    <w:rsid w:val="1D3A74DE"/>
    <w:rsid w:val="1D4246C4"/>
    <w:rsid w:val="1D4E428D"/>
    <w:rsid w:val="1D4F3AE0"/>
    <w:rsid w:val="1D5D3120"/>
    <w:rsid w:val="1D913F9F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D461D"/>
    <w:rsid w:val="21437072"/>
    <w:rsid w:val="214D2A50"/>
    <w:rsid w:val="21743E20"/>
    <w:rsid w:val="21746564"/>
    <w:rsid w:val="21A07712"/>
    <w:rsid w:val="21A93EB3"/>
    <w:rsid w:val="21C62C5A"/>
    <w:rsid w:val="21EA0501"/>
    <w:rsid w:val="21F6484C"/>
    <w:rsid w:val="2202018B"/>
    <w:rsid w:val="22051447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CD326E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3C729C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403E94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19560B"/>
    <w:rsid w:val="272079ED"/>
    <w:rsid w:val="276044C9"/>
    <w:rsid w:val="27823475"/>
    <w:rsid w:val="278B18EB"/>
    <w:rsid w:val="27CF0E32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372803"/>
    <w:rsid w:val="295812F0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CC1DA0"/>
    <w:rsid w:val="29EA5C6B"/>
    <w:rsid w:val="29EE666F"/>
    <w:rsid w:val="29F01DA9"/>
    <w:rsid w:val="2A080D05"/>
    <w:rsid w:val="2A1233C8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DE07A42"/>
    <w:rsid w:val="2DED66E9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6F6FD6"/>
    <w:rsid w:val="2F7138EA"/>
    <w:rsid w:val="2F7E4647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77737A"/>
    <w:rsid w:val="308A1CF0"/>
    <w:rsid w:val="30AA1143"/>
    <w:rsid w:val="30B726D5"/>
    <w:rsid w:val="30CA7C1D"/>
    <w:rsid w:val="30EF4086"/>
    <w:rsid w:val="30F076AB"/>
    <w:rsid w:val="3103114C"/>
    <w:rsid w:val="31073362"/>
    <w:rsid w:val="310814B2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357885"/>
    <w:rsid w:val="323A0941"/>
    <w:rsid w:val="32416402"/>
    <w:rsid w:val="32446B5E"/>
    <w:rsid w:val="325C07AE"/>
    <w:rsid w:val="32677F96"/>
    <w:rsid w:val="326F573A"/>
    <w:rsid w:val="32B72630"/>
    <w:rsid w:val="32C0177E"/>
    <w:rsid w:val="32D17B9F"/>
    <w:rsid w:val="32F600A5"/>
    <w:rsid w:val="32FD116E"/>
    <w:rsid w:val="331A1E2B"/>
    <w:rsid w:val="33270457"/>
    <w:rsid w:val="33356FCE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402507"/>
    <w:rsid w:val="356C0379"/>
    <w:rsid w:val="35715E33"/>
    <w:rsid w:val="358B58B5"/>
    <w:rsid w:val="35A628F5"/>
    <w:rsid w:val="35C16981"/>
    <w:rsid w:val="35D926D7"/>
    <w:rsid w:val="35E13DA4"/>
    <w:rsid w:val="36143574"/>
    <w:rsid w:val="36193239"/>
    <w:rsid w:val="361F4715"/>
    <w:rsid w:val="363E5EBD"/>
    <w:rsid w:val="364D5EA3"/>
    <w:rsid w:val="365C7940"/>
    <w:rsid w:val="366B4B4B"/>
    <w:rsid w:val="36794F6D"/>
    <w:rsid w:val="36891DE4"/>
    <w:rsid w:val="368A53FD"/>
    <w:rsid w:val="36A10DCA"/>
    <w:rsid w:val="36D16912"/>
    <w:rsid w:val="36DB309D"/>
    <w:rsid w:val="36DF18E5"/>
    <w:rsid w:val="36E05274"/>
    <w:rsid w:val="3726127B"/>
    <w:rsid w:val="372A6AD7"/>
    <w:rsid w:val="372F10AE"/>
    <w:rsid w:val="373903A7"/>
    <w:rsid w:val="37437F32"/>
    <w:rsid w:val="37701C4D"/>
    <w:rsid w:val="3774531C"/>
    <w:rsid w:val="378B3D0B"/>
    <w:rsid w:val="37AD448B"/>
    <w:rsid w:val="37C954CE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9D5215"/>
    <w:rsid w:val="38B10B4B"/>
    <w:rsid w:val="38B66F0C"/>
    <w:rsid w:val="38D238B0"/>
    <w:rsid w:val="38E23CB2"/>
    <w:rsid w:val="38F51488"/>
    <w:rsid w:val="3915105E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13BCF"/>
    <w:rsid w:val="3A983BF9"/>
    <w:rsid w:val="3ABF260D"/>
    <w:rsid w:val="3ADE23C8"/>
    <w:rsid w:val="3AE6700A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C5212"/>
    <w:rsid w:val="3DEF76E4"/>
    <w:rsid w:val="3DF53463"/>
    <w:rsid w:val="3E06456B"/>
    <w:rsid w:val="3E0F270D"/>
    <w:rsid w:val="3E240060"/>
    <w:rsid w:val="3E2C646D"/>
    <w:rsid w:val="3E3A201F"/>
    <w:rsid w:val="3E5B39E8"/>
    <w:rsid w:val="3E7F7707"/>
    <w:rsid w:val="3E8C6396"/>
    <w:rsid w:val="3EAE169B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61A6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A4950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102FF8"/>
    <w:rsid w:val="413973D2"/>
    <w:rsid w:val="413D13DB"/>
    <w:rsid w:val="414C1ABA"/>
    <w:rsid w:val="414C5702"/>
    <w:rsid w:val="41565A8E"/>
    <w:rsid w:val="4165694D"/>
    <w:rsid w:val="416F2FBB"/>
    <w:rsid w:val="41754978"/>
    <w:rsid w:val="41AD21E8"/>
    <w:rsid w:val="41CD7D00"/>
    <w:rsid w:val="41ED1C9C"/>
    <w:rsid w:val="41F817C8"/>
    <w:rsid w:val="41FD41A3"/>
    <w:rsid w:val="41FF56A4"/>
    <w:rsid w:val="4209143D"/>
    <w:rsid w:val="420B46ED"/>
    <w:rsid w:val="4212362C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9421F5"/>
    <w:rsid w:val="44A873EF"/>
    <w:rsid w:val="44B47C30"/>
    <w:rsid w:val="44BC27CB"/>
    <w:rsid w:val="44E37F9D"/>
    <w:rsid w:val="45195FB5"/>
    <w:rsid w:val="452A4ADE"/>
    <w:rsid w:val="455473A3"/>
    <w:rsid w:val="456D21C3"/>
    <w:rsid w:val="457341D6"/>
    <w:rsid w:val="459E6AE9"/>
    <w:rsid w:val="45AA5A25"/>
    <w:rsid w:val="45AE3B4F"/>
    <w:rsid w:val="45B86109"/>
    <w:rsid w:val="45BD6FC5"/>
    <w:rsid w:val="45C51012"/>
    <w:rsid w:val="45D0446F"/>
    <w:rsid w:val="45D464CB"/>
    <w:rsid w:val="45D62B7B"/>
    <w:rsid w:val="45DE21D4"/>
    <w:rsid w:val="45E90EB2"/>
    <w:rsid w:val="45FA25DA"/>
    <w:rsid w:val="460025D3"/>
    <w:rsid w:val="46117A9D"/>
    <w:rsid w:val="46187A08"/>
    <w:rsid w:val="461E50F0"/>
    <w:rsid w:val="46410602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837F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D052B8"/>
    <w:rsid w:val="48D323F9"/>
    <w:rsid w:val="48E66ED8"/>
    <w:rsid w:val="48F31D2F"/>
    <w:rsid w:val="4900448A"/>
    <w:rsid w:val="492A6795"/>
    <w:rsid w:val="493C674A"/>
    <w:rsid w:val="494369D4"/>
    <w:rsid w:val="49482850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5F17BA"/>
    <w:rsid w:val="4A7533E8"/>
    <w:rsid w:val="4A773EE6"/>
    <w:rsid w:val="4A832963"/>
    <w:rsid w:val="4A9249CC"/>
    <w:rsid w:val="4ACD588A"/>
    <w:rsid w:val="4ACF6115"/>
    <w:rsid w:val="4AD024CE"/>
    <w:rsid w:val="4AD90CA5"/>
    <w:rsid w:val="4AE1109E"/>
    <w:rsid w:val="4AE830A8"/>
    <w:rsid w:val="4AFC1664"/>
    <w:rsid w:val="4B0175CA"/>
    <w:rsid w:val="4B240019"/>
    <w:rsid w:val="4B2A5591"/>
    <w:rsid w:val="4B341C7A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642BB1"/>
    <w:rsid w:val="4C6F5738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028E6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4700D5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0F22FFE"/>
    <w:rsid w:val="51110730"/>
    <w:rsid w:val="51167821"/>
    <w:rsid w:val="51554F79"/>
    <w:rsid w:val="51572218"/>
    <w:rsid w:val="515D28FC"/>
    <w:rsid w:val="517D0B9D"/>
    <w:rsid w:val="51875E51"/>
    <w:rsid w:val="518D338F"/>
    <w:rsid w:val="51972854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9C2B48"/>
    <w:rsid w:val="52AB0002"/>
    <w:rsid w:val="52BD7E7E"/>
    <w:rsid w:val="52DB2207"/>
    <w:rsid w:val="52E344AF"/>
    <w:rsid w:val="53250DF9"/>
    <w:rsid w:val="533D1FE4"/>
    <w:rsid w:val="534C3200"/>
    <w:rsid w:val="535E20E8"/>
    <w:rsid w:val="539B5CE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4DB5258"/>
    <w:rsid w:val="55127F1D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3D6FEC"/>
    <w:rsid w:val="56411431"/>
    <w:rsid w:val="56436977"/>
    <w:rsid w:val="564B0E32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C4384"/>
    <w:rsid w:val="574F4758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3C0368"/>
    <w:rsid w:val="58523106"/>
    <w:rsid w:val="586D4982"/>
    <w:rsid w:val="58797AED"/>
    <w:rsid w:val="588142B0"/>
    <w:rsid w:val="58820300"/>
    <w:rsid w:val="58835BC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92B6E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0D688A"/>
    <w:rsid w:val="5A502251"/>
    <w:rsid w:val="5A5A47DC"/>
    <w:rsid w:val="5A66378D"/>
    <w:rsid w:val="5A706F77"/>
    <w:rsid w:val="5A8B0F37"/>
    <w:rsid w:val="5AB51095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1B070A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B7035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EB51EF"/>
    <w:rsid w:val="5CFE3DEF"/>
    <w:rsid w:val="5D03442A"/>
    <w:rsid w:val="5D246333"/>
    <w:rsid w:val="5D25764E"/>
    <w:rsid w:val="5D5F32B0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7628DD"/>
    <w:rsid w:val="5E8C2993"/>
    <w:rsid w:val="5EAD4E92"/>
    <w:rsid w:val="5EC51C34"/>
    <w:rsid w:val="5ED14BAC"/>
    <w:rsid w:val="5EEC6650"/>
    <w:rsid w:val="5EF06551"/>
    <w:rsid w:val="5EFC3925"/>
    <w:rsid w:val="5F257B87"/>
    <w:rsid w:val="5F2E0937"/>
    <w:rsid w:val="5F6100A3"/>
    <w:rsid w:val="5F7D6A37"/>
    <w:rsid w:val="5F941F58"/>
    <w:rsid w:val="5F9B5A1E"/>
    <w:rsid w:val="5F9D180A"/>
    <w:rsid w:val="5FAF0780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CE0408"/>
    <w:rsid w:val="61FA26B2"/>
    <w:rsid w:val="621D0C77"/>
    <w:rsid w:val="622257C8"/>
    <w:rsid w:val="62231176"/>
    <w:rsid w:val="62260AF0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5B4587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0F4035"/>
    <w:rsid w:val="6427196B"/>
    <w:rsid w:val="64437157"/>
    <w:rsid w:val="6445619A"/>
    <w:rsid w:val="64862CFF"/>
    <w:rsid w:val="64891BF1"/>
    <w:rsid w:val="64AF4717"/>
    <w:rsid w:val="64B14862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86093E"/>
    <w:rsid w:val="669427F4"/>
    <w:rsid w:val="66994DF0"/>
    <w:rsid w:val="66A600C4"/>
    <w:rsid w:val="66BA5C0D"/>
    <w:rsid w:val="66C45DEB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666047"/>
    <w:rsid w:val="67851CCB"/>
    <w:rsid w:val="67895807"/>
    <w:rsid w:val="67931A8C"/>
    <w:rsid w:val="67DC2D5C"/>
    <w:rsid w:val="67E57BCE"/>
    <w:rsid w:val="67F7372D"/>
    <w:rsid w:val="68062155"/>
    <w:rsid w:val="68343293"/>
    <w:rsid w:val="684E0218"/>
    <w:rsid w:val="68576C6C"/>
    <w:rsid w:val="685B290F"/>
    <w:rsid w:val="68761AD9"/>
    <w:rsid w:val="68A01C29"/>
    <w:rsid w:val="68A02352"/>
    <w:rsid w:val="68BE724E"/>
    <w:rsid w:val="68C91D50"/>
    <w:rsid w:val="68CD64A6"/>
    <w:rsid w:val="68E4568B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9F8058F"/>
    <w:rsid w:val="6A142C78"/>
    <w:rsid w:val="6A396231"/>
    <w:rsid w:val="6A5072E9"/>
    <w:rsid w:val="6A582433"/>
    <w:rsid w:val="6A614836"/>
    <w:rsid w:val="6A6177A4"/>
    <w:rsid w:val="6A693A27"/>
    <w:rsid w:val="6A6A119B"/>
    <w:rsid w:val="6A7D0E29"/>
    <w:rsid w:val="6A85117A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04456F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7143E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CB5976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1C521C"/>
    <w:rsid w:val="70212E13"/>
    <w:rsid w:val="7044255E"/>
    <w:rsid w:val="704B4E51"/>
    <w:rsid w:val="70625FCB"/>
    <w:rsid w:val="707C19A4"/>
    <w:rsid w:val="70942472"/>
    <w:rsid w:val="70985A2B"/>
    <w:rsid w:val="70B31B97"/>
    <w:rsid w:val="70CE6883"/>
    <w:rsid w:val="70CF7D73"/>
    <w:rsid w:val="70ED0FDE"/>
    <w:rsid w:val="70ED102E"/>
    <w:rsid w:val="710C6365"/>
    <w:rsid w:val="71152975"/>
    <w:rsid w:val="71256CE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17F45"/>
    <w:rsid w:val="71DE6F1B"/>
    <w:rsid w:val="72036454"/>
    <w:rsid w:val="722C5E61"/>
    <w:rsid w:val="723450D9"/>
    <w:rsid w:val="72380CAE"/>
    <w:rsid w:val="72441458"/>
    <w:rsid w:val="726678A8"/>
    <w:rsid w:val="72674B3A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101814"/>
    <w:rsid w:val="732259C3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33951"/>
    <w:rsid w:val="744A3479"/>
    <w:rsid w:val="7469182E"/>
    <w:rsid w:val="74750A2F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6F77AF"/>
    <w:rsid w:val="77816FFE"/>
    <w:rsid w:val="77D47F2B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E3DF5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60EED"/>
    <w:rsid w:val="7AD46443"/>
    <w:rsid w:val="7AE91B8A"/>
    <w:rsid w:val="7AEB757C"/>
    <w:rsid w:val="7AFA7A36"/>
    <w:rsid w:val="7AFF783E"/>
    <w:rsid w:val="7B1D3EF4"/>
    <w:rsid w:val="7B3139D1"/>
    <w:rsid w:val="7B3D2933"/>
    <w:rsid w:val="7B59434C"/>
    <w:rsid w:val="7B93163B"/>
    <w:rsid w:val="7B931F0E"/>
    <w:rsid w:val="7BD909CB"/>
    <w:rsid w:val="7C00633B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97333"/>
    <w:rsid w:val="7D1D177A"/>
    <w:rsid w:val="7D1D789E"/>
    <w:rsid w:val="7D4D7194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3173B0"/>
    <w:rsid w:val="7E4950C4"/>
    <w:rsid w:val="7E4A6C96"/>
    <w:rsid w:val="7E553772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2D46E5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toc 1"/>
    <w:basedOn w:val="1"/>
    <w:next w:val="1"/>
    <w:semiHidden/>
    <w:unhideWhenUsed/>
    <w:qFormat/>
    <w:uiPriority w:val="3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2025-07-24T03:38:00Z</dcterms:created>
  <dc:creator>赵宇阳</dc:creator>
  <cp:lastModifiedBy>赵宇阳</cp:lastModifiedBy>
  <dcterms:modified xsi:type="dcterms:W3CDTF">2025-07-24T03:38:41Z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B4BABA725F9045078A59A10E09E293E1_11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