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2011" w:rsidRDefault="00972011">
      <w:pPr>
        <w:spacing w:line="560" w:lineRule="exact"/>
        <w:rPr>
          <w:rFonts w:eastAsia="仿宋_GB2312"/>
          <w:b w:val="0"/>
          <w:sz w:val="32"/>
          <w:szCs w:val="32"/>
        </w:rPr>
      </w:pPr>
    </w:p>
    <w:tbl>
      <w:tblPr>
        <w:tblW w:w="9341" w:type="dxa"/>
        <w:jc w:val="center"/>
        <w:tblInd w:w="-413" w:type="dxa"/>
        <w:tblLayout w:type="fixed"/>
        <w:tblLook w:val="04A0" w:firstRow="1" w:lastRow="0" w:firstColumn="1" w:lastColumn="0" w:noHBand="0" w:noVBand="1"/>
      </w:tblPr>
      <w:tblGrid>
        <w:gridCol w:w="787"/>
        <w:gridCol w:w="747"/>
        <w:gridCol w:w="420"/>
        <w:gridCol w:w="1092"/>
        <w:gridCol w:w="348"/>
        <w:gridCol w:w="1221"/>
        <w:gridCol w:w="1381"/>
        <w:gridCol w:w="1223"/>
        <w:gridCol w:w="90"/>
        <w:gridCol w:w="497"/>
        <w:gridCol w:w="494"/>
        <w:gridCol w:w="342"/>
        <w:gridCol w:w="699"/>
      </w:tblGrid>
      <w:tr w:rsidR="00972011">
        <w:trPr>
          <w:trHeight w:hRule="exact" w:val="440"/>
          <w:jc w:val="center"/>
        </w:trPr>
        <w:tc>
          <w:tcPr>
            <w:tcW w:w="93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011" w:rsidRDefault="0063288D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972011">
        <w:trPr>
          <w:trHeight w:val="194"/>
          <w:jc w:val="center"/>
        </w:trPr>
        <w:tc>
          <w:tcPr>
            <w:tcW w:w="934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2011" w:rsidRDefault="0063288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972011">
        <w:trPr>
          <w:trHeight w:hRule="exact" w:val="291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公共服务经费</w:t>
            </w:r>
            <w:bookmarkStart w:id="0" w:name="_GoBack"/>
            <w:bookmarkEnd w:id="0"/>
          </w:p>
        </w:tc>
      </w:tr>
      <w:tr w:rsidR="00972011">
        <w:trPr>
          <w:trHeight w:hRule="exact" w:val="291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安贞街道办事处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社区建设办公室</w:t>
            </w:r>
          </w:p>
        </w:tc>
      </w:tr>
      <w:tr w:rsidR="00972011">
        <w:trPr>
          <w:trHeight w:hRule="exact" w:val="291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陈静超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64263068</w:t>
            </w:r>
          </w:p>
        </w:tc>
      </w:tr>
      <w:tr w:rsidR="00972011">
        <w:trPr>
          <w:trHeight w:hRule="exact" w:val="518"/>
          <w:jc w:val="center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972011">
        <w:trPr>
          <w:trHeight w:hRule="exact" w:val="291"/>
          <w:jc w:val="center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2073.6942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2073.6942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2098.2696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972011">
        <w:trPr>
          <w:trHeight w:hRule="exact" w:val="291"/>
          <w:jc w:val="center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2073.6942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2073.6942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2098.2696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72011">
        <w:trPr>
          <w:trHeight w:hRule="exact" w:val="291"/>
          <w:jc w:val="center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72011">
        <w:trPr>
          <w:trHeight w:hRule="exact" w:val="291"/>
          <w:jc w:val="center"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972011" w:rsidTr="002001C8">
        <w:trPr>
          <w:trHeight w:hRule="exact" w:val="2941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ind w:firstLineChars="200" w:firstLine="360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通过保障社区工作者的待遇，进一步提升社区者工作的积极性；稳定社区专职工作者队伍，推进和谐社区建设深入开展；</w:t>
            </w:r>
          </w:p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通过统一规范办公用品使用，本着勤俭节约和利用工作的原则，控制费用开支，规范办公用品的采购与使用。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严格财政资金使用，保障社区工作者的工资待遇和办公硬件，按实际</w:t>
            </w:r>
            <w:r w:rsidR="006F24C3">
              <w:rPr>
                <w:rFonts w:hint="eastAsia"/>
                <w:b w:val="0"/>
                <w:kern w:val="0"/>
                <w:sz w:val="18"/>
                <w:szCs w:val="18"/>
              </w:rPr>
              <w:t>情况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支出；</w:t>
            </w:r>
          </w:p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加强对广大社区工作者的关心关爱，通过培训提升社工共商共治、精细化治理、精准化服务的能力，通过社工招考工作，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配齐配强社工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队伍。从而提升社区者工作的积极性，同时稳定社区专职工作者队伍，推进和谐社区建设深入开展；</w:t>
            </w:r>
          </w:p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严格执行相关制度，保证经费落实到位。</w:t>
            </w:r>
            <w:r w:rsidR="002001C8" w:rsidRPr="002001C8">
              <w:rPr>
                <w:rFonts w:hint="eastAsia"/>
                <w:kern w:val="0"/>
                <w:sz w:val="18"/>
                <w:szCs w:val="18"/>
              </w:rPr>
              <w:t>今年社工培养成效显著，</w:t>
            </w:r>
            <w:r w:rsidR="002001C8" w:rsidRPr="002001C8">
              <w:rPr>
                <w:rFonts w:hint="eastAsia"/>
                <w:b w:val="0"/>
                <w:kern w:val="0"/>
                <w:sz w:val="18"/>
                <w:szCs w:val="18"/>
              </w:rPr>
              <w:t>创新培养全市首批社区医务社工，该项工作获得了北京市副市长卢彦等领导的关注和批示。</w:t>
            </w:r>
          </w:p>
        </w:tc>
      </w:tr>
      <w:tr w:rsidR="00972011">
        <w:trPr>
          <w:trHeight w:hRule="exact" w:val="517"/>
          <w:jc w:val="center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72011">
        <w:trPr>
          <w:trHeight w:hRule="exact" w:val="190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个社区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154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名社工的工资、五险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金缴纳支出，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个社区办公用品购置等公用定额支出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按实际支出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152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制度执行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严格执行相关制度，保证经费落实到位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857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 w:rsidP="00874D8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按全年计划进行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月前完成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9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机构运转经费，包括社工工资发放、五险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金缴纳、公用定额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按月每月进行支出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808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机构运转经费，包括社工工资发放、五险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金缴纳、公用定额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进一步保障社区工作者的待遇，提升社区者工作的积极性，同时稳定社区专职工作者队伍，推进和谐社区建设深入开展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330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69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稳定社区工作者队伍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保障社区工作者待遇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132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保证社区正常运转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进行正常的办公用品支出，保障社工办公环境和硬件环境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7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96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推进社区发展和基层建设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 w:rsidP="00514AB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促进基层工作更好开展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工满意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度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72011">
        <w:trPr>
          <w:trHeight w:hRule="exact" w:val="291"/>
          <w:jc w:val="center"/>
        </w:trPr>
        <w:tc>
          <w:tcPr>
            <w:tcW w:w="7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63288D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011" w:rsidRDefault="0097201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972011" w:rsidRDefault="0063288D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ascii="宋体" w:hAnsi="宋体" w:hint="eastAsia"/>
          <w:sz w:val="24"/>
          <w:szCs w:val="32"/>
        </w:rPr>
        <w:t>常文静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64269127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2022.1.13</w:t>
      </w:r>
    </w:p>
    <w:p w:rsidR="00972011" w:rsidRDefault="00972011">
      <w:pPr>
        <w:widowControl/>
        <w:jc w:val="left"/>
        <w:rPr>
          <w:rFonts w:eastAsia="仿宋_GB2312"/>
          <w:b w:val="0"/>
          <w:sz w:val="32"/>
          <w:szCs w:val="32"/>
        </w:rPr>
      </w:pPr>
    </w:p>
    <w:sectPr w:rsidR="00972011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FF" w:rsidRDefault="000136FF" w:rsidP="006F24C3">
      <w:r>
        <w:separator/>
      </w:r>
    </w:p>
  </w:endnote>
  <w:endnote w:type="continuationSeparator" w:id="0">
    <w:p w:rsidR="000136FF" w:rsidRDefault="000136FF" w:rsidP="006F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FF" w:rsidRDefault="000136FF" w:rsidP="006F24C3">
      <w:r>
        <w:separator/>
      </w:r>
    </w:p>
  </w:footnote>
  <w:footnote w:type="continuationSeparator" w:id="0">
    <w:p w:rsidR="000136FF" w:rsidRDefault="000136FF" w:rsidP="006F2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36FF"/>
    <w:rsid w:val="00015052"/>
    <w:rsid w:val="00031CEE"/>
    <w:rsid w:val="00057190"/>
    <w:rsid w:val="000573C5"/>
    <w:rsid w:val="000667DB"/>
    <w:rsid w:val="00070660"/>
    <w:rsid w:val="00080BB1"/>
    <w:rsid w:val="0008562A"/>
    <w:rsid w:val="00094D39"/>
    <w:rsid w:val="000A7CE4"/>
    <w:rsid w:val="000C0FFF"/>
    <w:rsid w:val="000C1AD2"/>
    <w:rsid w:val="000D7D2F"/>
    <w:rsid w:val="000F016F"/>
    <w:rsid w:val="00102AE8"/>
    <w:rsid w:val="00115A6A"/>
    <w:rsid w:val="00144289"/>
    <w:rsid w:val="0015501C"/>
    <w:rsid w:val="00185A58"/>
    <w:rsid w:val="001A49C4"/>
    <w:rsid w:val="001B4CE8"/>
    <w:rsid w:val="001B74E3"/>
    <w:rsid w:val="001E5FD4"/>
    <w:rsid w:val="001F46BB"/>
    <w:rsid w:val="002001C8"/>
    <w:rsid w:val="002128C5"/>
    <w:rsid w:val="00233941"/>
    <w:rsid w:val="00275EE6"/>
    <w:rsid w:val="00284DBB"/>
    <w:rsid w:val="0028641A"/>
    <w:rsid w:val="002A46B0"/>
    <w:rsid w:val="002C3EE8"/>
    <w:rsid w:val="002C6350"/>
    <w:rsid w:val="003156ED"/>
    <w:rsid w:val="003331AC"/>
    <w:rsid w:val="003331D0"/>
    <w:rsid w:val="00367AE6"/>
    <w:rsid w:val="00387756"/>
    <w:rsid w:val="00393E47"/>
    <w:rsid w:val="00395FA9"/>
    <w:rsid w:val="003B3305"/>
    <w:rsid w:val="003B7516"/>
    <w:rsid w:val="003D0D38"/>
    <w:rsid w:val="003F2606"/>
    <w:rsid w:val="004011BD"/>
    <w:rsid w:val="00427CFF"/>
    <w:rsid w:val="004343B0"/>
    <w:rsid w:val="00446891"/>
    <w:rsid w:val="00462ED5"/>
    <w:rsid w:val="0047200B"/>
    <w:rsid w:val="00484F17"/>
    <w:rsid w:val="00492123"/>
    <w:rsid w:val="00492568"/>
    <w:rsid w:val="004B43B1"/>
    <w:rsid w:val="004C6CC2"/>
    <w:rsid w:val="004D6F47"/>
    <w:rsid w:val="004E131E"/>
    <w:rsid w:val="004E7C1C"/>
    <w:rsid w:val="00514ABC"/>
    <w:rsid w:val="00522946"/>
    <w:rsid w:val="005400B0"/>
    <w:rsid w:val="005525D9"/>
    <w:rsid w:val="00557B43"/>
    <w:rsid w:val="00563D78"/>
    <w:rsid w:val="00567FD5"/>
    <w:rsid w:val="00595CAE"/>
    <w:rsid w:val="005C0B1F"/>
    <w:rsid w:val="005C6773"/>
    <w:rsid w:val="005D04A0"/>
    <w:rsid w:val="005D0885"/>
    <w:rsid w:val="005D59CE"/>
    <w:rsid w:val="00603EAA"/>
    <w:rsid w:val="00627AF6"/>
    <w:rsid w:val="0063288D"/>
    <w:rsid w:val="00635B6E"/>
    <w:rsid w:val="006721BB"/>
    <w:rsid w:val="0067443B"/>
    <w:rsid w:val="00676E0B"/>
    <w:rsid w:val="006C7A52"/>
    <w:rsid w:val="006F24C3"/>
    <w:rsid w:val="007033FE"/>
    <w:rsid w:val="00751683"/>
    <w:rsid w:val="007668EF"/>
    <w:rsid w:val="007857CA"/>
    <w:rsid w:val="0079381B"/>
    <w:rsid w:val="00795620"/>
    <w:rsid w:val="007C6045"/>
    <w:rsid w:val="007C6154"/>
    <w:rsid w:val="007C7192"/>
    <w:rsid w:val="007D366F"/>
    <w:rsid w:val="00805C64"/>
    <w:rsid w:val="00811E42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74D8C"/>
    <w:rsid w:val="00887B6F"/>
    <w:rsid w:val="0089084A"/>
    <w:rsid w:val="00893D6B"/>
    <w:rsid w:val="00895183"/>
    <w:rsid w:val="008A7B55"/>
    <w:rsid w:val="008D4A6A"/>
    <w:rsid w:val="008E3A64"/>
    <w:rsid w:val="00903B4C"/>
    <w:rsid w:val="00920C7B"/>
    <w:rsid w:val="00926487"/>
    <w:rsid w:val="00931776"/>
    <w:rsid w:val="00940DE9"/>
    <w:rsid w:val="00942504"/>
    <w:rsid w:val="00954082"/>
    <w:rsid w:val="00960611"/>
    <w:rsid w:val="00972011"/>
    <w:rsid w:val="00990E1C"/>
    <w:rsid w:val="00994DE8"/>
    <w:rsid w:val="009D370F"/>
    <w:rsid w:val="009D6092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266D"/>
    <w:rsid w:val="00B07D45"/>
    <w:rsid w:val="00B302CF"/>
    <w:rsid w:val="00B421E0"/>
    <w:rsid w:val="00B441C9"/>
    <w:rsid w:val="00B53C47"/>
    <w:rsid w:val="00B75CAB"/>
    <w:rsid w:val="00B8629B"/>
    <w:rsid w:val="00B879E0"/>
    <w:rsid w:val="00BC098B"/>
    <w:rsid w:val="00BC601F"/>
    <w:rsid w:val="00BC7F9B"/>
    <w:rsid w:val="00BD0E0A"/>
    <w:rsid w:val="00BD7637"/>
    <w:rsid w:val="00BE7A96"/>
    <w:rsid w:val="00C05D44"/>
    <w:rsid w:val="00C236F2"/>
    <w:rsid w:val="00C24A37"/>
    <w:rsid w:val="00C55D52"/>
    <w:rsid w:val="00C610F1"/>
    <w:rsid w:val="00C62A09"/>
    <w:rsid w:val="00C86B6D"/>
    <w:rsid w:val="00C92503"/>
    <w:rsid w:val="00C94E71"/>
    <w:rsid w:val="00CD3060"/>
    <w:rsid w:val="00CD3B94"/>
    <w:rsid w:val="00CD6026"/>
    <w:rsid w:val="00CF6D7B"/>
    <w:rsid w:val="00D0072D"/>
    <w:rsid w:val="00D242B6"/>
    <w:rsid w:val="00D324FE"/>
    <w:rsid w:val="00D470BD"/>
    <w:rsid w:val="00D50FB7"/>
    <w:rsid w:val="00D76B79"/>
    <w:rsid w:val="00D8204C"/>
    <w:rsid w:val="00DB17E4"/>
    <w:rsid w:val="00DC58F9"/>
    <w:rsid w:val="00DE5F9B"/>
    <w:rsid w:val="00E15B86"/>
    <w:rsid w:val="00E20054"/>
    <w:rsid w:val="00E208D8"/>
    <w:rsid w:val="00E34103"/>
    <w:rsid w:val="00E63A10"/>
    <w:rsid w:val="00E821B8"/>
    <w:rsid w:val="00E85AFD"/>
    <w:rsid w:val="00EA2619"/>
    <w:rsid w:val="00EB38CC"/>
    <w:rsid w:val="00EE075E"/>
    <w:rsid w:val="00EE2A07"/>
    <w:rsid w:val="00EF5211"/>
    <w:rsid w:val="00F049D2"/>
    <w:rsid w:val="00F3197E"/>
    <w:rsid w:val="00F66D0E"/>
    <w:rsid w:val="00F6778A"/>
    <w:rsid w:val="00F74CFE"/>
    <w:rsid w:val="00F849D5"/>
    <w:rsid w:val="00FA72DB"/>
    <w:rsid w:val="00FC5949"/>
    <w:rsid w:val="00FD2DFF"/>
    <w:rsid w:val="01A126B6"/>
    <w:rsid w:val="032957F5"/>
    <w:rsid w:val="0D4E44D4"/>
    <w:rsid w:val="0D57108C"/>
    <w:rsid w:val="0FD71D45"/>
    <w:rsid w:val="1026714C"/>
    <w:rsid w:val="10560F69"/>
    <w:rsid w:val="10E72CEF"/>
    <w:rsid w:val="13CE3593"/>
    <w:rsid w:val="1815662F"/>
    <w:rsid w:val="18613157"/>
    <w:rsid w:val="193F288E"/>
    <w:rsid w:val="1A354B96"/>
    <w:rsid w:val="1C092913"/>
    <w:rsid w:val="1D6604C4"/>
    <w:rsid w:val="1DB026C4"/>
    <w:rsid w:val="21866767"/>
    <w:rsid w:val="24552722"/>
    <w:rsid w:val="24F663C8"/>
    <w:rsid w:val="272E1168"/>
    <w:rsid w:val="27476F64"/>
    <w:rsid w:val="28A82627"/>
    <w:rsid w:val="2A111F5C"/>
    <w:rsid w:val="2C2613DA"/>
    <w:rsid w:val="2DE936EF"/>
    <w:rsid w:val="32DE5719"/>
    <w:rsid w:val="33612EFA"/>
    <w:rsid w:val="34EC3D9A"/>
    <w:rsid w:val="357B59EF"/>
    <w:rsid w:val="3728343E"/>
    <w:rsid w:val="382B6775"/>
    <w:rsid w:val="387910FB"/>
    <w:rsid w:val="38920C4C"/>
    <w:rsid w:val="3A4351EA"/>
    <w:rsid w:val="3F1F6AC5"/>
    <w:rsid w:val="410B0DF6"/>
    <w:rsid w:val="4249351D"/>
    <w:rsid w:val="45295832"/>
    <w:rsid w:val="45EA6449"/>
    <w:rsid w:val="460359DE"/>
    <w:rsid w:val="47CB5580"/>
    <w:rsid w:val="4940293E"/>
    <w:rsid w:val="4A490D40"/>
    <w:rsid w:val="4AF236EE"/>
    <w:rsid w:val="4B4E1C15"/>
    <w:rsid w:val="4B5601BF"/>
    <w:rsid w:val="4BFF6CB3"/>
    <w:rsid w:val="4CBA109B"/>
    <w:rsid w:val="4D0F0E47"/>
    <w:rsid w:val="4EF67E38"/>
    <w:rsid w:val="536369BE"/>
    <w:rsid w:val="53BC42AC"/>
    <w:rsid w:val="557B6719"/>
    <w:rsid w:val="595F3152"/>
    <w:rsid w:val="5D3F21AD"/>
    <w:rsid w:val="5D617737"/>
    <w:rsid w:val="5DA1164F"/>
    <w:rsid w:val="5FCF3D4B"/>
    <w:rsid w:val="603764FC"/>
    <w:rsid w:val="60D20B1C"/>
    <w:rsid w:val="60FF3544"/>
    <w:rsid w:val="61007723"/>
    <w:rsid w:val="612E4971"/>
    <w:rsid w:val="613C2336"/>
    <w:rsid w:val="65D236C5"/>
    <w:rsid w:val="696B68DD"/>
    <w:rsid w:val="6A261F45"/>
    <w:rsid w:val="6C600519"/>
    <w:rsid w:val="6D125E72"/>
    <w:rsid w:val="6F46373D"/>
    <w:rsid w:val="6F5F4662"/>
    <w:rsid w:val="6FB32B39"/>
    <w:rsid w:val="6FBF74F9"/>
    <w:rsid w:val="70355526"/>
    <w:rsid w:val="724D46E2"/>
    <w:rsid w:val="74277F58"/>
    <w:rsid w:val="758B33F3"/>
    <w:rsid w:val="76920152"/>
    <w:rsid w:val="76EF5736"/>
    <w:rsid w:val="78FC5EA8"/>
    <w:rsid w:val="7BE23E7D"/>
    <w:rsid w:val="7C383848"/>
    <w:rsid w:val="7D16648A"/>
    <w:rsid w:val="7DBA2D67"/>
    <w:rsid w:val="7DD153BC"/>
    <w:rsid w:val="7E1C3701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b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Company>China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weixiaomao</cp:lastModifiedBy>
  <cp:revision>15</cp:revision>
  <cp:lastPrinted>2021-02-24T03:13:00Z</cp:lastPrinted>
  <dcterms:created xsi:type="dcterms:W3CDTF">2021-02-24T02:40:00Z</dcterms:created>
  <dcterms:modified xsi:type="dcterms:W3CDTF">2022-01-14T10:26:00Z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