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030" w:rsidRPr="00F7711B" w:rsidRDefault="00AF4030" w:rsidP="00AF4030">
      <w:pPr>
        <w:spacing w:before="100" w:beforeAutospacing="1" w:after="100" w:afterAutospacing="1" w:line="360" w:lineRule="auto"/>
        <w:jc w:val="center"/>
        <w:outlineLvl w:val="1"/>
        <w:rPr>
          <w:rFonts w:ascii="Arial" w:hAnsi="Arial" w:cs="Arial"/>
        </w:rPr>
      </w:pPr>
      <w:r w:rsidRPr="00F7711B">
        <w:rPr>
          <w:rFonts w:ascii="Arial" w:hAnsi="Arial" w:cs="Arial"/>
          <w:b/>
          <w:kern w:val="1"/>
          <w:sz w:val="24"/>
        </w:rPr>
        <w:t>第一部分：总体要求</w:t>
      </w:r>
    </w:p>
    <w:p w:rsidR="00AF4030" w:rsidRPr="00F7711B" w:rsidRDefault="00AF4030" w:rsidP="00AF4030">
      <w:pPr>
        <w:spacing w:line="360" w:lineRule="auto"/>
        <w:rPr>
          <w:rFonts w:ascii="Arial" w:hAnsi="Arial" w:cs="Arial"/>
          <w:sz w:val="24"/>
        </w:rPr>
      </w:pPr>
      <w:r w:rsidRPr="00F7711B">
        <w:rPr>
          <w:rFonts w:ascii="Arial" w:hAnsi="Arial" w:cs="Arial"/>
          <w:sz w:val="24"/>
        </w:rPr>
        <w:t>1.</w:t>
      </w:r>
      <w:r w:rsidRPr="00F7711B">
        <w:rPr>
          <w:rFonts w:ascii="Arial" w:hAnsi="Arial" w:cs="Arial"/>
          <w:sz w:val="24"/>
        </w:rPr>
        <w:t>采购标的需实现的功能或者目标，以及为落实政府采购政策需满足的要求；</w:t>
      </w:r>
    </w:p>
    <w:p w:rsidR="00AF4030" w:rsidRPr="00F7711B" w:rsidRDefault="00AF4030" w:rsidP="00AF4030">
      <w:pPr>
        <w:spacing w:line="360" w:lineRule="auto"/>
        <w:rPr>
          <w:rFonts w:ascii="Arial" w:hAnsi="Arial" w:cs="Arial"/>
          <w:sz w:val="24"/>
          <w:u w:val="single"/>
        </w:rPr>
      </w:pPr>
      <w:r w:rsidRPr="00F7711B">
        <w:rPr>
          <w:rFonts w:ascii="Arial" w:hAnsi="Arial" w:cs="Arial"/>
          <w:sz w:val="24"/>
        </w:rPr>
        <w:t>1.1.</w:t>
      </w:r>
      <w:r w:rsidRPr="00F7711B">
        <w:rPr>
          <w:rFonts w:ascii="Arial" w:hAnsi="Arial" w:cs="Arial"/>
          <w:sz w:val="24"/>
        </w:rPr>
        <w:t>采购标的需实现的功能或者目标：</w:t>
      </w:r>
      <w:r w:rsidRPr="00F7711B">
        <w:rPr>
          <w:rFonts w:ascii="Arial" w:hAnsi="Arial" w:cs="Arial"/>
          <w:sz w:val="24"/>
          <w:u w:val="single"/>
        </w:rPr>
        <w:t>详见第二部分</w:t>
      </w:r>
    </w:p>
    <w:p w:rsidR="00AF4030" w:rsidRPr="00F7711B" w:rsidRDefault="00AF4030" w:rsidP="00AF4030">
      <w:pPr>
        <w:spacing w:line="360" w:lineRule="auto"/>
        <w:rPr>
          <w:rFonts w:ascii="Arial" w:hAnsi="Arial" w:cs="Arial"/>
          <w:sz w:val="24"/>
        </w:rPr>
      </w:pPr>
      <w:r w:rsidRPr="00F7711B">
        <w:rPr>
          <w:rFonts w:ascii="Arial" w:hAnsi="Arial" w:cs="Arial"/>
          <w:sz w:val="24"/>
        </w:rPr>
        <w:t xml:space="preserve">1.2 </w:t>
      </w:r>
      <w:r w:rsidRPr="00F7711B">
        <w:rPr>
          <w:rFonts w:ascii="Arial" w:hAnsi="Arial" w:cs="Arial"/>
          <w:sz w:val="24"/>
        </w:rPr>
        <w:t>为落实政府采购政策需满足的要求：</w:t>
      </w:r>
    </w:p>
    <w:p w:rsidR="00AF4030" w:rsidRPr="00F7711B" w:rsidRDefault="00AF4030" w:rsidP="00AF4030">
      <w:pPr>
        <w:spacing w:line="360" w:lineRule="auto"/>
        <w:rPr>
          <w:rFonts w:ascii="Arial" w:hAnsi="Arial" w:cs="Arial"/>
          <w:kern w:val="1"/>
          <w:sz w:val="24"/>
        </w:rPr>
      </w:pPr>
      <w:r w:rsidRPr="00F7711B">
        <w:rPr>
          <w:rFonts w:ascii="Arial" w:hAnsi="Arial" w:cs="Arial"/>
          <w:sz w:val="24"/>
        </w:rPr>
        <w:t>1.2.1</w:t>
      </w:r>
      <w:r w:rsidRPr="00F7711B">
        <w:rPr>
          <w:rFonts w:ascii="Arial" w:hAnsi="Arial" w:cs="Arial"/>
          <w:sz w:val="24"/>
        </w:rPr>
        <w:t>执行《关于印发《政府采购促进中小企业发展暂行办法》的通知》（财库【</w:t>
      </w:r>
      <w:r w:rsidRPr="00F7711B">
        <w:rPr>
          <w:rFonts w:ascii="Arial" w:hAnsi="Arial" w:cs="Arial"/>
          <w:sz w:val="24"/>
        </w:rPr>
        <w:t>2011</w:t>
      </w:r>
      <w:r w:rsidRPr="00F7711B">
        <w:rPr>
          <w:rFonts w:ascii="Arial" w:hAnsi="Arial" w:cs="Arial"/>
          <w:sz w:val="24"/>
        </w:rPr>
        <w:t>】</w:t>
      </w:r>
      <w:r w:rsidRPr="00F7711B">
        <w:rPr>
          <w:rFonts w:ascii="Arial" w:hAnsi="Arial" w:cs="Arial"/>
          <w:sz w:val="24"/>
        </w:rPr>
        <w:t>181</w:t>
      </w:r>
      <w:r w:rsidRPr="00F7711B">
        <w:rPr>
          <w:rFonts w:ascii="Arial" w:hAnsi="Arial" w:cs="Arial"/>
          <w:sz w:val="24"/>
        </w:rPr>
        <w:t>号）、《财政部、司法部关于政府采购支持监狱企业发展有关问题的通知》（财库【</w:t>
      </w:r>
      <w:r w:rsidRPr="00F7711B">
        <w:rPr>
          <w:rFonts w:ascii="Arial" w:hAnsi="Arial" w:cs="Arial"/>
          <w:sz w:val="24"/>
        </w:rPr>
        <w:t>2014</w:t>
      </w:r>
      <w:r w:rsidRPr="00F7711B">
        <w:rPr>
          <w:rFonts w:ascii="Arial" w:hAnsi="Arial" w:cs="Arial"/>
          <w:sz w:val="24"/>
        </w:rPr>
        <w:t>】</w:t>
      </w:r>
      <w:r w:rsidRPr="00F7711B">
        <w:rPr>
          <w:rFonts w:ascii="Arial" w:hAnsi="Arial" w:cs="Arial"/>
          <w:sz w:val="24"/>
        </w:rPr>
        <w:t>68</w:t>
      </w:r>
      <w:r w:rsidRPr="00F7711B">
        <w:rPr>
          <w:rFonts w:ascii="Arial" w:hAnsi="Arial" w:cs="Arial"/>
          <w:sz w:val="24"/>
        </w:rPr>
        <w:t>号）、《三部门联合发布关于促进残疾人就业政府采购政策的通知》（财库【</w:t>
      </w:r>
      <w:r w:rsidRPr="00F7711B">
        <w:rPr>
          <w:rFonts w:ascii="Arial" w:hAnsi="Arial" w:cs="Arial"/>
          <w:sz w:val="24"/>
        </w:rPr>
        <w:t>2017</w:t>
      </w:r>
      <w:r w:rsidRPr="00F7711B">
        <w:rPr>
          <w:rFonts w:ascii="Arial" w:hAnsi="Arial" w:cs="Arial"/>
          <w:sz w:val="24"/>
        </w:rPr>
        <w:t>】</w:t>
      </w:r>
      <w:r w:rsidRPr="00F7711B">
        <w:rPr>
          <w:rFonts w:ascii="Arial" w:hAnsi="Arial" w:cs="Arial"/>
          <w:sz w:val="24"/>
        </w:rPr>
        <w:t>141</w:t>
      </w:r>
      <w:r w:rsidRPr="00F7711B">
        <w:rPr>
          <w:rFonts w:ascii="Arial" w:hAnsi="Arial" w:cs="Arial"/>
          <w:sz w:val="24"/>
        </w:rPr>
        <w:t>号）的相关规定，对小型和微型企业、监狱企业、残疾人福利性单位的价格给予</w:t>
      </w:r>
      <w:r w:rsidRPr="00F7711B">
        <w:rPr>
          <w:rFonts w:ascii="Arial" w:hAnsi="Arial" w:cs="Arial"/>
          <w:sz w:val="24"/>
        </w:rPr>
        <w:t>6%</w:t>
      </w:r>
      <w:r w:rsidRPr="00F7711B">
        <w:rPr>
          <w:rFonts w:ascii="Arial" w:hAnsi="Arial" w:cs="Arial"/>
          <w:sz w:val="24"/>
        </w:rPr>
        <w:t>的扣除，用扣除后的价格参与评审</w:t>
      </w:r>
      <w:r w:rsidRPr="00F7711B">
        <w:rPr>
          <w:rFonts w:ascii="Arial" w:hAnsi="Arial" w:cs="Arial"/>
          <w:kern w:val="1"/>
          <w:sz w:val="24"/>
        </w:rPr>
        <w:t>。</w:t>
      </w:r>
    </w:p>
    <w:p w:rsidR="00AF4030" w:rsidRPr="00F7711B" w:rsidRDefault="00AF4030" w:rsidP="00AF4030">
      <w:pPr>
        <w:spacing w:line="360" w:lineRule="auto"/>
        <w:rPr>
          <w:rFonts w:ascii="Arial" w:hAnsi="Arial" w:cs="Arial"/>
          <w:sz w:val="24"/>
        </w:rPr>
      </w:pPr>
      <w:r w:rsidRPr="00F7711B">
        <w:rPr>
          <w:rFonts w:ascii="Arial" w:hAnsi="Arial" w:cs="Arial"/>
          <w:sz w:val="24"/>
        </w:rPr>
        <w:t xml:space="preserve">1.2.2 </w:t>
      </w:r>
      <w:r w:rsidRPr="00F7711B">
        <w:rPr>
          <w:rFonts w:ascii="Arial" w:hAnsi="Arial" w:cs="Arial"/>
          <w:sz w:val="24"/>
        </w:rPr>
        <w:t>执行《关于开展政府采购信用担保试点工作的通知》（财库【</w:t>
      </w:r>
      <w:r w:rsidRPr="00F7711B">
        <w:rPr>
          <w:rFonts w:ascii="Arial" w:hAnsi="Arial" w:cs="Arial"/>
          <w:sz w:val="24"/>
        </w:rPr>
        <w:t>2011</w:t>
      </w:r>
      <w:r w:rsidRPr="00F7711B">
        <w:rPr>
          <w:rFonts w:ascii="Arial" w:hAnsi="Arial" w:cs="Arial"/>
          <w:sz w:val="24"/>
        </w:rPr>
        <w:t>】</w:t>
      </w:r>
      <w:r w:rsidRPr="00F7711B">
        <w:rPr>
          <w:rFonts w:ascii="Arial" w:hAnsi="Arial" w:cs="Arial"/>
          <w:sz w:val="24"/>
        </w:rPr>
        <w:t>124</w:t>
      </w:r>
      <w:r w:rsidRPr="00F7711B">
        <w:rPr>
          <w:rFonts w:ascii="Arial" w:hAnsi="Arial" w:cs="Arial"/>
          <w:sz w:val="24"/>
        </w:rPr>
        <w:t>号）</w:t>
      </w:r>
      <w:r w:rsidRPr="00F7711B">
        <w:rPr>
          <w:rFonts w:ascii="Arial" w:hAnsi="Arial" w:cs="Arial"/>
          <w:kern w:val="1"/>
          <w:sz w:val="24"/>
        </w:rPr>
        <w:t>的相关规定，接受投标人采用政府采购信用担保形式支付投标保证金及履约保证金。</w:t>
      </w:r>
    </w:p>
    <w:p w:rsidR="00AF4030" w:rsidRPr="00F7711B" w:rsidRDefault="00AF4030" w:rsidP="00AF4030">
      <w:pPr>
        <w:spacing w:line="360" w:lineRule="auto"/>
        <w:rPr>
          <w:rFonts w:ascii="Arial" w:hAnsi="Arial" w:cs="Arial"/>
          <w:sz w:val="24"/>
          <w:u w:val="single"/>
        </w:rPr>
      </w:pPr>
      <w:r w:rsidRPr="00F7711B">
        <w:rPr>
          <w:rFonts w:ascii="Arial" w:hAnsi="Arial" w:cs="Arial"/>
          <w:sz w:val="24"/>
        </w:rPr>
        <w:t>2.</w:t>
      </w:r>
      <w:r w:rsidRPr="00F7711B">
        <w:rPr>
          <w:rFonts w:ascii="Arial" w:hAnsi="Arial" w:cs="Arial"/>
          <w:sz w:val="24"/>
        </w:rPr>
        <w:t>采购标的需执行的国家相关标准、行业标准、地方标准或者其他标准、规范：</w:t>
      </w:r>
      <w:r w:rsidRPr="00F7711B">
        <w:rPr>
          <w:rFonts w:ascii="Arial" w:hAnsi="Arial" w:cs="Arial"/>
          <w:sz w:val="24"/>
          <w:u w:val="single"/>
        </w:rPr>
        <w:t>详见第二部分</w:t>
      </w:r>
    </w:p>
    <w:p w:rsidR="00AF4030" w:rsidRPr="00F7711B" w:rsidRDefault="00AF4030" w:rsidP="00AF4030">
      <w:pPr>
        <w:spacing w:line="360" w:lineRule="auto"/>
        <w:rPr>
          <w:rFonts w:ascii="Arial" w:hAnsi="Arial" w:cs="Arial"/>
          <w:sz w:val="24"/>
          <w:u w:val="single"/>
        </w:rPr>
      </w:pPr>
      <w:r w:rsidRPr="00F7711B">
        <w:rPr>
          <w:rFonts w:ascii="Arial" w:hAnsi="Arial" w:cs="Arial"/>
          <w:sz w:val="24"/>
        </w:rPr>
        <w:t>3.</w:t>
      </w:r>
      <w:r w:rsidRPr="00F7711B">
        <w:rPr>
          <w:rFonts w:ascii="Arial" w:hAnsi="Arial" w:cs="Arial"/>
          <w:sz w:val="24"/>
        </w:rPr>
        <w:t>采购标的需满足的质量、安全、技术规格、物理特性等要求：</w:t>
      </w:r>
      <w:r w:rsidRPr="00F7711B">
        <w:rPr>
          <w:rFonts w:ascii="Arial" w:hAnsi="Arial" w:cs="Arial"/>
          <w:sz w:val="24"/>
          <w:u w:val="single"/>
        </w:rPr>
        <w:t>详见第二部分</w:t>
      </w:r>
    </w:p>
    <w:p w:rsidR="00AF4030" w:rsidRPr="00F7711B" w:rsidRDefault="00AF4030" w:rsidP="00AF4030">
      <w:pPr>
        <w:spacing w:line="360" w:lineRule="auto"/>
        <w:rPr>
          <w:rFonts w:ascii="Arial" w:hAnsi="Arial" w:cs="Arial"/>
          <w:sz w:val="24"/>
        </w:rPr>
      </w:pPr>
      <w:r w:rsidRPr="00F7711B">
        <w:rPr>
          <w:rFonts w:ascii="Arial" w:hAnsi="Arial" w:cs="Arial"/>
          <w:sz w:val="24"/>
        </w:rPr>
        <w:t>4.</w:t>
      </w:r>
      <w:r w:rsidRPr="00F7711B">
        <w:rPr>
          <w:rFonts w:ascii="Arial" w:hAnsi="Arial" w:cs="Arial"/>
          <w:sz w:val="24"/>
        </w:rPr>
        <w:t>采购标的的数量、采购项目交付或者实施的时间和地点：</w:t>
      </w:r>
    </w:p>
    <w:p w:rsidR="00AF4030" w:rsidRPr="00F7711B" w:rsidRDefault="00AF4030" w:rsidP="00AF4030">
      <w:pPr>
        <w:spacing w:line="360" w:lineRule="auto"/>
        <w:rPr>
          <w:rFonts w:ascii="Arial" w:hAnsi="Arial" w:cs="Arial"/>
          <w:sz w:val="24"/>
          <w:u w:val="single"/>
        </w:rPr>
      </w:pPr>
      <w:r w:rsidRPr="00F7711B">
        <w:rPr>
          <w:rFonts w:ascii="Arial" w:hAnsi="Arial" w:cs="Arial"/>
          <w:sz w:val="24"/>
          <w:u w:val="single"/>
        </w:rPr>
        <w:t>数量：</w:t>
      </w:r>
      <w:r w:rsidRPr="00F7711B">
        <w:rPr>
          <w:rFonts w:ascii="Arial" w:hAnsi="Arial" w:cs="Arial"/>
          <w:sz w:val="24"/>
          <w:u w:val="single"/>
        </w:rPr>
        <w:t>1</w:t>
      </w:r>
      <w:r w:rsidRPr="00F7711B">
        <w:rPr>
          <w:rFonts w:ascii="Arial" w:hAnsi="Arial" w:cs="Arial"/>
          <w:sz w:val="24"/>
          <w:u w:val="single"/>
        </w:rPr>
        <w:t>项</w:t>
      </w:r>
    </w:p>
    <w:p w:rsidR="00AF4030" w:rsidRPr="00F7711B" w:rsidRDefault="00AF4030" w:rsidP="00AF4030">
      <w:pPr>
        <w:spacing w:line="360" w:lineRule="auto"/>
        <w:rPr>
          <w:rFonts w:ascii="Arial" w:hAnsi="Arial" w:cs="Arial"/>
          <w:sz w:val="24"/>
          <w:u w:val="single"/>
        </w:rPr>
      </w:pPr>
      <w:r w:rsidRPr="00F7711B">
        <w:rPr>
          <w:rFonts w:ascii="Arial" w:hAnsi="Arial" w:cs="Arial"/>
          <w:sz w:val="24"/>
          <w:u w:val="single"/>
        </w:rPr>
        <w:t>采购项目交付或者实施的时间和地点：详见第二部分</w:t>
      </w:r>
    </w:p>
    <w:p w:rsidR="00AF4030" w:rsidRPr="00F7711B" w:rsidRDefault="00AF4030" w:rsidP="00AF4030">
      <w:pPr>
        <w:spacing w:line="360" w:lineRule="auto"/>
        <w:rPr>
          <w:rFonts w:ascii="Arial" w:hAnsi="Arial" w:cs="Arial"/>
          <w:sz w:val="24"/>
        </w:rPr>
      </w:pPr>
      <w:r w:rsidRPr="00F7711B">
        <w:rPr>
          <w:rFonts w:ascii="Arial" w:hAnsi="Arial" w:cs="Arial"/>
          <w:sz w:val="24"/>
        </w:rPr>
        <w:t>5.</w:t>
      </w:r>
      <w:r w:rsidRPr="00F7711B">
        <w:rPr>
          <w:rFonts w:ascii="Arial" w:hAnsi="Arial" w:cs="Arial"/>
          <w:sz w:val="24"/>
        </w:rPr>
        <w:t>采购标的需满足的服务标准、期限、效率等要求：</w:t>
      </w:r>
      <w:r w:rsidRPr="00F7711B">
        <w:rPr>
          <w:rFonts w:ascii="Arial" w:hAnsi="Arial" w:cs="Arial"/>
          <w:sz w:val="24"/>
          <w:u w:val="single"/>
        </w:rPr>
        <w:t>详见第二部分</w:t>
      </w:r>
    </w:p>
    <w:p w:rsidR="00AF4030" w:rsidRPr="00F7711B" w:rsidRDefault="00AF4030" w:rsidP="00AF4030">
      <w:pPr>
        <w:spacing w:line="360" w:lineRule="auto"/>
        <w:rPr>
          <w:rFonts w:ascii="Arial" w:hAnsi="Arial" w:cs="Arial"/>
          <w:sz w:val="24"/>
          <w:u w:val="single"/>
        </w:rPr>
      </w:pPr>
      <w:r w:rsidRPr="00F7711B">
        <w:rPr>
          <w:rFonts w:ascii="Arial" w:hAnsi="Arial" w:cs="Arial"/>
          <w:sz w:val="24"/>
        </w:rPr>
        <w:t>6.</w:t>
      </w:r>
      <w:r w:rsidRPr="00F7711B">
        <w:rPr>
          <w:rFonts w:ascii="Arial" w:hAnsi="Arial" w:cs="Arial"/>
          <w:sz w:val="24"/>
        </w:rPr>
        <w:t>采购标的的验收标准：</w:t>
      </w:r>
      <w:r w:rsidRPr="00F7711B">
        <w:rPr>
          <w:rFonts w:ascii="Arial" w:hAnsi="Arial" w:cs="Arial"/>
          <w:sz w:val="24"/>
          <w:u w:val="single"/>
        </w:rPr>
        <w:t>详见合同条款</w:t>
      </w:r>
    </w:p>
    <w:p w:rsidR="00AF4030" w:rsidRPr="00F7711B" w:rsidRDefault="00AF4030" w:rsidP="00AF4030">
      <w:pPr>
        <w:spacing w:line="360" w:lineRule="auto"/>
        <w:rPr>
          <w:rFonts w:ascii="Arial" w:hAnsi="Arial" w:cs="Arial"/>
          <w:sz w:val="24"/>
          <w:u w:val="single"/>
        </w:rPr>
      </w:pPr>
      <w:r w:rsidRPr="00F7711B">
        <w:rPr>
          <w:rFonts w:ascii="Arial" w:hAnsi="Arial" w:cs="Arial"/>
          <w:sz w:val="24"/>
        </w:rPr>
        <w:t>7.</w:t>
      </w:r>
      <w:r w:rsidRPr="00F7711B">
        <w:rPr>
          <w:rFonts w:ascii="Arial" w:hAnsi="Arial" w:cs="Arial"/>
          <w:sz w:val="24"/>
        </w:rPr>
        <w:t>采购标的的其他技术、服务等要求：</w:t>
      </w:r>
      <w:r w:rsidRPr="00F7711B">
        <w:rPr>
          <w:rFonts w:ascii="Arial" w:hAnsi="Arial" w:cs="Arial"/>
          <w:sz w:val="24"/>
          <w:u w:val="single"/>
        </w:rPr>
        <w:t>详见第二部分</w:t>
      </w:r>
    </w:p>
    <w:p w:rsidR="00AF4030" w:rsidRPr="00F7711B" w:rsidRDefault="00AF4030" w:rsidP="00AF4030">
      <w:pPr>
        <w:pStyle w:val="a5"/>
        <w:jc w:val="center"/>
        <w:rPr>
          <w:rFonts w:ascii="Arial" w:hAnsi="Arial" w:cs="Arial"/>
        </w:rPr>
      </w:pPr>
    </w:p>
    <w:p w:rsidR="00AF4030" w:rsidRPr="00F7711B" w:rsidRDefault="00AF4030" w:rsidP="00AF4030">
      <w:pPr>
        <w:pStyle w:val="a5"/>
        <w:jc w:val="center"/>
        <w:rPr>
          <w:rFonts w:ascii="Arial" w:hAnsi="Arial" w:cs="Arial"/>
        </w:rPr>
      </w:pPr>
    </w:p>
    <w:p w:rsidR="00AF4030" w:rsidRPr="00F7711B" w:rsidRDefault="00AF4030" w:rsidP="00AF4030">
      <w:pPr>
        <w:pStyle w:val="a5"/>
        <w:jc w:val="center"/>
        <w:rPr>
          <w:rFonts w:ascii="Arial" w:hAnsi="Arial" w:cs="Arial"/>
        </w:rPr>
      </w:pPr>
    </w:p>
    <w:p w:rsidR="00AF4030" w:rsidRPr="00F7711B" w:rsidRDefault="00AF4030" w:rsidP="00AF4030">
      <w:pPr>
        <w:pStyle w:val="a5"/>
        <w:jc w:val="center"/>
        <w:rPr>
          <w:rFonts w:ascii="Arial" w:hAnsi="Arial" w:cs="Arial"/>
        </w:rPr>
      </w:pPr>
    </w:p>
    <w:p w:rsidR="00AF4030" w:rsidRPr="00F7711B" w:rsidRDefault="00AF4030" w:rsidP="00AF4030">
      <w:pPr>
        <w:widowControl/>
        <w:jc w:val="left"/>
        <w:rPr>
          <w:rFonts w:ascii="Arial" w:hAnsi="Arial" w:cs="Arial"/>
          <w:b/>
          <w:kern w:val="1"/>
          <w:sz w:val="24"/>
        </w:rPr>
      </w:pPr>
      <w:r w:rsidRPr="00F7711B">
        <w:rPr>
          <w:rFonts w:ascii="Arial" w:hAnsi="Arial" w:cs="Arial"/>
          <w:b/>
          <w:kern w:val="1"/>
          <w:sz w:val="24"/>
        </w:rPr>
        <w:br w:type="page"/>
      </w:r>
    </w:p>
    <w:p w:rsidR="00AF4030" w:rsidRPr="00F7711B" w:rsidRDefault="00AF4030" w:rsidP="00AF4030">
      <w:pPr>
        <w:spacing w:before="100" w:beforeAutospacing="1" w:after="100" w:afterAutospacing="1" w:line="360" w:lineRule="auto"/>
        <w:jc w:val="center"/>
        <w:outlineLvl w:val="1"/>
        <w:rPr>
          <w:rFonts w:ascii="Arial" w:hAnsi="Arial" w:cs="Arial"/>
          <w:b/>
          <w:kern w:val="1"/>
          <w:sz w:val="24"/>
        </w:rPr>
      </w:pPr>
      <w:r w:rsidRPr="00F7711B">
        <w:rPr>
          <w:rFonts w:ascii="Arial" w:hAnsi="Arial" w:cs="Arial"/>
          <w:b/>
          <w:kern w:val="1"/>
          <w:sz w:val="24"/>
        </w:rPr>
        <w:lastRenderedPageBreak/>
        <w:t>第二部分</w:t>
      </w:r>
      <w:r w:rsidRPr="00F7711B">
        <w:rPr>
          <w:rFonts w:ascii="Arial" w:hAnsi="Arial" w:cs="Arial"/>
          <w:b/>
          <w:kern w:val="1"/>
          <w:sz w:val="24"/>
        </w:rPr>
        <w:t xml:space="preserve">  </w:t>
      </w:r>
      <w:r w:rsidRPr="00F7711B">
        <w:rPr>
          <w:rFonts w:ascii="Arial" w:hAnsi="Arial" w:cs="Arial"/>
          <w:b/>
          <w:kern w:val="1"/>
          <w:sz w:val="24"/>
        </w:rPr>
        <w:t>具体要求</w:t>
      </w:r>
    </w:p>
    <w:p w:rsidR="00AF4030" w:rsidRPr="00F7711B" w:rsidRDefault="00AF4030" w:rsidP="00AF4030">
      <w:pPr>
        <w:spacing w:line="360" w:lineRule="auto"/>
        <w:ind w:firstLine="420"/>
        <w:rPr>
          <w:rFonts w:ascii="Arial" w:hAnsi="Arial" w:cs="Arial"/>
          <w:sz w:val="24"/>
        </w:rPr>
      </w:pPr>
      <w:r w:rsidRPr="00F7711B">
        <w:rPr>
          <w:rFonts w:ascii="Arial" w:hAnsi="Arial" w:cs="Arial"/>
          <w:sz w:val="24"/>
        </w:rPr>
        <w:t>北京市朝阳区疾病预防控制中心为</w:t>
      </w:r>
      <w:r w:rsidRPr="00F7711B">
        <w:rPr>
          <w:rFonts w:ascii="Arial" w:hAnsi="Arial" w:cs="Arial"/>
          <w:sz w:val="24"/>
        </w:rPr>
        <w:t>“</w:t>
      </w:r>
      <w:r w:rsidRPr="00F7711B">
        <w:rPr>
          <w:rFonts w:ascii="Arial" w:hAnsi="Arial" w:cs="Arial"/>
          <w:sz w:val="24"/>
        </w:rPr>
        <w:t>北京市朝阳区艾滋病和病毒性肝炎等重大传染病综合防治示范区建设研究项目</w:t>
      </w:r>
      <w:r w:rsidRPr="00F7711B">
        <w:rPr>
          <w:rFonts w:ascii="Arial" w:hAnsi="Arial" w:cs="Arial"/>
          <w:sz w:val="24"/>
        </w:rPr>
        <w:t>”</w:t>
      </w:r>
      <w:r w:rsidRPr="00F7711B">
        <w:rPr>
          <w:rFonts w:ascii="Arial" w:hAnsi="Arial" w:cs="Arial"/>
          <w:sz w:val="24"/>
        </w:rPr>
        <w:t>主要参加单位，</w:t>
      </w:r>
      <w:r w:rsidRPr="00F7711B">
        <w:rPr>
          <w:rFonts w:ascii="Arial" w:hAnsi="Arial" w:cs="Arial"/>
          <w:sz w:val="24"/>
        </w:rPr>
        <w:t>“</w:t>
      </w:r>
      <w:r w:rsidRPr="00F7711B">
        <w:rPr>
          <w:rFonts w:ascii="Arial" w:hAnsi="Arial" w:cs="Arial"/>
          <w:sz w:val="24"/>
        </w:rPr>
        <w:t>普通人群乙肝</w:t>
      </w:r>
      <w:r w:rsidRPr="00F7711B">
        <w:rPr>
          <w:rFonts w:ascii="Arial" w:hAnsi="Arial" w:cs="Arial"/>
          <w:sz w:val="24"/>
        </w:rPr>
        <w:t>/</w:t>
      </w:r>
      <w:r w:rsidRPr="00F7711B">
        <w:rPr>
          <w:rFonts w:ascii="Arial" w:hAnsi="Arial" w:cs="Arial"/>
          <w:sz w:val="24"/>
        </w:rPr>
        <w:t>艾滋病强化干预后新发感染队列研究</w:t>
      </w:r>
      <w:r w:rsidRPr="00F7711B">
        <w:rPr>
          <w:rFonts w:ascii="Arial" w:hAnsi="Arial" w:cs="Arial"/>
          <w:sz w:val="24"/>
        </w:rPr>
        <w:t>”</w:t>
      </w:r>
      <w:r w:rsidRPr="00F7711B">
        <w:rPr>
          <w:rFonts w:ascii="Arial" w:hAnsi="Arial" w:cs="Arial"/>
          <w:sz w:val="24"/>
        </w:rPr>
        <w:t>是该项目的研究任务之一，研究内容为延续</w:t>
      </w:r>
      <w:r w:rsidRPr="00F7711B">
        <w:rPr>
          <w:rFonts w:ascii="Arial" w:hAnsi="Arial" w:cs="Arial"/>
          <w:sz w:val="24"/>
        </w:rPr>
        <w:t>“</w:t>
      </w:r>
      <w:r w:rsidRPr="00F7711B">
        <w:rPr>
          <w:rFonts w:ascii="Arial" w:hAnsi="Arial" w:cs="Arial"/>
          <w:sz w:val="24"/>
        </w:rPr>
        <w:t>十二五</w:t>
      </w:r>
      <w:r w:rsidRPr="00F7711B">
        <w:rPr>
          <w:rFonts w:ascii="Arial" w:hAnsi="Arial" w:cs="Arial"/>
          <w:sz w:val="24"/>
        </w:rPr>
        <w:t>”</w:t>
      </w:r>
      <w:r w:rsidRPr="00F7711B">
        <w:rPr>
          <w:rFonts w:ascii="Arial" w:hAnsi="Arial" w:cs="Arial"/>
          <w:sz w:val="24"/>
        </w:rPr>
        <w:t>期间建立的示范区现场，以两病健康档案完整的未感染人群为对象，开展乙肝疫苗接种、艾滋病健康教育和行为干预，并进行感染现状调查，规范和固化艾滋、乙型肝炎新发感染研究队列，降低</w:t>
      </w:r>
      <w:r w:rsidRPr="00F7711B">
        <w:rPr>
          <w:rFonts w:ascii="Arial" w:hAnsi="Arial" w:cs="Arial"/>
          <w:sz w:val="24"/>
        </w:rPr>
        <w:t>“</w:t>
      </w:r>
      <w:r w:rsidRPr="00F7711B">
        <w:rPr>
          <w:rFonts w:ascii="Arial" w:hAnsi="Arial" w:cs="Arial"/>
          <w:sz w:val="24"/>
        </w:rPr>
        <w:t>两病</w:t>
      </w:r>
      <w:r w:rsidRPr="00F7711B">
        <w:rPr>
          <w:rFonts w:ascii="Arial" w:hAnsi="Arial" w:cs="Arial"/>
          <w:sz w:val="24"/>
        </w:rPr>
        <w:t>”</w:t>
      </w:r>
      <w:r w:rsidRPr="00F7711B">
        <w:rPr>
          <w:rFonts w:ascii="Arial" w:hAnsi="Arial" w:cs="Arial"/>
          <w:sz w:val="24"/>
        </w:rPr>
        <w:t>新发感染率，凝练出适宜社区的艾滋病、乙肝防治模式，为我国大中城市乙肝和艾滋病防治提供经验。该研究将在十三五期间完成不少于</w:t>
      </w:r>
      <w:r w:rsidRPr="00F7711B">
        <w:rPr>
          <w:rFonts w:ascii="Arial" w:hAnsi="Arial" w:cs="Arial"/>
          <w:sz w:val="24"/>
        </w:rPr>
        <w:t>5</w:t>
      </w:r>
      <w:r w:rsidRPr="00F7711B">
        <w:rPr>
          <w:rFonts w:ascii="Arial" w:hAnsi="Arial" w:cs="Arial"/>
          <w:sz w:val="24"/>
        </w:rPr>
        <w:t>万人的一次</w:t>
      </w:r>
      <w:r w:rsidRPr="00F7711B">
        <w:rPr>
          <w:rFonts w:ascii="Arial" w:hAnsi="Arial" w:cs="Arial"/>
          <w:sz w:val="24"/>
        </w:rPr>
        <w:t>HBsAg</w:t>
      </w:r>
      <w:r w:rsidRPr="00F7711B">
        <w:rPr>
          <w:rFonts w:ascii="Arial" w:hAnsi="Arial" w:cs="Arial"/>
          <w:sz w:val="24"/>
        </w:rPr>
        <w:t>、抗</w:t>
      </w:r>
      <w:r w:rsidRPr="00F7711B">
        <w:rPr>
          <w:rFonts w:ascii="Arial" w:hAnsi="Arial" w:cs="Arial"/>
          <w:sz w:val="24"/>
        </w:rPr>
        <w:t>-HBs</w:t>
      </w:r>
      <w:r w:rsidRPr="00F7711B">
        <w:rPr>
          <w:rFonts w:ascii="Arial" w:hAnsi="Arial" w:cs="Arial"/>
          <w:sz w:val="24"/>
        </w:rPr>
        <w:t>、抗</w:t>
      </w:r>
      <w:r w:rsidRPr="00F7711B">
        <w:rPr>
          <w:rFonts w:ascii="Arial" w:hAnsi="Arial" w:cs="Arial"/>
          <w:sz w:val="24"/>
        </w:rPr>
        <w:t>-HBc</w:t>
      </w:r>
      <w:r w:rsidRPr="00F7711B">
        <w:rPr>
          <w:rFonts w:ascii="Arial" w:hAnsi="Arial" w:cs="Arial"/>
          <w:sz w:val="24"/>
        </w:rPr>
        <w:t>检测和抗</w:t>
      </w:r>
      <w:r w:rsidRPr="00F7711B">
        <w:rPr>
          <w:rFonts w:ascii="Arial" w:hAnsi="Arial" w:cs="Arial"/>
          <w:sz w:val="24"/>
        </w:rPr>
        <w:t xml:space="preserve">-HIV </w:t>
      </w:r>
      <w:r w:rsidRPr="00F7711B">
        <w:rPr>
          <w:rFonts w:ascii="Arial" w:hAnsi="Arial" w:cs="Arial"/>
          <w:sz w:val="24"/>
        </w:rPr>
        <w:t>检测。</w:t>
      </w:r>
    </w:p>
    <w:p w:rsidR="00AF4030" w:rsidRPr="00F7711B" w:rsidRDefault="00AF4030" w:rsidP="00AF4030">
      <w:pPr>
        <w:pStyle w:val="a6"/>
        <w:numPr>
          <w:ilvl w:val="0"/>
          <w:numId w:val="3"/>
        </w:numPr>
        <w:spacing w:line="360" w:lineRule="auto"/>
        <w:ind w:firstLineChars="0"/>
        <w:rPr>
          <w:rFonts w:ascii="Arial" w:eastAsia="宋体" w:hAnsi="Arial" w:cs="Arial"/>
          <w:sz w:val="24"/>
          <w:szCs w:val="24"/>
        </w:rPr>
      </w:pPr>
      <w:r w:rsidRPr="00F7711B">
        <w:rPr>
          <w:rFonts w:ascii="Arial" w:eastAsia="宋体" w:hAnsi="Arial" w:cs="Arial"/>
          <w:sz w:val="24"/>
          <w:szCs w:val="24"/>
        </w:rPr>
        <w:t>检测指标：</w:t>
      </w:r>
      <w:r w:rsidRPr="00F7711B">
        <w:rPr>
          <w:rFonts w:ascii="Arial" w:eastAsia="宋体" w:hAnsi="Arial" w:cs="Arial"/>
          <w:sz w:val="24"/>
          <w:szCs w:val="24"/>
        </w:rPr>
        <w:t>5.8</w:t>
      </w:r>
      <w:r w:rsidRPr="00F7711B">
        <w:rPr>
          <w:rFonts w:ascii="Arial" w:eastAsia="宋体" w:hAnsi="Arial" w:cs="Arial"/>
          <w:sz w:val="24"/>
          <w:szCs w:val="24"/>
        </w:rPr>
        <w:t>万人份血清样本全部检测乙肝表面抗原（</w:t>
      </w:r>
      <w:r w:rsidRPr="00F7711B">
        <w:rPr>
          <w:rFonts w:ascii="Arial" w:eastAsia="宋体" w:hAnsi="Arial" w:cs="Arial"/>
          <w:sz w:val="24"/>
          <w:szCs w:val="24"/>
        </w:rPr>
        <w:t>HBsAg</w:t>
      </w:r>
      <w:r w:rsidRPr="00F7711B">
        <w:rPr>
          <w:rFonts w:ascii="Arial" w:eastAsia="宋体" w:hAnsi="Arial" w:cs="Arial"/>
          <w:sz w:val="24"/>
          <w:szCs w:val="24"/>
        </w:rPr>
        <w:t>）、表面抗体（抗</w:t>
      </w:r>
      <w:r w:rsidRPr="00F7711B">
        <w:rPr>
          <w:rFonts w:ascii="Arial" w:eastAsia="宋体" w:hAnsi="Arial" w:cs="Arial"/>
          <w:sz w:val="24"/>
          <w:szCs w:val="24"/>
        </w:rPr>
        <w:t>-HBs</w:t>
      </w:r>
      <w:r w:rsidRPr="00F7711B">
        <w:rPr>
          <w:rFonts w:ascii="Arial" w:eastAsia="宋体" w:hAnsi="Arial" w:cs="Arial"/>
          <w:sz w:val="24"/>
          <w:szCs w:val="24"/>
        </w:rPr>
        <w:t>）、核心抗体（抗</w:t>
      </w:r>
      <w:r w:rsidRPr="00F7711B">
        <w:rPr>
          <w:rFonts w:ascii="Arial" w:eastAsia="宋体" w:hAnsi="Arial" w:cs="Arial"/>
          <w:sz w:val="24"/>
          <w:szCs w:val="24"/>
        </w:rPr>
        <w:t>-HBc</w:t>
      </w:r>
      <w:r w:rsidRPr="00F7711B">
        <w:rPr>
          <w:rFonts w:ascii="Arial" w:eastAsia="宋体" w:hAnsi="Arial" w:cs="Arial"/>
          <w:sz w:val="24"/>
          <w:szCs w:val="24"/>
        </w:rPr>
        <w:t>）、谷丙转氨酶（</w:t>
      </w:r>
      <w:r w:rsidRPr="00F7711B">
        <w:rPr>
          <w:rFonts w:ascii="Arial" w:eastAsia="宋体" w:hAnsi="Arial" w:cs="Arial"/>
          <w:sz w:val="24"/>
          <w:szCs w:val="24"/>
        </w:rPr>
        <w:t>ALT</w:t>
      </w:r>
      <w:r w:rsidRPr="00F7711B">
        <w:rPr>
          <w:rFonts w:ascii="Arial" w:eastAsia="宋体" w:hAnsi="Arial" w:cs="Arial"/>
          <w:sz w:val="24"/>
          <w:szCs w:val="24"/>
        </w:rPr>
        <w:t>）；对表面抗原阳性者加测乙肝</w:t>
      </w:r>
      <w:r w:rsidRPr="00F7711B">
        <w:rPr>
          <w:rFonts w:ascii="Arial" w:eastAsia="宋体" w:hAnsi="Arial" w:cs="Arial"/>
          <w:sz w:val="24"/>
          <w:szCs w:val="24"/>
        </w:rPr>
        <w:t>e</w:t>
      </w:r>
      <w:r w:rsidRPr="00F7711B">
        <w:rPr>
          <w:rFonts w:ascii="Arial" w:eastAsia="宋体" w:hAnsi="Arial" w:cs="Arial"/>
          <w:sz w:val="24"/>
          <w:szCs w:val="24"/>
        </w:rPr>
        <w:t>抗原、</w:t>
      </w:r>
      <w:r w:rsidRPr="00F7711B">
        <w:rPr>
          <w:rFonts w:ascii="Arial" w:eastAsia="宋体" w:hAnsi="Arial" w:cs="Arial"/>
          <w:sz w:val="24"/>
          <w:szCs w:val="24"/>
        </w:rPr>
        <w:t>e</w:t>
      </w:r>
      <w:r w:rsidRPr="00F7711B">
        <w:rPr>
          <w:rFonts w:ascii="Arial" w:eastAsia="宋体" w:hAnsi="Arial" w:cs="Arial"/>
          <w:sz w:val="24"/>
          <w:szCs w:val="24"/>
        </w:rPr>
        <w:t>抗体；</w:t>
      </w:r>
      <w:r w:rsidRPr="00F7711B">
        <w:rPr>
          <w:rFonts w:ascii="Arial" w:eastAsia="宋体" w:hAnsi="Arial" w:cs="Arial"/>
          <w:sz w:val="24"/>
          <w:szCs w:val="24"/>
        </w:rPr>
        <w:t>5.8</w:t>
      </w:r>
      <w:r w:rsidRPr="00F7711B">
        <w:rPr>
          <w:rFonts w:ascii="Arial" w:eastAsia="宋体" w:hAnsi="Arial" w:cs="Arial"/>
          <w:sz w:val="24"/>
          <w:szCs w:val="24"/>
        </w:rPr>
        <w:t>万人同时检测抗</w:t>
      </w:r>
      <w:r w:rsidRPr="00F7711B">
        <w:rPr>
          <w:rFonts w:ascii="Arial" w:eastAsia="宋体" w:hAnsi="Arial" w:cs="Arial"/>
          <w:sz w:val="24"/>
          <w:szCs w:val="24"/>
        </w:rPr>
        <w:t>-HIV</w:t>
      </w:r>
      <w:r w:rsidRPr="00F7711B">
        <w:rPr>
          <w:rFonts w:ascii="Arial" w:eastAsia="宋体" w:hAnsi="Arial" w:cs="Arial"/>
          <w:sz w:val="24"/>
          <w:szCs w:val="24"/>
        </w:rPr>
        <w:t>抗体、甲胎蛋白等指标。</w:t>
      </w:r>
    </w:p>
    <w:p w:rsidR="00AF4030" w:rsidRPr="00F7711B" w:rsidRDefault="00AF4030" w:rsidP="00AF4030">
      <w:pPr>
        <w:pStyle w:val="a6"/>
        <w:numPr>
          <w:ilvl w:val="0"/>
          <w:numId w:val="3"/>
        </w:numPr>
        <w:spacing w:line="360" w:lineRule="auto"/>
        <w:ind w:firstLineChars="0"/>
        <w:rPr>
          <w:rFonts w:ascii="Arial" w:eastAsia="宋体" w:hAnsi="Arial" w:cs="Arial"/>
          <w:sz w:val="24"/>
          <w:szCs w:val="24"/>
        </w:rPr>
      </w:pPr>
      <w:r w:rsidRPr="00F7711B">
        <w:rPr>
          <w:rFonts w:ascii="Arial" w:eastAsia="宋体" w:hAnsi="Arial" w:cs="Arial"/>
          <w:sz w:val="24"/>
          <w:szCs w:val="24"/>
        </w:rPr>
        <w:t>检测数量：</w:t>
      </w:r>
      <w:r w:rsidRPr="00F7711B">
        <w:rPr>
          <w:rFonts w:ascii="Arial" w:eastAsia="宋体" w:hAnsi="Arial" w:cs="Arial"/>
          <w:sz w:val="24"/>
          <w:szCs w:val="24"/>
        </w:rPr>
        <w:t>5.8</w:t>
      </w:r>
      <w:r w:rsidRPr="00F7711B">
        <w:rPr>
          <w:rFonts w:ascii="Arial" w:eastAsia="宋体" w:hAnsi="Arial" w:cs="Arial"/>
          <w:sz w:val="24"/>
          <w:szCs w:val="24"/>
        </w:rPr>
        <w:t>万人份。</w:t>
      </w:r>
    </w:p>
    <w:p w:rsidR="00AF4030" w:rsidRPr="00F7711B" w:rsidRDefault="00AF4030" w:rsidP="00AF4030">
      <w:pPr>
        <w:pStyle w:val="a6"/>
        <w:numPr>
          <w:ilvl w:val="0"/>
          <w:numId w:val="3"/>
        </w:numPr>
        <w:spacing w:line="360" w:lineRule="auto"/>
        <w:ind w:firstLineChars="0"/>
        <w:rPr>
          <w:rFonts w:ascii="Arial" w:eastAsia="宋体" w:hAnsi="Arial" w:cs="Arial"/>
          <w:sz w:val="24"/>
          <w:szCs w:val="24"/>
        </w:rPr>
      </w:pPr>
      <w:r w:rsidRPr="00F7711B">
        <w:rPr>
          <w:rFonts w:ascii="Arial" w:eastAsia="宋体" w:hAnsi="Arial" w:cs="Arial"/>
          <w:sz w:val="24"/>
          <w:szCs w:val="24"/>
        </w:rPr>
        <w:t>检测设备及方法：</w:t>
      </w:r>
      <w:r w:rsidRPr="00F7711B">
        <w:rPr>
          <w:rFonts w:ascii="Arial" w:eastAsia="宋体" w:hAnsi="Arial" w:cs="Arial"/>
          <w:sz w:val="24"/>
          <w:szCs w:val="24"/>
        </w:rPr>
        <w:t>5.8</w:t>
      </w:r>
      <w:r w:rsidRPr="00F7711B">
        <w:rPr>
          <w:rFonts w:ascii="Arial" w:eastAsia="宋体" w:hAnsi="Arial" w:cs="Arial"/>
          <w:sz w:val="24"/>
          <w:szCs w:val="24"/>
        </w:rPr>
        <w:t>万人份血清必需采用统一的试剂和方法，统一标准进行检测。乙肝五项指标、抗</w:t>
      </w:r>
      <w:r w:rsidRPr="00F7711B">
        <w:rPr>
          <w:rFonts w:ascii="Arial" w:eastAsia="宋体" w:hAnsi="Arial" w:cs="Arial"/>
          <w:sz w:val="24"/>
          <w:szCs w:val="24"/>
        </w:rPr>
        <w:t>-HIV</w:t>
      </w:r>
      <w:r w:rsidRPr="00F7711B">
        <w:rPr>
          <w:rFonts w:ascii="Arial" w:eastAsia="宋体" w:hAnsi="Arial" w:cs="Arial"/>
          <w:sz w:val="24"/>
          <w:szCs w:val="24"/>
        </w:rPr>
        <w:t>抗体使用</w:t>
      </w:r>
      <w:r w:rsidRPr="00F7711B">
        <w:rPr>
          <w:rFonts w:ascii="Arial" w:eastAsia="宋体" w:hAnsi="Arial" w:cs="Arial"/>
          <w:sz w:val="24"/>
          <w:szCs w:val="24"/>
        </w:rPr>
        <w:t>ELISA</w:t>
      </w:r>
      <w:r w:rsidRPr="00F7711B">
        <w:rPr>
          <w:rFonts w:ascii="Arial" w:eastAsia="宋体" w:hAnsi="Arial" w:cs="Arial"/>
          <w:sz w:val="24"/>
          <w:szCs w:val="24"/>
        </w:rPr>
        <w:t>方法检测。</w:t>
      </w:r>
    </w:p>
    <w:p w:rsidR="00AF4030" w:rsidRPr="00F7711B" w:rsidRDefault="00AF4030" w:rsidP="00AF4030">
      <w:pPr>
        <w:pStyle w:val="a6"/>
        <w:numPr>
          <w:ilvl w:val="0"/>
          <w:numId w:val="3"/>
        </w:numPr>
        <w:spacing w:line="360" w:lineRule="auto"/>
        <w:ind w:firstLineChars="0"/>
        <w:rPr>
          <w:rFonts w:ascii="Arial" w:eastAsia="宋体" w:hAnsi="Arial" w:cs="Arial"/>
          <w:sz w:val="24"/>
          <w:szCs w:val="24"/>
        </w:rPr>
      </w:pPr>
      <w:r w:rsidRPr="00F7711B">
        <w:rPr>
          <w:rFonts w:ascii="Arial" w:eastAsia="宋体" w:hAnsi="Arial" w:cs="Arial"/>
          <w:sz w:val="24"/>
          <w:szCs w:val="24"/>
        </w:rPr>
        <w:t>结果反馈：每一批检测结束后，一周内提供免疫发光检测仪生成的原始记录光盘、检测原始记录复印件、检测结果</w:t>
      </w:r>
      <w:r w:rsidRPr="00F7711B">
        <w:rPr>
          <w:rFonts w:ascii="Arial" w:eastAsia="宋体" w:hAnsi="Arial" w:cs="Arial"/>
          <w:sz w:val="24"/>
          <w:szCs w:val="24"/>
        </w:rPr>
        <w:t>EXCEL</w:t>
      </w:r>
      <w:r w:rsidRPr="00F7711B">
        <w:rPr>
          <w:rFonts w:ascii="Arial" w:eastAsia="宋体" w:hAnsi="Arial" w:cs="Arial"/>
          <w:sz w:val="24"/>
          <w:szCs w:val="24"/>
        </w:rPr>
        <w:t>版和有国家实验室认可及计量认证标志的一人一份的纸质检测报告。所有个人检测报告要求每人单独一信封封装，做好数据安全和个人隐私保护。检测结果</w:t>
      </w:r>
      <w:r w:rsidRPr="00F7711B">
        <w:rPr>
          <w:rFonts w:ascii="Arial" w:eastAsia="宋体" w:hAnsi="Arial" w:cs="Arial"/>
          <w:sz w:val="24"/>
          <w:szCs w:val="24"/>
        </w:rPr>
        <w:t>EXCEL</w:t>
      </w:r>
      <w:r w:rsidRPr="00F7711B">
        <w:rPr>
          <w:rFonts w:ascii="Arial" w:eastAsia="宋体" w:hAnsi="Arial" w:cs="Arial"/>
          <w:sz w:val="24"/>
          <w:szCs w:val="24"/>
        </w:rPr>
        <w:t>版需按照委托方提供的固定模板返回，反馈时不能通过网络传输，需采用</w:t>
      </w:r>
      <w:r w:rsidRPr="00F7711B">
        <w:rPr>
          <w:rFonts w:ascii="Arial" w:eastAsia="宋体" w:hAnsi="Arial" w:cs="Arial"/>
          <w:sz w:val="24"/>
          <w:szCs w:val="24"/>
        </w:rPr>
        <w:t>U</w:t>
      </w:r>
      <w:r w:rsidRPr="00F7711B">
        <w:rPr>
          <w:rFonts w:ascii="Arial" w:eastAsia="宋体" w:hAnsi="Arial" w:cs="Arial"/>
          <w:sz w:val="24"/>
          <w:szCs w:val="24"/>
        </w:rPr>
        <w:t>盘反馈。</w:t>
      </w:r>
    </w:p>
    <w:p w:rsidR="00AF4030" w:rsidRPr="00F7711B" w:rsidRDefault="00AF4030" w:rsidP="00AF4030">
      <w:pPr>
        <w:pStyle w:val="a6"/>
        <w:numPr>
          <w:ilvl w:val="0"/>
          <w:numId w:val="3"/>
        </w:numPr>
        <w:spacing w:line="360" w:lineRule="auto"/>
        <w:ind w:firstLineChars="0"/>
        <w:rPr>
          <w:rFonts w:ascii="Arial" w:eastAsia="宋体" w:hAnsi="Arial" w:cs="Arial"/>
          <w:sz w:val="24"/>
          <w:szCs w:val="24"/>
        </w:rPr>
      </w:pPr>
      <w:r w:rsidRPr="00F7711B">
        <w:rPr>
          <w:rFonts w:ascii="Arial" w:eastAsia="宋体" w:hAnsi="Arial" w:cs="Arial"/>
          <w:sz w:val="24"/>
          <w:szCs w:val="24"/>
        </w:rPr>
        <w:t>免费提供</w:t>
      </w:r>
      <w:r w:rsidRPr="00F7711B">
        <w:rPr>
          <w:rFonts w:ascii="Arial" w:eastAsia="宋体" w:hAnsi="Arial" w:cs="Arial"/>
          <w:sz w:val="24"/>
          <w:szCs w:val="24"/>
        </w:rPr>
        <w:t>5.8</w:t>
      </w:r>
      <w:r w:rsidRPr="00F7711B">
        <w:rPr>
          <w:rFonts w:ascii="Arial" w:eastAsia="宋体" w:hAnsi="Arial" w:cs="Arial"/>
          <w:sz w:val="24"/>
          <w:szCs w:val="24"/>
        </w:rPr>
        <w:t>万套一式八份的条码（编号规则由甲方确定）、带分离胶的</w:t>
      </w:r>
      <w:r w:rsidRPr="00F7711B">
        <w:rPr>
          <w:rFonts w:ascii="Arial" w:eastAsia="宋体" w:hAnsi="Arial" w:cs="Arial"/>
          <w:sz w:val="24"/>
          <w:szCs w:val="24"/>
        </w:rPr>
        <w:t>5ml</w:t>
      </w:r>
      <w:r w:rsidRPr="00F7711B">
        <w:rPr>
          <w:rFonts w:ascii="Arial" w:eastAsia="宋体" w:hAnsi="Arial" w:cs="Arial"/>
          <w:sz w:val="24"/>
          <w:szCs w:val="24"/>
        </w:rPr>
        <w:t>采血管</w:t>
      </w:r>
      <w:r w:rsidRPr="00F7711B">
        <w:rPr>
          <w:rFonts w:ascii="Arial" w:eastAsia="宋体" w:hAnsi="Arial" w:cs="Arial"/>
          <w:sz w:val="24"/>
          <w:szCs w:val="24"/>
        </w:rPr>
        <w:t>2</w:t>
      </w:r>
      <w:r w:rsidRPr="00F7711B">
        <w:rPr>
          <w:rFonts w:ascii="Arial" w:eastAsia="宋体" w:hAnsi="Arial" w:cs="Arial"/>
          <w:sz w:val="24"/>
          <w:szCs w:val="24"/>
        </w:rPr>
        <w:t>管及相关耗材。</w:t>
      </w:r>
    </w:p>
    <w:p w:rsidR="00AF4030" w:rsidRPr="00F7711B" w:rsidRDefault="00AF4030" w:rsidP="00AF4030">
      <w:pPr>
        <w:pStyle w:val="a6"/>
        <w:numPr>
          <w:ilvl w:val="0"/>
          <w:numId w:val="3"/>
        </w:numPr>
        <w:spacing w:line="360" w:lineRule="auto"/>
        <w:ind w:firstLineChars="0"/>
        <w:rPr>
          <w:rFonts w:ascii="Arial" w:eastAsia="宋体" w:hAnsi="Arial" w:cs="Arial"/>
          <w:sz w:val="24"/>
          <w:szCs w:val="24"/>
        </w:rPr>
      </w:pPr>
      <w:r w:rsidRPr="00F7711B">
        <w:rPr>
          <w:rFonts w:ascii="Arial" w:eastAsia="宋体" w:hAnsi="Arial" w:cs="Arial"/>
          <w:sz w:val="24"/>
          <w:szCs w:val="24"/>
        </w:rPr>
        <w:t>完成时效：全部检测应在最后一批样品送检后的两周内完成。</w:t>
      </w:r>
    </w:p>
    <w:p w:rsidR="00AF4030" w:rsidRPr="00F7711B" w:rsidRDefault="00AF4030" w:rsidP="00AF4030">
      <w:pPr>
        <w:pStyle w:val="a6"/>
        <w:numPr>
          <w:ilvl w:val="0"/>
          <w:numId w:val="3"/>
        </w:numPr>
        <w:spacing w:line="360" w:lineRule="auto"/>
        <w:ind w:firstLineChars="0"/>
        <w:rPr>
          <w:rFonts w:ascii="Arial" w:eastAsia="宋体" w:hAnsi="Arial" w:cs="Arial"/>
          <w:sz w:val="24"/>
          <w:szCs w:val="24"/>
        </w:rPr>
      </w:pPr>
      <w:r w:rsidRPr="00F7711B">
        <w:rPr>
          <w:rFonts w:ascii="Arial" w:eastAsia="宋体" w:hAnsi="Arial" w:cs="Arial"/>
          <w:sz w:val="24"/>
          <w:szCs w:val="24"/>
        </w:rPr>
        <w:t>剩余血清、血凝块</w:t>
      </w:r>
      <w:r w:rsidRPr="00F7711B">
        <w:rPr>
          <w:rFonts w:ascii="Arial" w:eastAsia="宋体" w:hAnsi="Arial" w:cs="Arial"/>
          <w:sz w:val="24"/>
          <w:szCs w:val="24"/>
        </w:rPr>
        <w:t>-20</w:t>
      </w:r>
      <w:r w:rsidRPr="00F7711B">
        <w:rPr>
          <w:rFonts w:ascii="宋体" w:eastAsia="宋体" w:hAnsi="宋体" w:cs="宋体" w:hint="eastAsia"/>
          <w:sz w:val="24"/>
          <w:szCs w:val="24"/>
        </w:rPr>
        <w:t>℃</w:t>
      </w:r>
      <w:r w:rsidRPr="00F7711B">
        <w:rPr>
          <w:rFonts w:ascii="Arial" w:eastAsia="宋体" w:hAnsi="Arial" w:cs="Arial"/>
          <w:sz w:val="24"/>
          <w:szCs w:val="24"/>
        </w:rPr>
        <w:t>低温保存，保证条码不脱落，条码不玷污，待全部结束后交予北京市朝阳区疾病预防中心指定地点做统一保存。</w:t>
      </w:r>
    </w:p>
    <w:p w:rsidR="00AF4030" w:rsidRPr="00F7711B" w:rsidRDefault="00AF4030" w:rsidP="00AF4030">
      <w:pPr>
        <w:pStyle w:val="a6"/>
        <w:numPr>
          <w:ilvl w:val="0"/>
          <w:numId w:val="3"/>
        </w:numPr>
        <w:spacing w:line="360" w:lineRule="auto"/>
        <w:ind w:firstLineChars="0"/>
        <w:rPr>
          <w:rFonts w:ascii="Arial" w:eastAsia="宋体" w:hAnsi="Arial" w:cs="Arial"/>
          <w:sz w:val="24"/>
          <w:szCs w:val="24"/>
        </w:rPr>
      </w:pPr>
      <w:r w:rsidRPr="00F7711B">
        <w:rPr>
          <w:rFonts w:ascii="Arial" w:eastAsia="宋体" w:hAnsi="Arial" w:cs="Arial"/>
          <w:sz w:val="24"/>
          <w:szCs w:val="24"/>
        </w:rPr>
        <w:t>质量控制措施：</w:t>
      </w:r>
      <w:r w:rsidRPr="00F7711B">
        <w:rPr>
          <w:rFonts w:ascii="宋体" w:eastAsia="宋体" w:hAnsi="宋体" w:cs="宋体" w:hint="eastAsia"/>
          <w:sz w:val="24"/>
          <w:szCs w:val="24"/>
        </w:rPr>
        <w:t>①</w:t>
      </w:r>
      <w:r w:rsidRPr="00F7711B">
        <w:rPr>
          <w:rFonts w:ascii="Arial" w:eastAsia="宋体" w:hAnsi="Arial" w:cs="Arial"/>
          <w:sz w:val="24"/>
          <w:szCs w:val="24"/>
        </w:rPr>
        <w:t>质控样本复核</w:t>
      </w:r>
      <w:r w:rsidRPr="00F7711B">
        <w:rPr>
          <w:rFonts w:ascii="Arial" w:eastAsia="宋体" w:hAnsi="Arial" w:cs="Arial"/>
          <w:sz w:val="24"/>
          <w:szCs w:val="24"/>
        </w:rPr>
        <w:t>1000</w:t>
      </w:r>
      <w:r w:rsidRPr="00F7711B">
        <w:rPr>
          <w:rFonts w:ascii="Arial" w:eastAsia="宋体" w:hAnsi="Arial" w:cs="Arial"/>
          <w:sz w:val="24"/>
          <w:szCs w:val="24"/>
        </w:rPr>
        <w:t>人份，样本复核必须使用美国雅培公司</w:t>
      </w:r>
      <w:r w:rsidRPr="00F7711B">
        <w:rPr>
          <w:rFonts w:ascii="Arial" w:eastAsia="宋体" w:hAnsi="Arial" w:cs="Arial"/>
          <w:sz w:val="24"/>
          <w:szCs w:val="24"/>
        </w:rPr>
        <w:t>ARCHITECT-i2000</w:t>
      </w:r>
      <w:r w:rsidRPr="00F7711B">
        <w:rPr>
          <w:rFonts w:ascii="Arial" w:eastAsia="宋体" w:hAnsi="Arial" w:cs="Arial"/>
          <w:sz w:val="24"/>
          <w:szCs w:val="24"/>
        </w:rPr>
        <w:t>免疫发光检测仪及试剂进行乙肝五项指标检测；抗</w:t>
      </w:r>
      <w:r w:rsidRPr="00F7711B">
        <w:rPr>
          <w:rFonts w:ascii="Arial" w:eastAsia="宋体" w:hAnsi="Arial" w:cs="Arial"/>
          <w:sz w:val="24"/>
          <w:szCs w:val="24"/>
        </w:rPr>
        <w:t>-HIV</w:t>
      </w:r>
      <w:r w:rsidRPr="00F7711B">
        <w:rPr>
          <w:rFonts w:ascii="Arial" w:eastAsia="宋体" w:hAnsi="Arial" w:cs="Arial"/>
          <w:sz w:val="24"/>
          <w:szCs w:val="24"/>
        </w:rPr>
        <w:t>抗体使用</w:t>
      </w:r>
      <w:r w:rsidRPr="00F7711B">
        <w:rPr>
          <w:rFonts w:ascii="Arial" w:eastAsia="宋体" w:hAnsi="Arial" w:cs="Arial"/>
          <w:sz w:val="24"/>
          <w:szCs w:val="24"/>
        </w:rPr>
        <w:t>ELISA</w:t>
      </w:r>
      <w:r w:rsidRPr="00F7711B">
        <w:rPr>
          <w:rFonts w:ascii="Arial" w:eastAsia="宋体" w:hAnsi="Arial" w:cs="Arial"/>
          <w:sz w:val="24"/>
          <w:szCs w:val="24"/>
        </w:rPr>
        <w:t>方法检测。</w:t>
      </w:r>
      <w:r w:rsidRPr="00F7711B">
        <w:rPr>
          <w:rFonts w:ascii="宋体" w:eastAsia="宋体" w:hAnsi="宋体" w:cs="宋体" w:hint="eastAsia"/>
          <w:sz w:val="24"/>
          <w:szCs w:val="24"/>
        </w:rPr>
        <w:t>②</w:t>
      </w:r>
      <w:r w:rsidRPr="00F7711B">
        <w:rPr>
          <w:rFonts w:ascii="Arial" w:eastAsia="宋体" w:hAnsi="Arial" w:cs="Arial"/>
          <w:sz w:val="24"/>
          <w:szCs w:val="24"/>
        </w:rPr>
        <w:t>国家标准品（保证检测结果为真值）；</w:t>
      </w:r>
      <w:r w:rsidRPr="00F7711B">
        <w:rPr>
          <w:rFonts w:ascii="宋体" w:eastAsia="宋体" w:hAnsi="宋体" w:cs="宋体" w:hint="eastAsia"/>
          <w:sz w:val="24"/>
          <w:szCs w:val="24"/>
        </w:rPr>
        <w:t>③</w:t>
      </w:r>
      <w:r w:rsidRPr="00F7711B">
        <w:rPr>
          <w:rFonts w:ascii="Arial" w:eastAsia="宋体" w:hAnsi="Arial" w:cs="Arial"/>
          <w:sz w:val="24"/>
          <w:szCs w:val="24"/>
        </w:rPr>
        <w:t>经过第三方实验室用同样检测方法检测过的已知结果的盲样；</w:t>
      </w:r>
      <w:r w:rsidRPr="00F7711B">
        <w:rPr>
          <w:rFonts w:ascii="宋体" w:eastAsia="宋体" w:hAnsi="宋体" w:cs="宋体" w:hint="eastAsia"/>
          <w:sz w:val="24"/>
          <w:szCs w:val="24"/>
        </w:rPr>
        <w:t>④</w:t>
      </w:r>
      <w:r w:rsidRPr="00F7711B">
        <w:rPr>
          <w:rFonts w:ascii="Arial" w:eastAsia="宋体" w:hAnsi="Arial" w:cs="Arial"/>
          <w:sz w:val="24"/>
          <w:szCs w:val="24"/>
        </w:rPr>
        <w:t>平行盲样：</w:t>
      </w:r>
      <w:r w:rsidRPr="00F7711B">
        <w:rPr>
          <w:rFonts w:ascii="Arial" w:eastAsia="宋体" w:hAnsi="Arial" w:cs="Arial"/>
          <w:sz w:val="24"/>
          <w:szCs w:val="24"/>
        </w:rPr>
        <w:lastRenderedPageBreak/>
        <w:t>同一份血清分装成独立样本的平行盲样，插入送样样品中（保证检测的稳定性、重现性）；</w:t>
      </w:r>
      <w:r w:rsidRPr="00F7711B">
        <w:rPr>
          <w:rFonts w:ascii="宋体" w:eastAsia="宋体" w:hAnsi="宋体" w:cs="宋体" w:hint="eastAsia"/>
          <w:sz w:val="24"/>
          <w:szCs w:val="24"/>
        </w:rPr>
        <w:t>⑤</w:t>
      </w:r>
      <w:r w:rsidRPr="00F7711B">
        <w:rPr>
          <w:rFonts w:ascii="Arial" w:eastAsia="宋体" w:hAnsi="Arial" w:cs="Arial"/>
          <w:sz w:val="24"/>
          <w:szCs w:val="24"/>
        </w:rPr>
        <w:t>受托方提供检测设备导出的原始检测记录并刻录光盘备查；</w:t>
      </w:r>
      <w:r w:rsidRPr="00F7711B">
        <w:rPr>
          <w:rFonts w:ascii="宋体" w:eastAsia="宋体" w:hAnsi="宋体" w:cs="宋体" w:hint="eastAsia"/>
          <w:sz w:val="24"/>
          <w:szCs w:val="24"/>
        </w:rPr>
        <w:t>⑥</w:t>
      </w:r>
      <w:r w:rsidRPr="00F7711B">
        <w:rPr>
          <w:rFonts w:ascii="Arial" w:eastAsia="宋体" w:hAnsi="Arial" w:cs="Arial"/>
          <w:sz w:val="24"/>
          <w:szCs w:val="24"/>
        </w:rPr>
        <w:t>受托方实验室内部质控材料（如质控图）；</w:t>
      </w:r>
      <w:r w:rsidRPr="00F7711B">
        <w:rPr>
          <w:rFonts w:ascii="宋体" w:eastAsia="宋体" w:hAnsi="宋体" w:cs="宋体" w:hint="eastAsia"/>
          <w:sz w:val="24"/>
          <w:szCs w:val="24"/>
        </w:rPr>
        <w:t>⑧</w:t>
      </w:r>
      <w:r w:rsidRPr="00F7711B">
        <w:rPr>
          <w:rFonts w:ascii="Arial" w:eastAsia="宋体" w:hAnsi="Arial" w:cs="Arial"/>
          <w:sz w:val="24"/>
          <w:szCs w:val="24"/>
        </w:rPr>
        <w:t>按照本单位内部质量管理程序要求保留检测相关原始记录原件备查，必要时提供复印件；送检表条码、采血管条码及实验室内部血清分装、上机检测一系列过程条码作为唯一识别码，全部流程中保证使用扫码枪扫码，不可手工录入，以避免程序错误。</w:t>
      </w:r>
    </w:p>
    <w:p w:rsidR="00AF4030" w:rsidRPr="00F7711B" w:rsidRDefault="00AF4030" w:rsidP="00AF4030">
      <w:pPr>
        <w:pStyle w:val="a6"/>
        <w:numPr>
          <w:ilvl w:val="0"/>
          <w:numId w:val="3"/>
        </w:numPr>
        <w:spacing w:line="360" w:lineRule="auto"/>
        <w:ind w:firstLineChars="0"/>
        <w:rPr>
          <w:rFonts w:ascii="Arial" w:eastAsia="宋体" w:hAnsi="Arial" w:cs="Arial"/>
          <w:sz w:val="24"/>
          <w:szCs w:val="24"/>
        </w:rPr>
      </w:pPr>
      <w:r w:rsidRPr="00F7711B">
        <w:rPr>
          <w:rFonts w:ascii="Arial" w:eastAsia="宋体" w:hAnsi="Arial" w:cs="Arial"/>
          <w:sz w:val="24"/>
          <w:szCs w:val="24"/>
        </w:rPr>
        <w:t>检测结果：保证检测结果的一致性、稳定性和可靠性，以获得准确的、科学相关性合理的效果评估。复核使用的免疫发光检测仪及试剂为：美国雅培公司</w:t>
      </w:r>
      <w:r w:rsidRPr="00F7711B">
        <w:rPr>
          <w:rFonts w:ascii="Arial" w:eastAsia="宋体" w:hAnsi="Arial" w:cs="Arial"/>
          <w:sz w:val="24"/>
          <w:szCs w:val="24"/>
        </w:rPr>
        <w:t>ARCHITECH-i2000</w:t>
      </w:r>
      <w:r w:rsidRPr="00F7711B">
        <w:rPr>
          <w:rFonts w:ascii="Arial" w:eastAsia="宋体" w:hAnsi="Arial" w:cs="Arial"/>
          <w:sz w:val="24"/>
          <w:szCs w:val="24"/>
        </w:rPr>
        <w:t>。</w:t>
      </w:r>
    </w:p>
    <w:p w:rsidR="00AF4030" w:rsidRPr="00F7711B" w:rsidRDefault="00AF4030" w:rsidP="00AF4030">
      <w:pPr>
        <w:pStyle w:val="a6"/>
        <w:numPr>
          <w:ilvl w:val="0"/>
          <w:numId w:val="3"/>
        </w:numPr>
        <w:spacing w:line="360" w:lineRule="auto"/>
        <w:ind w:firstLineChars="0"/>
        <w:rPr>
          <w:rFonts w:ascii="Arial" w:eastAsia="宋体" w:hAnsi="Arial" w:cs="Arial"/>
          <w:sz w:val="24"/>
          <w:szCs w:val="24"/>
        </w:rPr>
      </w:pPr>
      <w:r w:rsidRPr="00F7711B">
        <w:rPr>
          <w:rFonts w:ascii="Arial" w:eastAsia="宋体" w:hAnsi="Arial" w:cs="Arial"/>
          <w:sz w:val="24"/>
          <w:szCs w:val="24"/>
        </w:rPr>
        <w:t>物流服务：负责对开展检验项目的取样、标本保存等要求进行培训，对本项目中每个现场调查采血点上门取样。免费上门收取标本，免费运输标本。</w:t>
      </w:r>
    </w:p>
    <w:p w:rsidR="00AF4030" w:rsidRPr="00F7711B" w:rsidRDefault="00AF4030" w:rsidP="00AF4030">
      <w:pPr>
        <w:pStyle w:val="a6"/>
        <w:numPr>
          <w:ilvl w:val="0"/>
          <w:numId w:val="3"/>
        </w:numPr>
        <w:spacing w:line="360" w:lineRule="auto"/>
        <w:ind w:firstLineChars="0"/>
        <w:rPr>
          <w:rFonts w:ascii="Arial" w:eastAsia="宋体" w:hAnsi="Arial" w:cs="Arial"/>
          <w:sz w:val="24"/>
          <w:szCs w:val="24"/>
        </w:rPr>
      </w:pPr>
      <w:r w:rsidRPr="00F7711B">
        <w:rPr>
          <w:rFonts w:ascii="Arial" w:eastAsia="宋体" w:hAnsi="Arial" w:cs="Arial"/>
          <w:sz w:val="24"/>
          <w:szCs w:val="24"/>
        </w:rPr>
        <w:t>检测服务指标：</w:t>
      </w:r>
    </w:p>
    <w:p w:rsidR="00AF4030" w:rsidRPr="00F7711B" w:rsidRDefault="00AF4030" w:rsidP="00AF4030">
      <w:pPr>
        <w:spacing w:line="360" w:lineRule="auto"/>
        <w:ind w:firstLineChars="150" w:firstLine="360"/>
        <w:rPr>
          <w:rFonts w:ascii="Arial" w:hAnsi="Arial" w:cs="Arial"/>
          <w:sz w:val="24"/>
        </w:rPr>
      </w:pPr>
      <w:r w:rsidRPr="00F7711B">
        <w:rPr>
          <w:rFonts w:ascii="Arial" w:hAnsi="Arial" w:cs="Arial"/>
          <w:sz w:val="24"/>
        </w:rPr>
        <w:t>（</w:t>
      </w:r>
      <w:r w:rsidRPr="00F7711B">
        <w:rPr>
          <w:rFonts w:ascii="Arial" w:hAnsi="Arial" w:cs="Arial"/>
          <w:sz w:val="24"/>
        </w:rPr>
        <w:t>1</w:t>
      </w:r>
      <w:r w:rsidRPr="00F7711B">
        <w:rPr>
          <w:rFonts w:ascii="Arial" w:hAnsi="Arial" w:cs="Arial"/>
          <w:sz w:val="24"/>
        </w:rPr>
        <w:t>）具备正规代理资格</w:t>
      </w:r>
    </w:p>
    <w:p w:rsidR="00AF4030" w:rsidRPr="00F7711B" w:rsidRDefault="00AF4030" w:rsidP="00AF4030">
      <w:pPr>
        <w:spacing w:line="360" w:lineRule="auto"/>
        <w:ind w:firstLineChars="150" w:firstLine="360"/>
        <w:rPr>
          <w:rFonts w:ascii="Arial" w:hAnsi="Arial" w:cs="Arial"/>
          <w:sz w:val="24"/>
        </w:rPr>
      </w:pPr>
      <w:r w:rsidRPr="00F7711B">
        <w:rPr>
          <w:rFonts w:ascii="Arial" w:hAnsi="Arial" w:cs="Arial"/>
          <w:sz w:val="24"/>
        </w:rPr>
        <w:t>提供检测所需仪器及配套试剂针对本项目的授权书。</w:t>
      </w:r>
    </w:p>
    <w:p w:rsidR="00AF4030" w:rsidRPr="00F7711B" w:rsidRDefault="00AF4030" w:rsidP="00AF4030">
      <w:pPr>
        <w:spacing w:line="360" w:lineRule="auto"/>
        <w:ind w:firstLineChars="150" w:firstLine="360"/>
        <w:rPr>
          <w:rFonts w:ascii="Arial" w:hAnsi="Arial" w:cs="Arial"/>
          <w:sz w:val="24"/>
        </w:rPr>
      </w:pPr>
      <w:r w:rsidRPr="00F7711B">
        <w:rPr>
          <w:rFonts w:ascii="Arial" w:hAnsi="Arial" w:cs="Arial"/>
          <w:sz w:val="24"/>
        </w:rPr>
        <w:t>（</w:t>
      </w:r>
      <w:r w:rsidRPr="00F7711B">
        <w:rPr>
          <w:rFonts w:ascii="Arial" w:hAnsi="Arial" w:cs="Arial"/>
          <w:sz w:val="24"/>
        </w:rPr>
        <w:t>2</w:t>
      </w:r>
      <w:r w:rsidRPr="00F7711B">
        <w:rPr>
          <w:rFonts w:ascii="Arial" w:hAnsi="Arial" w:cs="Arial"/>
          <w:sz w:val="24"/>
        </w:rPr>
        <w:t>）保证试剂质量</w:t>
      </w:r>
    </w:p>
    <w:p w:rsidR="00AF4030" w:rsidRPr="00F7711B" w:rsidRDefault="00AF4030" w:rsidP="00AF4030">
      <w:pPr>
        <w:spacing w:line="360" w:lineRule="auto"/>
        <w:ind w:firstLineChars="150" w:firstLine="360"/>
        <w:rPr>
          <w:rFonts w:ascii="Arial" w:hAnsi="Arial" w:cs="Arial"/>
          <w:sz w:val="24"/>
        </w:rPr>
      </w:pPr>
      <w:r w:rsidRPr="00F7711B">
        <w:rPr>
          <w:rFonts w:ascii="Arial" w:hAnsi="Arial" w:cs="Arial"/>
          <w:sz w:val="24"/>
        </w:rPr>
        <w:t>公司应设有冷库和常温库房，温湿度实时监控，保证试剂质量。</w:t>
      </w:r>
    </w:p>
    <w:p w:rsidR="00AF4030" w:rsidRPr="00F7711B" w:rsidRDefault="00AF4030" w:rsidP="00AF4030">
      <w:pPr>
        <w:spacing w:line="360" w:lineRule="auto"/>
        <w:ind w:firstLineChars="150" w:firstLine="360"/>
        <w:rPr>
          <w:rFonts w:ascii="Arial" w:hAnsi="Arial" w:cs="Arial"/>
          <w:sz w:val="24"/>
        </w:rPr>
      </w:pPr>
      <w:r w:rsidRPr="00F7711B">
        <w:rPr>
          <w:rFonts w:ascii="Arial" w:hAnsi="Arial" w:cs="Arial"/>
          <w:sz w:val="24"/>
        </w:rPr>
        <w:t>（</w:t>
      </w:r>
      <w:r w:rsidRPr="00F7711B">
        <w:rPr>
          <w:rFonts w:ascii="Arial" w:hAnsi="Arial" w:cs="Arial"/>
          <w:sz w:val="24"/>
        </w:rPr>
        <w:t>3</w:t>
      </w:r>
      <w:r w:rsidRPr="00F7711B">
        <w:rPr>
          <w:rFonts w:ascii="Arial" w:hAnsi="Arial" w:cs="Arial"/>
          <w:sz w:val="24"/>
        </w:rPr>
        <w:t>）试剂储运操作规范</w:t>
      </w:r>
    </w:p>
    <w:p w:rsidR="00AF4030" w:rsidRPr="00F7711B" w:rsidRDefault="00AF4030" w:rsidP="00AF4030">
      <w:pPr>
        <w:spacing w:line="360" w:lineRule="auto"/>
        <w:ind w:firstLineChars="150" w:firstLine="360"/>
        <w:rPr>
          <w:rFonts w:ascii="Arial" w:hAnsi="Arial" w:cs="Arial"/>
          <w:sz w:val="24"/>
        </w:rPr>
      </w:pPr>
      <w:r w:rsidRPr="00F7711B">
        <w:rPr>
          <w:rFonts w:ascii="Arial" w:hAnsi="Arial" w:cs="Arial"/>
          <w:sz w:val="24"/>
        </w:rPr>
        <w:t>应有专业部门及专业操作人员对经营产品进货、储存、保管、养护和运输过程实施全程监管，切实实施质量管理。</w:t>
      </w:r>
    </w:p>
    <w:p w:rsidR="00AF4030" w:rsidRPr="00F7711B" w:rsidRDefault="00AF4030" w:rsidP="00AF4030">
      <w:pPr>
        <w:spacing w:line="360" w:lineRule="auto"/>
        <w:ind w:firstLineChars="150" w:firstLine="360"/>
        <w:rPr>
          <w:rFonts w:ascii="Arial" w:hAnsi="Arial" w:cs="Arial"/>
          <w:sz w:val="24"/>
        </w:rPr>
      </w:pPr>
      <w:r w:rsidRPr="00F7711B">
        <w:rPr>
          <w:rFonts w:ascii="Arial" w:hAnsi="Arial" w:cs="Arial"/>
          <w:sz w:val="24"/>
        </w:rPr>
        <w:t>（</w:t>
      </w:r>
      <w:r w:rsidRPr="00F7711B">
        <w:rPr>
          <w:rFonts w:ascii="Arial" w:hAnsi="Arial" w:cs="Arial"/>
          <w:sz w:val="24"/>
        </w:rPr>
        <w:t>4</w:t>
      </w:r>
      <w:r w:rsidRPr="00F7711B">
        <w:rPr>
          <w:rFonts w:ascii="Arial" w:hAnsi="Arial" w:cs="Arial"/>
          <w:sz w:val="24"/>
        </w:rPr>
        <w:t>）试剂供货周期情况</w:t>
      </w:r>
    </w:p>
    <w:p w:rsidR="00AF4030" w:rsidRPr="00F7711B" w:rsidRDefault="00AF4030" w:rsidP="00AF4030">
      <w:pPr>
        <w:spacing w:line="360" w:lineRule="auto"/>
        <w:ind w:firstLineChars="150" w:firstLine="360"/>
        <w:rPr>
          <w:rFonts w:ascii="Arial" w:hAnsi="Arial" w:cs="Arial"/>
          <w:sz w:val="24"/>
        </w:rPr>
      </w:pPr>
      <w:r w:rsidRPr="00F7711B">
        <w:rPr>
          <w:rFonts w:ascii="Arial" w:hAnsi="Arial" w:cs="Arial"/>
          <w:sz w:val="24"/>
        </w:rPr>
        <w:t>供货周期短，各类肝炎试剂库存充足（目前常备各类试剂</w:t>
      </w:r>
      <w:r w:rsidRPr="00F7711B">
        <w:rPr>
          <w:rFonts w:ascii="Arial" w:hAnsi="Arial" w:cs="Arial"/>
          <w:sz w:val="24"/>
        </w:rPr>
        <w:t>1500</w:t>
      </w:r>
      <w:r w:rsidRPr="00F7711B">
        <w:rPr>
          <w:rFonts w:ascii="Arial" w:hAnsi="Arial" w:cs="Arial"/>
          <w:sz w:val="24"/>
        </w:rPr>
        <w:t>人份），订单生成后</w:t>
      </w:r>
      <w:r w:rsidRPr="00F7711B">
        <w:rPr>
          <w:rFonts w:ascii="Arial" w:hAnsi="Arial" w:cs="Arial"/>
          <w:sz w:val="24"/>
        </w:rPr>
        <w:t>2</w:t>
      </w:r>
      <w:r w:rsidRPr="00F7711B">
        <w:rPr>
          <w:rFonts w:ascii="Arial" w:hAnsi="Arial" w:cs="Arial"/>
          <w:sz w:val="24"/>
        </w:rPr>
        <w:t>天内配送完毕。紧急订单</w:t>
      </w:r>
      <w:r w:rsidRPr="00F7711B">
        <w:rPr>
          <w:rFonts w:ascii="Arial" w:hAnsi="Arial" w:cs="Arial"/>
          <w:sz w:val="24"/>
        </w:rPr>
        <w:t>10</w:t>
      </w:r>
      <w:r w:rsidRPr="00F7711B">
        <w:rPr>
          <w:rFonts w:ascii="Arial" w:hAnsi="Arial" w:cs="Arial"/>
          <w:sz w:val="24"/>
        </w:rPr>
        <w:t>天内供货。</w:t>
      </w:r>
    </w:p>
    <w:p w:rsidR="00AF4030" w:rsidRPr="00F7711B" w:rsidRDefault="00AF4030" w:rsidP="00AF4030">
      <w:pPr>
        <w:spacing w:line="360" w:lineRule="auto"/>
        <w:ind w:firstLineChars="150" w:firstLine="360"/>
        <w:rPr>
          <w:rFonts w:ascii="Arial" w:hAnsi="Arial" w:cs="Arial"/>
          <w:sz w:val="24"/>
        </w:rPr>
      </w:pPr>
      <w:r w:rsidRPr="00F7711B">
        <w:rPr>
          <w:rFonts w:ascii="Arial" w:hAnsi="Arial" w:cs="Arial"/>
          <w:sz w:val="24"/>
        </w:rPr>
        <w:t>（</w:t>
      </w:r>
      <w:r w:rsidRPr="00F7711B">
        <w:rPr>
          <w:rFonts w:ascii="Arial" w:hAnsi="Arial" w:cs="Arial"/>
          <w:sz w:val="24"/>
        </w:rPr>
        <w:t>5</w:t>
      </w:r>
      <w:r w:rsidRPr="00F7711B">
        <w:rPr>
          <w:rFonts w:ascii="Arial" w:hAnsi="Arial" w:cs="Arial"/>
          <w:sz w:val="24"/>
        </w:rPr>
        <w:t>）能够免费更换近效期试剂。</w:t>
      </w:r>
    </w:p>
    <w:p w:rsidR="00AF4030" w:rsidRPr="00F7711B" w:rsidRDefault="00AF4030" w:rsidP="00AF4030">
      <w:pPr>
        <w:spacing w:line="360" w:lineRule="auto"/>
        <w:ind w:firstLineChars="150" w:firstLine="360"/>
        <w:rPr>
          <w:rFonts w:ascii="Arial" w:hAnsi="Arial" w:cs="Arial"/>
          <w:sz w:val="24"/>
        </w:rPr>
      </w:pPr>
      <w:r w:rsidRPr="00F7711B">
        <w:rPr>
          <w:rFonts w:ascii="Arial" w:hAnsi="Arial" w:cs="Arial"/>
          <w:sz w:val="24"/>
        </w:rPr>
        <w:t>（</w:t>
      </w:r>
      <w:r w:rsidRPr="00F7711B">
        <w:rPr>
          <w:rFonts w:ascii="Arial" w:hAnsi="Arial" w:cs="Arial"/>
          <w:sz w:val="24"/>
        </w:rPr>
        <w:t>6</w:t>
      </w:r>
      <w:r w:rsidRPr="00F7711B">
        <w:rPr>
          <w:rFonts w:ascii="Arial" w:hAnsi="Arial" w:cs="Arial"/>
          <w:sz w:val="24"/>
        </w:rPr>
        <w:t>）能够提供免费检测：销售试剂的公司，能够提供检测服务。</w:t>
      </w:r>
    </w:p>
    <w:p w:rsidR="00AF4030" w:rsidRPr="00F7711B" w:rsidRDefault="00AF4030" w:rsidP="00AF4030">
      <w:pPr>
        <w:spacing w:line="360" w:lineRule="auto"/>
        <w:ind w:firstLineChars="150" w:firstLine="360"/>
        <w:rPr>
          <w:rFonts w:ascii="Arial" w:hAnsi="Arial" w:cs="Arial"/>
          <w:sz w:val="24"/>
        </w:rPr>
      </w:pPr>
      <w:r w:rsidRPr="00F7711B">
        <w:rPr>
          <w:rFonts w:ascii="Arial" w:hAnsi="Arial" w:cs="Arial"/>
          <w:sz w:val="24"/>
        </w:rPr>
        <w:t>（</w:t>
      </w:r>
      <w:r>
        <w:rPr>
          <w:rFonts w:ascii="Arial" w:hAnsi="Arial" w:cs="Arial"/>
          <w:sz w:val="24"/>
        </w:rPr>
        <w:t>7</w:t>
      </w:r>
      <w:r w:rsidRPr="00F7711B">
        <w:rPr>
          <w:rFonts w:ascii="Arial" w:hAnsi="Arial" w:cs="Arial"/>
          <w:sz w:val="24"/>
        </w:rPr>
        <w:t>）具备创新技术能力</w:t>
      </w:r>
    </w:p>
    <w:p w:rsidR="00AF4030" w:rsidRPr="00F7711B" w:rsidRDefault="00AF4030" w:rsidP="00AF4030">
      <w:pPr>
        <w:spacing w:line="360" w:lineRule="auto"/>
        <w:ind w:firstLineChars="150" w:firstLine="360"/>
        <w:rPr>
          <w:rFonts w:ascii="Arial" w:hAnsi="Arial" w:cs="Arial"/>
          <w:sz w:val="24"/>
        </w:rPr>
      </w:pPr>
      <w:r w:rsidRPr="00F7711B">
        <w:rPr>
          <w:rFonts w:ascii="Arial" w:hAnsi="Arial" w:cs="Arial"/>
          <w:sz w:val="24"/>
        </w:rPr>
        <w:t>具备独立的研发能力，开展新试剂和新检测技术的研发工作。</w:t>
      </w:r>
    </w:p>
    <w:p w:rsidR="00AF4030" w:rsidRPr="00F7711B" w:rsidRDefault="00AF4030" w:rsidP="00AF4030">
      <w:pPr>
        <w:spacing w:line="360" w:lineRule="auto"/>
        <w:ind w:firstLineChars="150" w:firstLine="360"/>
        <w:rPr>
          <w:rFonts w:ascii="Arial" w:hAnsi="Arial" w:cs="Arial"/>
          <w:sz w:val="24"/>
        </w:rPr>
      </w:pPr>
      <w:r w:rsidRPr="00F7711B">
        <w:rPr>
          <w:rFonts w:ascii="Arial" w:hAnsi="Arial" w:cs="Arial"/>
          <w:sz w:val="24"/>
        </w:rPr>
        <w:t>（</w:t>
      </w:r>
      <w:r>
        <w:rPr>
          <w:rFonts w:ascii="Arial" w:hAnsi="Arial" w:cs="Arial"/>
          <w:sz w:val="24"/>
        </w:rPr>
        <w:t>8</w:t>
      </w:r>
      <w:r w:rsidRPr="00F7711B">
        <w:rPr>
          <w:rFonts w:ascii="Arial" w:hAnsi="Arial" w:cs="Arial"/>
          <w:sz w:val="24"/>
        </w:rPr>
        <w:t>）承接项目均通过计量认证</w:t>
      </w:r>
    </w:p>
    <w:p w:rsidR="00AF4030" w:rsidRPr="00F7711B" w:rsidRDefault="00AF4030" w:rsidP="00AF4030">
      <w:pPr>
        <w:spacing w:line="360" w:lineRule="auto"/>
        <w:ind w:firstLineChars="150" w:firstLine="360"/>
        <w:rPr>
          <w:rFonts w:ascii="Arial" w:hAnsi="Arial" w:cs="Arial"/>
          <w:sz w:val="24"/>
        </w:rPr>
      </w:pPr>
      <w:r w:rsidRPr="00F7711B">
        <w:rPr>
          <w:rFonts w:ascii="Arial" w:hAnsi="Arial" w:cs="Arial"/>
          <w:sz w:val="24"/>
        </w:rPr>
        <w:t>（</w:t>
      </w:r>
      <w:r>
        <w:rPr>
          <w:rFonts w:ascii="Arial" w:hAnsi="Arial" w:cs="Arial"/>
          <w:sz w:val="24"/>
        </w:rPr>
        <w:t>9</w:t>
      </w:r>
      <w:r w:rsidRPr="00F7711B">
        <w:rPr>
          <w:rFonts w:ascii="Arial" w:hAnsi="Arial" w:cs="Arial"/>
          <w:sz w:val="24"/>
        </w:rPr>
        <w:t>）质量具备稳定性</w:t>
      </w:r>
    </w:p>
    <w:p w:rsidR="00AF4030" w:rsidRPr="00F7711B" w:rsidRDefault="00AF4030" w:rsidP="00AF4030">
      <w:pPr>
        <w:spacing w:line="360" w:lineRule="auto"/>
        <w:ind w:firstLineChars="150" w:firstLine="360"/>
        <w:rPr>
          <w:rFonts w:ascii="Arial" w:hAnsi="Arial" w:cs="Arial"/>
          <w:sz w:val="24"/>
        </w:rPr>
      </w:pPr>
      <w:r w:rsidRPr="00F7711B">
        <w:rPr>
          <w:rFonts w:ascii="Arial" w:hAnsi="Arial" w:cs="Arial"/>
          <w:sz w:val="24"/>
        </w:rPr>
        <w:t>（</w:t>
      </w:r>
      <w:r w:rsidRPr="00F7711B">
        <w:rPr>
          <w:rFonts w:ascii="Arial" w:hAnsi="Arial" w:cs="Arial"/>
          <w:sz w:val="24"/>
        </w:rPr>
        <w:t>1</w:t>
      </w:r>
      <w:r>
        <w:rPr>
          <w:rFonts w:ascii="Arial" w:hAnsi="Arial" w:cs="Arial"/>
          <w:sz w:val="24"/>
        </w:rPr>
        <w:t>0</w:t>
      </w:r>
      <w:r w:rsidRPr="00F7711B">
        <w:rPr>
          <w:rFonts w:ascii="Arial" w:hAnsi="Arial" w:cs="Arial"/>
          <w:sz w:val="24"/>
        </w:rPr>
        <w:t>）具备相关检测要求的硬件设备</w:t>
      </w:r>
    </w:p>
    <w:p w:rsidR="00AF4030" w:rsidRPr="00F7711B" w:rsidRDefault="00AF4030" w:rsidP="00AF4030">
      <w:pPr>
        <w:spacing w:line="360" w:lineRule="auto"/>
        <w:ind w:firstLineChars="150" w:firstLine="360"/>
        <w:rPr>
          <w:rFonts w:ascii="Arial" w:hAnsi="Arial" w:cs="Arial"/>
          <w:sz w:val="24"/>
        </w:rPr>
      </w:pPr>
      <w:r w:rsidRPr="00F7711B">
        <w:rPr>
          <w:rFonts w:ascii="Arial" w:hAnsi="Arial" w:cs="Arial"/>
          <w:sz w:val="24"/>
        </w:rPr>
        <w:lastRenderedPageBreak/>
        <w:t>（</w:t>
      </w:r>
      <w:r w:rsidRPr="00F7711B">
        <w:rPr>
          <w:rFonts w:ascii="Arial" w:hAnsi="Arial" w:cs="Arial"/>
          <w:sz w:val="24"/>
        </w:rPr>
        <w:t>1</w:t>
      </w:r>
      <w:r>
        <w:rPr>
          <w:rFonts w:ascii="Arial" w:hAnsi="Arial" w:cs="Arial"/>
          <w:sz w:val="24"/>
        </w:rPr>
        <w:t>1</w:t>
      </w:r>
      <w:r w:rsidRPr="00F7711B">
        <w:rPr>
          <w:rFonts w:ascii="Arial" w:hAnsi="Arial" w:cs="Arial"/>
          <w:sz w:val="24"/>
        </w:rPr>
        <w:t>）操作人员是否具备相应资质</w:t>
      </w:r>
    </w:p>
    <w:p w:rsidR="00AF4030" w:rsidRPr="00F7711B" w:rsidRDefault="00AF4030" w:rsidP="00AF4030">
      <w:pPr>
        <w:spacing w:line="360" w:lineRule="auto"/>
        <w:ind w:firstLineChars="150" w:firstLine="360"/>
        <w:rPr>
          <w:rFonts w:ascii="Arial" w:hAnsi="Arial" w:cs="Arial"/>
          <w:sz w:val="24"/>
        </w:rPr>
      </w:pPr>
      <w:r w:rsidRPr="00F7711B">
        <w:rPr>
          <w:rFonts w:ascii="Arial" w:hAnsi="Arial" w:cs="Arial"/>
          <w:sz w:val="24"/>
        </w:rPr>
        <w:t>所有操作人员均应具备国家要求的资格证书及执业证书。</w:t>
      </w:r>
    </w:p>
    <w:p w:rsidR="00AF4030" w:rsidRPr="00F7711B" w:rsidRDefault="00AF4030" w:rsidP="00AF4030">
      <w:pPr>
        <w:spacing w:line="360" w:lineRule="auto"/>
        <w:ind w:firstLineChars="150" w:firstLine="360"/>
        <w:rPr>
          <w:rFonts w:ascii="Arial" w:hAnsi="Arial" w:cs="Arial"/>
          <w:sz w:val="24"/>
        </w:rPr>
      </w:pPr>
      <w:r w:rsidRPr="00F7711B">
        <w:rPr>
          <w:rFonts w:ascii="Arial" w:hAnsi="Arial" w:cs="Arial"/>
          <w:sz w:val="24"/>
        </w:rPr>
        <w:t>（</w:t>
      </w:r>
      <w:r w:rsidRPr="00F7711B">
        <w:rPr>
          <w:rFonts w:ascii="Arial" w:hAnsi="Arial" w:cs="Arial"/>
          <w:sz w:val="24"/>
        </w:rPr>
        <w:t>1</w:t>
      </w:r>
      <w:r>
        <w:rPr>
          <w:rFonts w:ascii="Arial" w:hAnsi="Arial" w:cs="Arial"/>
          <w:sz w:val="24"/>
        </w:rPr>
        <w:t>2</w:t>
      </w:r>
      <w:r w:rsidRPr="00F7711B">
        <w:rPr>
          <w:rFonts w:ascii="Arial" w:hAnsi="Arial" w:cs="Arial"/>
          <w:sz w:val="24"/>
        </w:rPr>
        <w:t>）操作人员的操作符合要求</w:t>
      </w:r>
    </w:p>
    <w:p w:rsidR="00AF4030" w:rsidRPr="00F7711B" w:rsidRDefault="00AF4030" w:rsidP="00AF4030">
      <w:pPr>
        <w:spacing w:line="360" w:lineRule="auto"/>
        <w:ind w:firstLineChars="150" w:firstLine="360"/>
        <w:rPr>
          <w:rFonts w:ascii="Arial" w:hAnsi="Arial" w:cs="Arial"/>
          <w:sz w:val="24"/>
        </w:rPr>
      </w:pPr>
      <w:r w:rsidRPr="00F7711B">
        <w:rPr>
          <w:rFonts w:ascii="Arial" w:hAnsi="Arial" w:cs="Arial"/>
          <w:sz w:val="24"/>
        </w:rPr>
        <w:t>所有操作具备完善的</w:t>
      </w:r>
      <w:r w:rsidRPr="00F7711B">
        <w:rPr>
          <w:rFonts w:ascii="Arial" w:hAnsi="Arial" w:cs="Arial"/>
          <w:sz w:val="24"/>
        </w:rPr>
        <w:t>SOP</w:t>
      </w:r>
      <w:r w:rsidRPr="00F7711B">
        <w:rPr>
          <w:rFonts w:ascii="Arial" w:hAnsi="Arial" w:cs="Arial"/>
          <w:sz w:val="24"/>
        </w:rPr>
        <w:t>文件，同时配备相应记录表格，保证良好的追溯性。</w:t>
      </w:r>
    </w:p>
    <w:p w:rsidR="00AF4030" w:rsidRPr="00F7711B" w:rsidRDefault="00AF4030" w:rsidP="00AF4030">
      <w:pPr>
        <w:spacing w:line="360" w:lineRule="auto"/>
        <w:ind w:firstLineChars="150" w:firstLine="360"/>
        <w:rPr>
          <w:rFonts w:ascii="Arial" w:hAnsi="Arial" w:cs="Arial"/>
          <w:sz w:val="24"/>
        </w:rPr>
      </w:pPr>
      <w:r w:rsidRPr="00F7711B">
        <w:rPr>
          <w:rFonts w:ascii="Arial" w:hAnsi="Arial" w:cs="Arial"/>
          <w:sz w:val="24"/>
        </w:rPr>
        <w:t>（</w:t>
      </w:r>
      <w:r w:rsidRPr="00F7711B">
        <w:rPr>
          <w:rFonts w:ascii="Arial" w:hAnsi="Arial" w:cs="Arial"/>
          <w:sz w:val="24"/>
        </w:rPr>
        <w:t>1</w:t>
      </w:r>
      <w:r>
        <w:rPr>
          <w:rFonts w:ascii="Arial" w:hAnsi="Arial" w:cs="Arial"/>
          <w:sz w:val="24"/>
        </w:rPr>
        <w:t>3</w:t>
      </w:r>
      <w:r w:rsidRPr="00F7711B">
        <w:rPr>
          <w:rFonts w:ascii="Arial" w:hAnsi="Arial" w:cs="Arial"/>
          <w:sz w:val="24"/>
        </w:rPr>
        <w:t>）能够免费提供配送血清管、条码等耗材。</w:t>
      </w:r>
    </w:p>
    <w:p w:rsidR="00AF4030" w:rsidRPr="00F7711B" w:rsidRDefault="00AF4030" w:rsidP="00AF4030">
      <w:pPr>
        <w:spacing w:line="360" w:lineRule="auto"/>
        <w:ind w:firstLineChars="150" w:firstLine="360"/>
        <w:rPr>
          <w:rFonts w:ascii="Arial" w:hAnsi="Arial" w:cs="Arial"/>
          <w:sz w:val="24"/>
        </w:rPr>
      </w:pPr>
      <w:r w:rsidRPr="00F7711B">
        <w:rPr>
          <w:rFonts w:ascii="Arial" w:hAnsi="Arial" w:cs="Arial"/>
          <w:sz w:val="24"/>
        </w:rPr>
        <w:t>（</w:t>
      </w:r>
      <w:r w:rsidRPr="00F7711B">
        <w:rPr>
          <w:rFonts w:ascii="Arial" w:hAnsi="Arial" w:cs="Arial"/>
          <w:sz w:val="24"/>
        </w:rPr>
        <w:t>1</w:t>
      </w:r>
      <w:r>
        <w:rPr>
          <w:rFonts w:ascii="Arial" w:hAnsi="Arial" w:cs="Arial"/>
          <w:sz w:val="24"/>
        </w:rPr>
        <w:t>4</w:t>
      </w:r>
      <w:r w:rsidRPr="00F7711B">
        <w:rPr>
          <w:rFonts w:ascii="Arial" w:hAnsi="Arial" w:cs="Arial"/>
          <w:sz w:val="24"/>
        </w:rPr>
        <w:t>）具备及时接收标本的物流能力及覆盖面</w:t>
      </w:r>
    </w:p>
    <w:p w:rsidR="00AF4030" w:rsidRPr="00F7711B" w:rsidRDefault="00AF4030" w:rsidP="00AF4030">
      <w:pPr>
        <w:spacing w:line="360" w:lineRule="auto"/>
        <w:ind w:firstLineChars="150" w:firstLine="360"/>
        <w:rPr>
          <w:rFonts w:ascii="Arial" w:hAnsi="Arial" w:cs="Arial"/>
          <w:sz w:val="24"/>
        </w:rPr>
      </w:pPr>
      <w:r w:rsidRPr="00F7711B">
        <w:rPr>
          <w:rFonts w:ascii="Arial" w:hAnsi="Arial" w:cs="Arial"/>
          <w:sz w:val="24"/>
        </w:rPr>
        <w:t>物流体系覆盖全北京及全国大中型城市，</w:t>
      </w:r>
      <w:r w:rsidRPr="00F7711B">
        <w:rPr>
          <w:rFonts w:ascii="Arial" w:hAnsi="Arial" w:cs="Arial"/>
          <w:sz w:val="24"/>
        </w:rPr>
        <w:t>365</w:t>
      </w:r>
      <w:r w:rsidRPr="00F7711B">
        <w:rPr>
          <w:rFonts w:ascii="Arial" w:hAnsi="Arial" w:cs="Arial"/>
          <w:sz w:val="24"/>
        </w:rPr>
        <w:t>天上门收取标本。可按照客户要求指定时间、指定地点上门接收标本。</w:t>
      </w:r>
    </w:p>
    <w:p w:rsidR="00AF4030" w:rsidRPr="00F7711B" w:rsidRDefault="00AF4030" w:rsidP="00AF4030">
      <w:pPr>
        <w:spacing w:line="360" w:lineRule="auto"/>
        <w:ind w:firstLineChars="150" w:firstLine="360"/>
        <w:rPr>
          <w:rFonts w:ascii="Arial" w:hAnsi="Arial" w:cs="Arial"/>
          <w:sz w:val="24"/>
        </w:rPr>
      </w:pPr>
      <w:r w:rsidRPr="00F7711B">
        <w:rPr>
          <w:rFonts w:ascii="Arial" w:hAnsi="Arial" w:cs="Arial"/>
          <w:sz w:val="24"/>
        </w:rPr>
        <w:t>（</w:t>
      </w:r>
      <w:r w:rsidRPr="00F7711B">
        <w:rPr>
          <w:rFonts w:ascii="Arial" w:hAnsi="Arial" w:cs="Arial"/>
          <w:sz w:val="24"/>
        </w:rPr>
        <w:t>1</w:t>
      </w:r>
      <w:r>
        <w:rPr>
          <w:rFonts w:ascii="Arial" w:hAnsi="Arial" w:cs="Arial"/>
          <w:sz w:val="24"/>
        </w:rPr>
        <w:t>5</w:t>
      </w:r>
      <w:r w:rsidRPr="00F7711B">
        <w:rPr>
          <w:rFonts w:ascii="Arial" w:hAnsi="Arial" w:cs="Arial"/>
          <w:sz w:val="24"/>
        </w:rPr>
        <w:t>）报告时限：收取的常规标本</w:t>
      </w:r>
      <w:r w:rsidRPr="00F7711B">
        <w:rPr>
          <w:rFonts w:ascii="Arial" w:hAnsi="Arial" w:cs="Arial"/>
          <w:sz w:val="24"/>
        </w:rPr>
        <w:t>24</w:t>
      </w:r>
      <w:r w:rsidRPr="00F7711B">
        <w:rPr>
          <w:rFonts w:ascii="Arial" w:hAnsi="Arial" w:cs="Arial"/>
          <w:sz w:val="24"/>
        </w:rPr>
        <w:t>小时内出具报告，承担保密责任。</w:t>
      </w:r>
    </w:p>
    <w:p w:rsidR="00AF4030" w:rsidRPr="00F7711B" w:rsidRDefault="00AF4030" w:rsidP="00AF4030">
      <w:pPr>
        <w:spacing w:line="360" w:lineRule="auto"/>
        <w:ind w:firstLineChars="150" w:firstLine="360"/>
        <w:rPr>
          <w:rFonts w:ascii="Arial" w:hAnsi="Arial" w:cs="Arial"/>
          <w:sz w:val="24"/>
        </w:rPr>
      </w:pPr>
      <w:r w:rsidRPr="00F7711B">
        <w:rPr>
          <w:rFonts w:ascii="Arial" w:hAnsi="Arial" w:cs="Arial"/>
          <w:sz w:val="24"/>
        </w:rPr>
        <w:t>（</w:t>
      </w:r>
      <w:r w:rsidRPr="00F7711B">
        <w:rPr>
          <w:rFonts w:ascii="Arial" w:hAnsi="Arial" w:cs="Arial"/>
          <w:sz w:val="24"/>
        </w:rPr>
        <w:t>1</w:t>
      </w:r>
      <w:r>
        <w:rPr>
          <w:rFonts w:ascii="Arial" w:hAnsi="Arial" w:cs="Arial"/>
          <w:sz w:val="24"/>
        </w:rPr>
        <w:t>6</w:t>
      </w:r>
      <w:r w:rsidRPr="00F7711B">
        <w:rPr>
          <w:rFonts w:ascii="Arial" w:hAnsi="Arial" w:cs="Arial"/>
          <w:sz w:val="24"/>
        </w:rPr>
        <w:t>）能够提供长期标本保存服务：具备大型冷库及医用低温冰箱。根据客户要求对标本进行备份，同时提供标本长期保存服务。各类标本信息化管理，通过数据库查询及跟踪标本状态。</w:t>
      </w:r>
    </w:p>
    <w:p w:rsidR="00AF4030" w:rsidRPr="00F7711B" w:rsidRDefault="00AF4030" w:rsidP="00AF4030">
      <w:pPr>
        <w:spacing w:line="360" w:lineRule="auto"/>
        <w:ind w:firstLineChars="150" w:firstLine="360"/>
        <w:rPr>
          <w:rFonts w:ascii="Arial" w:hAnsi="Arial" w:cs="Arial"/>
          <w:sz w:val="24"/>
        </w:rPr>
      </w:pPr>
      <w:r w:rsidRPr="00F7711B">
        <w:rPr>
          <w:rFonts w:ascii="Arial" w:hAnsi="Arial" w:cs="Arial"/>
          <w:sz w:val="24"/>
        </w:rPr>
        <w:t>（</w:t>
      </w:r>
      <w:r>
        <w:rPr>
          <w:rFonts w:ascii="Arial" w:hAnsi="Arial" w:cs="Arial"/>
          <w:sz w:val="24"/>
        </w:rPr>
        <w:t>17</w:t>
      </w:r>
      <w:r w:rsidRPr="00F7711B">
        <w:rPr>
          <w:rFonts w:ascii="Arial" w:hAnsi="Arial" w:cs="Arial"/>
          <w:sz w:val="24"/>
        </w:rPr>
        <w:t>）能够提供患者咨询服务：通过</w:t>
      </w:r>
      <w:r w:rsidRPr="00F7711B">
        <w:rPr>
          <w:rFonts w:ascii="Arial" w:hAnsi="Arial" w:cs="Arial"/>
          <w:sz w:val="24"/>
        </w:rPr>
        <w:t>400</w:t>
      </w:r>
      <w:r w:rsidRPr="00F7711B">
        <w:rPr>
          <w:rFonts w:ascii="Arial" w:hAnsi="Arial" w:cs="Arial"/>
          <w:sz w:val="24"/>
        </w:rPr>
        <w:t>电话提供咨询服务。</w:t>
      </w:r>
    </w:p>
    <w:p w:rsidR="00AF4030" w:rsidRPr="00F7711B" w:rsidRDefault="00AF4030" w:rsidP="00AF4030">
      <w:pPr>
        <w:spacing w:line="360" w:lineRule="auto"/>
        <w:ind w:firstLineChars="150" w:firstLine="360"/>
        <w:rPr>
          <w:rFonts w:ascii="Arial" w:hAnsi="Arial" w:cs="Arial"/>
          <w:sz w:val="24"/>
        </w:rPr>
      </w:pPr>
      <w:r w:rsidRPr="00F7711B">
        <w:rPr>
          <w:rFonts w:ascii="Arial" w:hAnsi="Arial" w:cs="Arial"/>
          <w:sz w:val="24"/>
        </w:rPr>
        <w:t>（</w:t>
      </w:r>
      <w:r>
        <w:rPr>
          <w:rFonts w:ascii="Arial" w:hAnsi="Arial" w:cs="Arial"/>
          <w:sz w:val="24"/>
        </w:rPr>
        <w:t>18</w:t>
      </w:r>
      <w:r w:rsidRPr="00F7711B">
        <w:rPr>
          <w:rFonts w:ascii="Arial" w:hAnsi="Arial" w:cs="Arial"/>
          <w:sz w:val="24"/>
        </w:rPr>
        <w:t>）标本检验前质量保证：为客户提供必要的标本采集及检验前处理培训，保证标本送检前性状符合要求。</w:t>
      </w:r>
    </w:p>
    <w:p w:rsidR="00AF4030" w:rsidRPr="00F7711B" w:rsidRDefault="00AF4030" w:rsidP="00AF4030">
      <w:pPr>
        <w:spacing w:line="360" w:lineRule="auto"/>
        <w:ind w:firstLineChars="150" w:firstLine="360"/>
        <w:rPr>
          <w:rFonts w:ascii="Arial" w:hAnsi="Arial" w:cs="Arial"/>
          <w:sz w:val="24"/>
        </w:rPr>
      </w:pPr>
      <w:r w:rsidRPr="00F7711B">
        <w:rPr>
          <w:rFonts w:ascii="Arial" w:hAnsi="Arial" w:cs="Arial"/>
          <w:sz w:val="24"/>
        </w:rPr>
        <w:t>（</w:t>
      </w:r>
      <w:r>
        <w:rPr>
          <w:rFonts w:ascii="Arial" w:hAnsi="Arial" w:cs="Arial"/>
          <w:sz w:val="24"/>
        </w:rPr>
        <w:t>19</w:t>
      </w:r>
      <w:r w:rsidRPr="00F7711B">
        <w:rPr>
          <w:rFonts w:ascii="Arial" w:hAnsi="Arial" w:cs="Arial"/>
          <w:sz w:val="24"/>
        </w:rPr>
        <w:t>）保证数据传递正确性：可进行</w:t>
      </w:r>
      <w:r w:rsidRPr="00F7711B">
        <w:rPr>
          <w:rFonts w:ascii="Arial" w:hAnsi="Arial" w:cs="Arial"/>
          <w:sz w:val="24"/>
        </w:rPr>
        <w:t>LIS</w:t>
      </w:r>
      <w:r w:rsidRPr="00F7711B">
        <w:rPr>
          <w:rFonts w:ascii="Arial" w:hAnsi="Arial" w:cs="Arial"/>
          <w:sz w:val="24"/>
        </w:rPr>
        <w:t>对接，方便客户进行数据查询，进行数据管理。</w:t>
      </w:r>
    </w:p>
    <w:p w:rsidR="00AF4030" w:rsidRPr="00F7711B" w:rsidRDefault="00AF4030" w:rsidP="00AF4030">
      <w:pPr>
        <w:spacing w:line="360" w:lineRule="auto"/>
        <w:ind w:firstLineChars="150" w:firstLine="360"/>
        <w:rPr>
          <w:rFonts w:ascii="Arial" w:hAnsi="Arial" w:cs="Arial"/>
          <w:sz w:val="24"/>
        </w:rPr>
      </w:pPr>
      <w:r w:rsidRPr="00F7711B">
        <w:rPr>
          <w:rFonts w:ascii="Arial" w:hAnsi="Arial" w:cs="Arial"/>
          <w:sz w:val="24"/>
        </w:rPr>
        <w:t>（</w:t>
      </w:r>
      <w:r w:rsidRPr="00F7711B">
        <w:rPr>
          <w:rFonts w:ascii="Arial" w:hAnsi="Arial" w:cs="Arial"/>
          <w:sz w:val="24"/>
        </w:rPr>
        <w:t>2</w:t>
      </w:r>
      <w:r>
        <w:rPr>
          <w:rFonts w:ascii="Arial" w:hAnsi="Arial" w:cs="Arial"/>
          <w:sz w:val="24"/>
        </w:rPr>
        <w:t>0</w:t>
      </w:r>
      <w:r w:rsidRPr="00F7711B">
        <w:rPr>
          <w:rFonts w:ascii="Arial" w:hAnsi="Arial" w:cs="Arial"/>
          <w:sz w:val="24"/>
        </w:rPr>
        <w:t>）能够提供其它相关服务</w:t>
      </w:r>
    </w:p>
    <w:p w:rsidR="00AF4030" w:rsidRPr="00F7711B" w:rsidRDefault="00AF4030" w:rsidP="00AF4030">
      <w:pPr>
        <w:spacing w:line="360" w:lineRule="auto"/>
        <w:ind w:firstLineChars="150" w:firstLine="360"/>
        <w:rPr>
          <w:rFonts w:ascii="Arial" w:hAnsi="Arial" w:cs="Arial"/>
          <w:sz w:val="24"/>
        </w:rPr>
      </w:pPr>
      <w:r w:rsidRPr="00F7711B">
        <w:rPr>
          <w:rFonts w:ascii="Arial" w:hAnsi="Arial" w:cs="Arial"/>
          <w:sz w:val="24"/>
        </w:rPr>
        <w:t>提供数据管理服务，提供各项原始数据备份，满足科研要求。同时可提供监察服务，帮助客户科研方案正确、顺利执行。</w:t>
      </w:r>
    </w:p>
    <w:p w:rsidR="00AF4030" w:rsidRPr="00F7711B" w:rsidRDefault="00AF4030" w:rsidP="00AF4030">
      <w:pPr>
        <w:spacing w:line="360" w:lineRule="auto"/>
        <w:ind w:firstLineChars="150" w:firstLine="360"/>
        <w:rPr>
          <w:rFonts w:ascii="Arial" w:hAnsi="Arial" w:cs="Arial"/>
          <w:sz w:val="24"/>
        </w:rPr>
      </w:pPr>
      <w:r w:rsidRPr="00F7711B">
        <w:rPr>
          <w:rFonts w:ascii="Arial" w:hAnsi="Arial" w:cs="Arial"/>
          <w:sz w:val="24"/>
        </w:rPr>
        <w:t>（</w:t>
      </w:r>
      <w:r w:rsidRPr="00F7711B">
        <w:rPr>
          <w:rFonts w:ascii="Arial" w:hAnsi="Arial" w:cs="Arial"/>
          <w:sz w:val="24"/>
        </w:rPr>
        <w:t>2</w:t>
      </w:r>
      <w:r>
        <w:rPr>
          <w:rFonts w:ascii="Arial" w:hAnsi="Arial" w:cs="Arial"/>
          <w:sz w:val="24"/>
        </w:rPr>
        <w:t>1</w:t>
      </w:r>
      <w:r w:rsidRPr="00F7711B">
        <w:rPr>
          <w:rFonts w:ascii="Arial" w:hAnsi="Arial" w:cs="Arial"/>
          <w:sz w:val="24"/>
        </w:rPr>
        <w:t>）具备国家大型科研项目合作经验</w:t>
      </w:r>
    </w:p>
    <w:p w:rsidR="007B4A9C" w:rsidRPr="00AF4030" w:rsidRDefault="007B4A9C" w:rsidP="00AF4030">
      <w:bookmarkStart w:id="0" w:name="_GoBack"/>
      <w:bookmarkEnd w:id="0"/>
    </w:p>
    <w:sectPr w:rsidR="007B4A9C" w:rsidRPr="00AF40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2B6" w:rsidRDefault="00C532B6" w:rsidP="00B5169D">
      <w:r>
        <w:separator/>
      </w:r>
    </w:p>
  </w:endnote>
  <w:endnote w:type="continuationSeparator" w:id="0">
    <w:p w:rsidR="00C532B6" w:rsidRDefault="00C532B6" w:rsidP="00B51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2B6" w:rsidRDefault="00C532B6" w:rsidP="00B5169D">
      <w:r>
        <w:separator/>
      </w:r>
    </w:p>
  </w:footnote>
  <w:footnote w:type="continuationSeparator" w:id="0">
    <w:p w:rsidR="00C532B6" w:rsidRDefault="00C532B6" w:rsidP="00B516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9642E"/>
    <w:multiLevelType w:val="multilevel"/>
    <w:tmpl w:val="0FF9642E"/>
    <w:lvl w:ilvl="0">
      <w:start w:val="4"/>
      <w:numFmt w:val="japaneseCounting"/>
      <w:lvlText w:val="第%1章"/>
      <w:lvlJc w:val="left"/>
      <w:pPr>
        <w:tabs>
          <w:tab w:val="num" w:pos="1830"/>
        </w:tabs>
        <w:ind w:left="1830" w:hanging="1290"/>
      </w:pPr>
      <w:rPr>
        <w:rFonts w:hint="default"/>
        <w:b/>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1">
    <w:nsid w:val="5CB70274"/>
    <w:multiLevelType w:val="singleLevel"/>
    <w:tmpl w:val="5CB70274"/>
    <w:lvl w:ilvl="0">
      <w:start w:val="1"/>
      <w:numFmt w:val="decimal"/>
      <w:suff w:val="nothing"/>
      <w:lvlText w:val="%1、"/>
      <w:lvlJc w:val="left"/>
    </w:lvl>
  </w:abstractNum>
  <w:abstractNum w:abstractNumId="2">
    <w:nsid w:val="71010182"/>
    <w:multiLevelType w:val="multilevel"/>
    <w:tmpl w:val="7101018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A33"/>
    <w:rsid w:val="00242A68"/>
    <w:rsid w:val="004D16BF"/>
    <w:rsid w:val="007B4A9C"/>
    <w:rsid w:val="00952A33"/>
    <w:rsid w:val="00993D97"/>
    <w:rsid w:val="00AD3583"/>
    <w:rsid w:val="00AF4030"/>
    <w:rsid w:val="00B5169D"/>
    <w:rsid w:val="00B543EE"/>
    <w:rsid w:val="00BC18A6"/>
    <w:rsid w:val="00C53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19D252A-5305-42CF-BE3B-1825B7B63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169D"/>
    <w:pPr>
      <w:widowControl w:val="0"/>
      <w:jc w:val="both"/>
    </w:pPr>
    <w:rPr>
      <w:rFonts w:ascii="Calibri" w:eastAsia="宋体" w:hAnsi="Calibri" w:cs="Times New Roman"/>
      <w:szCs w:val="24"/>
    </w:rPr>
  </w:style>
  <w:style w:type="paragraph" w:styleId="1">
    <w:name w:val="heading 1"/>
    <w:basedOn w:val="a"/>
    <w:next w:val="a"/>
    <w:link w:val="1Char"/>
    <w:uiPriority w:val="9"/>
    <w:qFormat/>
    <w:rsid w:val="00B5169D"/>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16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5169D"/>
    <w:rPr>
      <w:sz w:val="18"/>
      <w:szCs w:val="18"/>
    </w:rPr>
  </w:style>
  <w:style w:type="paragraph" w:styleId="a4">
    <w:name w:val="footer"/>
    <w:basedOn w:val="a"/>
    <w:link w:val="Char0"/>
    <w:uiPriority w:val="99"/>
    <w:unhideWhenUsed/>
    <w:rsid w:val="00B5169D"/>
    <w:pPr>
      <w:tabs>
        <w:tab w:val="center" w:pos="4153"/>
        <w:tab w:val="right" w:pos="8306"/>
      </w:tabs>
      <w:snapToGrid w:val="0"/>
      <w:jc w:val="left"/>
    </w:pPr>
    <w:rPr>
      <w:sz w:val="18"/>
      <w:szCs w:val="18"/>
    </w:rPr>
  </w:style>
  <w:style w:type="character" w:customStyle="1" w:styleId="Char0">
    <w:name w:val="页脚 Char"/>
    <w:basedOn w:val="a0"/>
    <w:link w:val="a4"/>
    <w:uiPriority w:val="99"/>
    <w:rsid w:val="00B5169D"/>
    <w:rPr>
      <w:sz w:val="18"/>
      <w:szCs w:val="18"/>
    </w:rPr>
  </w:style>
  <w:style w:type="character" w:customStyle="1" w:styleId="1Char">
    <w:name w:val="标题 1 Char"/>
    <w:basedOn w:val="a0"/>
    <w:link w:val="1"/>
    <w:uiPriority w:val="9"/>
    <w:qFormat/>
    <w:rsid w:val="00B5169D"/>
    <w:rPr>
      <w:rFonts w:ascii="宋体" w:eastAsia="宋体" w:hAnsi="Calibri" w:cs="Times New Roman"/>
      <w:b/>
      <w:kern w:val="44"/>
      <w:sz w:val="32"/>
      <w:szCs w:val="20"/>
    </w:rPr>
  </w:style>
  <w:style w:type="paragraph" w:styleId="a5">
    <w:name w:val="Normal Indent"/>
    <w:basedOn w:val="a"/>
    <w:qFormat/>
    <w:rsid w:val="00B5169D"/>
    <w:pPr>
      <w:autoSpaceDE w:val="0"/>
      <w:autoSpaceDN w:val="0"/>
      <w:adjustRightInd w:val="0"/>
      <w:ind w:firstLine="420"/>
      <w:jc w:val="left"/>
    </w:pPr>
    <w:rPr>
      <w:rFonts w:ascii="宋体"/>
      <w:kern w:val="0"/>
      <w:sz w:val="24"/>
      <w:szCs w:val="20"/>
    </w:rPr>
  </w:style>
  <w:style w:type="paragraph" w:styleId="a6">
    <w:name w:val="List Paragraph"/>
    <w:basedOn w:val="a"/>
    <w:uiPriority w:val="34"/>
    <w:qFormat/>
    <w:rsid w:val="00AF4030"/>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408</Words>
  <Characters>2328</Characters>
  <Application>Microsoft Office Word</Application>
  <DocSecurity>0</DocSecurity>
  <Lines>19</Lines>
  <Paragraphs>5</Paragraphs>
  <ScaleCrop>false</ScaleCrop>
  <Company>iTianKong.com</Company>
  <LinksUpToDate>false</LinksUpToDate>
  <CharactersWithSpaces>2731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SHEN</dc:creator>
  <cp:keywords/>
  <dc:description/>
  <cp:lastModifiedBy>FIONA SHEN</cp:lastModifiedBy>
  <cp:revision>14</cp:revision>
  <dcterms:created xsi:type="dcterms:W3CDTF">2019-05-09T07:31:00Z</dcterms:created>
  <dcterms:modified xsi:type="dcterms:W3CDTF">2019-05-23T07:02:00Z</dcterms:modified>
</cp:coreProperties>
</file>