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北京市朝阳区孙河乡人民政府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北京市朝阳区孙河乡人民政府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将2020年度行政执法情况报告如下：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一、执法主体名称和数量情况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北京市朝阳区孙河乡人民政府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孙河乡人民政府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设置综合执法队1支，共计在编在岗人员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/>
        </w:rPr>
        <w:t>三、</w:t>
      </w:r>
      <w:r>
        <w:rPr>
          <w:rFonts w:ascii="Times New Roman" w:hAnsi="黑体" w:eastAsia="黑体" w:cs="Times New Roman"/>
          <w:kern w:val="0"/>
          <w:sz w:val="32"/>
          <w:szCs w:val="32"/>
          <w:lang w:val="en-US" w:eastAsia="zh-CN"/>
        </w:rPr>
        <w:t>执法力量投入情况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取得执法资格证的人员有18人，目前在编在岗21人，执法力量占85.7%。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/>
        </w:rPr>
        <w:t>四、</w:t>
      </w:r>
      <w:r>
        <w:rPr>
          <w:rFonts w:ascii="Times New Roman" w:hAnsi="黑体" w:eastAsia="黑体" w:cs="Times New Roman"/>
          <w:kern w:val="0"/>
          <w:sz w:val="32"/>
          <w:szCs w:val="32"/>
          <w:lang w:val="en-US" w:eastAsia="zh-CN"/>
        </w:rPr>
        <w:t>政务服务事项的办理情况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乡政务服务中心共办理88项业务，涉及民政、残联、计生、住保、社保等，政务中心设立对外综合窗口4个，专业窗口1个，全年社保业务量9698件，计生业务量2321件，住保业务量9件，民政残联业务量364件，全年共1.23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北京市朝阳区孙河乡人民政府全年计划实施检查的违法行为数量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320个，实施过检查的违法行为数量431个，全年累计完成3746个检查单。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北京市朝阳区孙河乡人民政府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全年共立案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处罚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行政执法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案件19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其中：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建筑垃圾、渣土运输类案件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无照经营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摆摊设点类案件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32起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垃圾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分类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案件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，非法小广告类案件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6起，其他市容环境类案件54起，市政管理案件1起，施工现场类案件4起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，共计罚款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209450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元，行政行为合法规范，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全部在规定时间内结案。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北京市朝阳区孙河乡人民政府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完成强制拆除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在施违法建设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7处。</w:t>
      </w:r>
    </w:p>
    <w:p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投诉、举报案件的受理和分类办理情况</w:t>
      </w: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北京市朝阳区孙河乡人民政府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全年接收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综合行政执法类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12345案件528件，回复率100%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解决率78%，满意率82%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北京市朝阳区孙河乡人民政府</w:t>
      </w:r>
    </w:p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2021年1月29日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963D"/>
    <w:multiLevelType w:val="singleLevel"/>
    <w:tmpl w:val="71B6963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F597E"/>
    <w:rsid w:val="0BA604F8"/>
    <w:rsid w:val="12596712"/>
    <w:rsid w:val="1F166D2E"/>
    <w:rsid w:val="2DAE79F8"/>
    <w:rsid w:val="3D0D14F5"/>
    <w:rsid w:val="3DC33648"/>
    <w:rsid w:val="49A96AFA"/>
    <w:rsid w:val="4C407E69"/>
    <w:rsid w:val="4D49518C"/>
    <w:rsid w:val="560F597E"/>
    <w:rsid w:val="641D7135"/>
    <w:rsid w:val="6D0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0404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2021-01-13T02:03:00Z</dcterms:created>
  <dc:creator>丁丁</dc:creator>
  <cp:lastModifiedBy>农夫熊</cp:lastModifiedBy>
  <dcterms:modified xsi:type="dcterms:W3CDTF">2021-01-29T07:26:21Z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