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19B5A" w14:textId="77777777" w:rsidR="009273D6" w:rsidRDefault="009273D6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梧桐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湾嘉苑第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三轮递补选房场地位置示意图</w:t>
      </w:r>
    </w:p>
    <w:p w14:paraId="456E38B6" w14:textId="4639C399" w:rsidR="00201677" w:rsidRDefault="009273D6">
      <w:pPr>
        <w:jc w:val="center"/>
        <w:rPr>
          <w:b/>
          <w:sz w:val="21"/>
          <w:szCs w:val="21"/>
        </w:rPr>
      </w:pPr>
      <w:r>
        <w:rPr>
          <w:rFonts w:ascii="仿宋" w:eastAsia="仿宋" w:hAnsi="仿宋" w:hint="eastAsia"/>
          <w:b/>
          <w:sz w:val="36"/>
          <w:szCs w:val="36"/>
        </w:rPr>
        <w:t>及温馨提示</w:t>
      </w:r>
    </w:p>
    <w:p w14:paraId="3082860B" w14:textId="77777777" w:rsidR="00201677" w:rsidRDefault="009273D6">
      <w:pPr>
        <w:pStyle w:val="a6"/>
        <w:numPr>
          <w:ilvl w:val="0"/>
          <w:numId w:val="1"/>
        </w:num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选房地址：</w:t>
      </w:r>
    </w:p>
    <w:p w14:paraId="1A5D2B5D" w14:textId="77777777" w:rsidR="00201677" w:rsidRDefault="009273D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朝阳区东五环化工路焦奥中心B座201梧桐湾售楼处（下</w:t>
      </w:r>
    </w:p>
    <w:p w14:paraId="035560B0" w14:textId="60633449" w:rsidR="00201677" w:rsidRDefault="009273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图五星所示</w:t>
      </w:r>
      <w:r w:rsidR="00BB7EAA">
        <w:rPr>
          <w:rFonts w:ascii="仿宋" w:eastAsia="仿宋" w:hAnsi="仿宋" w:hint="eastAsia"/>
          <w:sz w:val="32"/>
          <w:szCs w:val="32"/>
        </w:rPr>
        <w:t>,由B座东门进入</w:t>
      </w:r>
      <w:r>
        <w:rPr>
          <w:rFonts w:ascii="仿宋" w:eastAsia="仿宋" w:hAnsi="仿宋" w:hint="eastAsia"/>
          <w:sz w:val="32"/>
          <w:szCs w:val="32"/>
        </w:rPr>
        <w:t>）</w:t>
      </w:r>
      <w:bookmarkStart w:id="0" w:name="_GoBack"/>
      <w:bookmarkEnd w:id="0"/>
    </w:p>
    <w:p w14:paraId="7D6AE181" w14:textId="77777777" w:rsidR="00201677" w:rsidRDefault="009273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 wp14:anchorId="37D8C3EA" wp14:editId="11E0B70F">
            <wp:extent cx="5273040" cy="3573145"/>
            <wp:effectExtent l="0" t="0" r="0" b="8255"/>
            <wp:docPr id="1" name="图片 1" descr="feece15cfb81edda39bf98a832c03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ece15cfb81edda39bf98a832c03f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9FA18" w14:textId="77777777" w:rsidR="00201677" w:rsidRDefault="00201677">
      <w:pPr>
        <w:jc w:val="center"/>
        <w:rPr>
          <w:rFonts w:ascii="仿宋" w:eastAsia="仿宋" w:hAnsi="仿宋"/>
          <w:sz w:val="32"/>
          <w:szCs w:val="32"/>
        </w:rPr>
      </w:pPr>
    </w:p>
    <w:p w14:paraId="7EDC283B" w14:textId="77777777" w:rsidR="00201677" w:rsidRDefault="009273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二、行车路线 </w:t>
      </w:r>
    </w:p>
    <w:p w14:paraId="5F006481" w14:textId="77777777" w:rsidR="00201677" w:rsidRDefault="009273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公交线路：</w:t>
      </w:r>
    </w:p>
    <w:p w14:paraId="2D1C997B" w14:textId="77777777" w:rsidR="00201677" w:rsidRDefault="009273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乘坐348路、637路、457路、486路至北京焦化厂公交站下车，步行约183m。</w:t>
      </w:r>
    </w:p>
    <w:p w14:paraId="3D38DDBF" w14:textId="77777777" w:rsidR="00201677" w:rsidRDefault="009273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地铁路线：乘坐地铁7号线至焦化厂站，步行约1.3km。</w:t>
      </w:r>
    </w:p>
    <w:p w14:paraId="499FCEF7" w14:textId="77777777" w:rsidR="00201677" w:rsidRDefault="00201677">
      <w:pPr>
        <w:rPr>
          <w:rFonts w:ascii="仿宋" w:eastAsia="仿宋" w:hAnsi="仿宋"/>
          <w:sz w:val="32"/>
          <w:szCs w:val="32"/>
        </w:rPr>
      </w:pPr>
    </w:p>
    <w:p w14:paraId="12D3A6C3" w14:textId="77777777" w:rsidR="00201677" w:rsidRDefault="009273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驾车路线：</w:t>
      </w:r>
    </w:p>
    <w:p w14:paraId="5CB12FD3" w14:textId="77777777" w:rsidR="00201677" w:rsidRDefault="009273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从东五</w:t>
      </w:r>
      <w:proofErr w:type="gramStart"/>
      <w:r>
        <w:rPr>
          <w:rFonts w:ascii="仿宋" w:eastAsia="仿宋" w:hAnsi="仿宋" w:hint="eastAsia"/>
          <w:sz w:val="32"/>
          <w:szCs w:val="32"/>
        </w:rPr>
        <w:t>环化工桥向西</w:t>
      </w:r>
      <w:proofErr w:type="gramEnd"/>
      <w:r>
        <w:rPr>
          <w:rFonts w:ascii="仿宋" w:eastAsia="仿宋" w:hAnsi="仿宋" w:hint="eastAsia"/>
          <w:sz w:val="32"/>
          <w:szCs w:val="32"/>
        </w:rPr>
        <w:t>进入化工路，沿化工路直行约1.2公里即可看到焦奥中心。</w:t>
      </w:r>
    </w:p>
    <w:p w14:paraId="14849935" w14:textId="77777777" w:rsidR="00201677" w:rsidRDefault="009273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导航直接搜索“焦奥中心”即可。</w:t>
      </w:r>
    </w:p>
    <w:p w14:paraId="3DF63AC7" w14:textId="77777777" w:rsidR="00201677" w:rsidRDefault="009273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4DB8620" wp14:editId="24B56500">
                <wp:simplePos x="0" y="0"/>
                <wp:positionH relativeFrom="column">
                  <wp:posOffset>-244475</wp:posOffset>
                </wp:positionH>
                <wp:positionV relativeFrom="paragraph">
                  <wp:posOffset>116840</wp:posOffset>
                </wp:positionV>
                <wp:extent cx="194945" cy="181610"/>
                <wp:effectExtent l="66675" t="66675" r="66675" b="66675"/>
                <wp:wrapNone/>
                <wp:docPr id="1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41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cap="flat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2E63C" w14:textId="77777777" w:rsidR="00201677" w:rsidRDefault="002016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DB8620" id="五角星 2" o:spid="_x0000_s1026" style="position:absolute;margin-left:-19.25pt;margin-top:9.2pt;width:15.35pt;height:14.3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485,184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" adj="-11796480,,5400" path="m,70339r75433,l98743,r23309,70339l197485,70339r-61027,43471l159769,184150,98743,140677,37716,184150,61027,113810,,70339xe" fillcolor="#c00000" strokecolor="#c00000" strokeweight="1pt">
                <v:stroke joinstyle="miter"/>
                <v:formulas/>
                <v:path arrowok="t" o:connecttype="custom" o:connectlocs="0,70339;75433,70339;98743,0;122052,70339;197485,70339;136458,113810;159769,184150;98743,140677;37716,184150;61027,113810;0,70339" o:connectangles="0,0,0,0,0,0,0,0,0,0,0" textboxrect="0,0,197485,184150"/>
                <v:textbox>
                  <w:txbxContent>
                    <w:p w14:paraId="0692E63C" w14:textId="77777777" w:rsidR="00201677" w:rsidRDefault="002016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 xml:space="preserve"> 因选房场地停车位有限，建议绿色出行。</w:t>
      </w:r>
    </w:p>
    <w:p w14:paraId="2A39CACC" w14:textId="77777777" w:rsidR="00201677" w:rsidRDefault="009273D6">
      <w:pPr>
        <w:spacing w:line="376" w:lineRule="auto"/>
        <w:ind w:right="1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三、温馨提示：</w:t>
      </w:r>
    </w:p>
    <w:p w14:paraId="0625BA2C" w14:textId="77777777" w:rsidR="00201677" w:rsidRDefault="009273D6">
      <w:pPr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1、根据疫情防控需要</w:t>
      </w:r>
      <w:r>
        <w:rPr>
          <w:rFonts w:ascii="仿宋" w:eastAsia="仿宋" w:hAnsi="仿宋" w:cs="仿宋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建议每个申购家庭不得超过2人进入选房场地选房</w:t>
      </w:r>
      <w:r>
        <w:rPr>
          <w:rFonts w:ascii="仿宋" w:eastAsia="仿宋" w:hAnsi="仿宋" w:cs="仿宋"/>
          <w:sz w:val="30"/>
          <w:szCs w:val="30"/>
        </w:rPr>
        <w:t>。选房期间请大家必须</w:t>
      </w:r>
      <w:r>
        <w:rPr>
          <w:rFonts w:ascii="仿宋" w:eastAsia="仿宋" w:hAnsi="仿宋" w:cs="仿宋" w:hint="eastAsia"/>
          <w:sz w:val="30"/>
          <w:szCs w:val="30"/>
        </w:rPr>
        <w:t>全程</w:t>
      </w:r>
      <w:r>
        <w:rPr>
          <w:rFonts w:ascii="仿宋" w:eastAsia="仿宋" w:hAnsi="仿宋" w:cs="仿宋"/>
          <w:sz w:val="30"/>
          <w:szCs w:val="30"/>
        </w:rPr>
        <w:t>佩戴口罩，</w:t>
      </w:r>
      <w:r>
        <w:rPr>
          <w:rFonts w:ascii="仿宋" w:eastAsia="仿宋" w:hAnsi="仿宋" w:cs="仿宋" w:hint="eastAsia"/>
          <w:sz w:val="30"/>
          <w:szCs w:val="30"/>
        </w:rPr>
        <w:t>进入场地时，请配合工作人员进行体温检测、手机“健康宝”出示及信息登记工作。凡未佩戴口罩、体温异常或正处于隔离期的人员，我们将谢绝进入。</w:t>
      </w:r>
    </w:p>
    <w:p w14:paraId="7063D717" w14:textId="77777777" w:rsidR="00201677" w:rsidRDefault="009273D6">
      <w:pPr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2、</w:t>
      </w:r>
      <w:r>
        <w:rPr>
          <w:rFonts w:ascii="仿宋" w:eastAsia="仿宋" w:hAnsi="仿宋" w:cs="仿宋" w:hint="eastAsia"/>
          <w:sz w:val="30"/>
          <w:szCs w:val="30"/>
        </w:rPr>
        <w:t>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房现场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内设等候区，请大家在等候区耐心等候，不要随意走动，大声喧哗。选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房家庭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在现场期间应听从现场工作人员管理。</w:t>
      </w:r>
    </w:p>
    <w:p w14:paraId="413F7488" w14:textId="77777777" w:rsidR="00201677" w:rsidRDefault="009273D6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3、如您患有高血压、心脑血管等疾病请提前准备好所需药物，以免由于气温、环境及其他不可控因素引起不适。</w:t>
      </w:r>
    </w:p>
    <w:p w14:paraId="3A6663E4" w14:textId="77777777" w:rsidR="00201677" w:rsidRDefault="009273D6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4、由于选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人员较多，请您妥善保管好自身财物，如有老年人或未成年人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随行请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您照顾好他们的安全。</w:t>
      </w:r>
    </w:p>
    <w:p w14:paraId="0512FD8B" w14:textId="77777777" w:rsidR="00201677" w:rsidRDefault="009273D6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5、如现场发生紧急情况，请您不要惊慌，听从工作人员指挥，有序从选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大门迅速撤离。</w:t>
      </w:r>
    </w:p>
    <w:p w14:paraId="44957D8F" w14:textId="77777777" w:rsidR="00201677" w:rsidRDefault="009273D6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6、为了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您及其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他人的身体健康，且避免火灾的发生，全场禁止吸烟。</w:t>
      </w:r>
    </w:p>
    <w:p w14:paraId="35FEBC67" w14:textId="77777777" w:rsidR="00201677" w:rsidRDefault="009273D6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7、现场禁止携带易燃、易爆、有毒有害等危险品及枪支弹药、管制刀具等违禁品，如携带上述物品请及时与工作人员联系。</w:t>
      </w:r>
    </w:p>
    <w:p w14:paraId="088E9303" w14:textId="77777777" w:rsidR="00201677" w:rsidRDefault="009273D6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8、由于现场选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房时间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较短，您需要提前预选出几套房源方案作为备用，以免在现场由于时间紧促及房源的变化影响正常选房。</w:t>
      </w:r>
    </w:p>
    <w:p w14:paraId="60AA9A87" w14:textId="77777777" w:rsidR="00201677" w:rsidRDefault="009273D6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9、进入主选区，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如若您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选房成功，且确认签字后，不得做任何房源更换，请慎重且快速的决定。</w:t>
      </w:r>
    </w:p>
    <w:p w14:paraId="0BF70EFA" w14:textId="77777777" w:rsidR="00201677" w:rsidRDefault="009273D6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以上文字提示从即日起生效，其修改权、更新权及最终解释权均属北京景</w:t>
      </w:r>
      <w:proofErr w:type="gramStart"/>
      <w:r>
        <w:rPr>
          <w:rFonts w:ascii="仿宋" w:eastAsia="仿宋" w:hAnsi="仿宋" w:hint="eastAsia"/>
          <w:sz w:val="32"/>
          <w:szCs w:val="32"/>
        </w:rPr>
        <w:t>盛诚泰</w:t>
      </w:r>
      <w:proofErr w:type="gramEnd"/>
      <w:r>
        <w:rPr>
          <w:rFonts w:ascii="仿宋" w:eastAsia="仿宋" w:hAnsi="仿宋" w:hint="eastAsia"/>
          <w:sz w:val="32"/>
          <w:szCs w:val="32"/>
        </w:rPr>
        <w:t>置业有限公司。文字未涉及的问题参见国家有关法律法规，如与国家法律法规冲突时，以国家法律法规为准。</w:t>
      </w:r>
    </w:p>
    <w:p w14:paraId="20064FCF" w14:textId="77777777" w:rsidR="00201677" w:rsidRDefault="009273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谢谢您的合作！</w:t>
      </w:r>
    </w:p>
    <w:p w14:paraId="2D307A83" w14:textId="77777777" w:rsidR="00201677" w:rsidRDefault="00201677">
      <w:pPr>
        <w:pStyle w:val="a6"/>
        <w:ind w:left="720" w:firstLine="0"/>
        <w:rPr>
          <w:rFonts w:ascii="仿宋" w:eastAsia="仿宋" w:hAnsi="仿宋" w:cs="宋体"/>
          <w:sz w:val="32"/>
          <w:szCs w:val="32"/>
        </w:rPr>
      </w:pPr>
    </w:p>
    <w:sectPr w:rsidR="002016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47D85" w14:textId="77777777" w:rsidR="009273D6" w:rsidRDefault="009273D6" w:rsidP="009273D6">
      <w:r>
        <w:separator/>
      </w:r>
    </w:p>
  </w:endnote>
  <w:endnote w:type="continuationSeparator" w:id="0">
    <w:p w14:paraId="36CC9F46" w14:textId="77777777" w:rsidR="009273D6" w:rsidRDefault="009273D6" w:rsidP="0092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06FB7" w14:textId="77777777" w:rsidR="009273D6" w:rsidRDefault="009273D6" w:rsidP="009273D6">
      <w:r>
        <w:separator/>
      </w:r>
    </w:p>
  </w:footnote>
  <w:footnote w:type="continuationSeparator" w:id="0">
    <w:p w14:paraId="08098E44" w14:textId="77777777" w:rsidR="009273D6" w:rsidRDefault="009273D6" w:rsidP="0092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1"/>
    <w:multiLevelType w:val="multilevel"/>
    <w:tmpl w:val="2F000001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14"/>
    <w:rsid w:val="000B6C2E"/>
    <w:rsid w:val="00102BC5"/>
    <w:rsid w:val="001A0A08"/>
    <w:rsid w:val="001D0F77"/>
    <w:rsid w:val="00201677"/>
    <w:rsid w:val="005E1040"/>
    <w:rsid w:val="008A0FB1"/>
    <w:rsid w:val="009273D6"/>
    <w:rsid w:val="009D71BB"/>
    <w:rsid w:val="00BB7EAA"/>
    <w:rsid w:val="00CD4A14"/>
    <w:rsid w:val="00DD575A"/>
    <w:rsid w:val="00E71313"/>
    <w:rsid w:val="168E4B97"/>
    <w:rsid w:val="204A5FA9"/>
    <w:rsid w:val="2554394E"/>
    <w:rsid w:val="3C6F3C62"/>
    <w:rsid w:val="3CA12AF2"/>
    <w:rsid w:val="3E75284A"/>
    <w:rsid w:val="41EF38C2"/>
    <w:rsid w:val="48462EB8"/>
    <w:rsid w:val="51F01749"/>
    <w:rsid w:val="63B42E73"/>
    <w:rsid w:val="6473249E"/>
    <w:rsid w:val="69052309"/>
    <w:rsid w:val="7AED10A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6B69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26"/>
    <w:qFormat/>
    <w:pPr>
      <w:ind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26"/>
    <w:qFormat/>
    <w:pPr>
      <w:ind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801</Words>
  <Characters>50</Characters>
  <Application>Microsoft Office Word</Application>
  <DocSecurity>0</DocSecurity>
  <Lines>1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liangge</dc:creator>
  <cp:lastModifiedBy>lenovo</cp:lastModifiedBy>
  <cp:revision>13</cp:revision>
  <dcterms:created xsi:type="dcterms:W3CDTF">2020-05-22T01:35:00Z</dcterms:created>
  <dcterms:modified xsi:type="dcterms:W3CDTF">2020-09-11T07:58:00Z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