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F7" w:rsidRDefault="00660EF7">
      <w:pPr>
        <w:spacing w:line="580" w:lineRule="exact"/>
        <w:ind w:firstLine="57"/>
        <w:jc w:val="center"/>
        <w:rPr>
          <w:rFonts w:eastAsia="方正小标宋简体"/>
          <w:sz w:val="40"/>
        </w:rPr>
      </w:pPr>
      <w:bookmarkStart w:id="0" w:name="_GoBack"/>
      <w:bookmarkEnd w:id="0"/>
    </w:p>
    <w:p w:rsidR="00660EF7" w:rsidRDefault="00660EF7">
      <w:pPr>
        <w:spacing w:line="580" w:lineRule="exact"/>
        <w:ind w:firstLine="57"/>
        <w:jc w:val="center"/>
        <w:rPr>
          <w:rFonts w:eastAsia="方正小标宋简体"/>
          <w:sz w:val="40"/>
        </w:rPr>
      </w:pPr>
    </w:p>
    <w:p w:rsidR="00660EF7" w:rsidRDefault="009E00AE">
      <w:pPr>
        <w:spacing w:line="600" w:lineRule="exact"/>
        <w:jc w:val="center"/>
        <w:rPr>
          <w:rFonts w:eastAsia="方正小标宋简体"/>
          <w:sz w:val="44"/>
        </w:rPr>
      </w:pPr>
      <w:r>
        <w:rPr>
          <w:rFonts w:eastAsia="方正小标宋简体" w:hint="eastAsia"/>
          <w:sz w:val="44"/>
        </w:rPr>
        <w:t>北京市朝阳区人民政府办公室转发</w:t>
      </w:r>
      <w:r>
        <w:rPr>
          <w:rFonts w:eastAsia="方正小标宋简体"/>
          <w:sz w:val="44"/>
        </w:rPr>
        <w:br/>
      </w:r>
      <w:r>
        <w:rPr>
          <w:rFonts w:eastAsia="方正小标宋简体" w:hint="eastAsia"/>
          <w:sz w:val="44"/>
        </w:rPr>
        <w:t>区民政局关于对城市生活无着的流浪乞讨人员实施属地救助管理工作意见的通知</w:t>
      </w:r>
    </w:p>
    <w:p w:rsidR="00660EF7" w:rsidRDefault="009E00AE">
      <w:pPr>
        <w:spacing w:line="580" w:lineRule="exact"/>
        <w:jc w:val="center"/>
        <w:rPr>
          <w:rFonts w:eastAsia="仿宋_GB2312"/>
        </w:rPr>
      </w:pPr>
      <w:r>
        <w:rPr>
          <w:rFonts w:eastAsia="仿宋_GB2312" w:hint="eastAsia"/>
        </w:rPr>
        <w:t>朝政办发〔</w:t>
      </w:r>
      <w:r>
        <w:rPr>
          <w:rFonts w:eastAsia="仿宋_GB2312" w:hint="eastAsia"/>
        </w:rPr>
        <w:t>2007</w:t>
      </w:r>
      <w:r>
        <w:rPr>
          <w:rFonts w:eastAsia="仿宋_GB2312" w:hint="eastAsia"/>
        </w:rPr>
        <w:t>〕</w:t>
      </w:r>
      <w:r>
        <w:rPr>
          <w:rFonts w:eastAsia="仿宋_GB2312" w:hint="eastAsia"/>
        </w:rPr>
        <w:t>11</w:t>
      </w:r>
      <w:r>
        <w:rPr>
          <w:rFonts w:eastAsia="仿宋_GB2312" w:hint="eastAsia"/>
        </w:rPr>
        <w:t>号</w:t>
      </w:r>
    </w:p>
    <w:p w:rsidR="00660EF7" w:rsidRDefault="00660EF7">
      <w:pPr>
        <w:spacing w:line="580" w:lineRule="exact"/>
        <w:jc w:val="center"/>
        <w:rPr>
          <w:rFonts w:eastAsia="仿宋_GB2312"/>
          <w:szCs w:val="32"/>
        </w:rPr>
      </w:pPr>
    </w:p>
    <w:p w:rsidR="00660EF7" w:rsidRDefault="009E00AE">
      <w:pPr>
        <w:spacing w:line="620" w:lineRule="exact"/>
        <w:jc w:val="both"/>
        <w:rPr>
          <w:rFonts w:eastAsia="方正小标宋简体"/>
          <w:bCs/>
          <w:sz w:val="44"/>
          <w:szCs w:val="44"/>
        </w:rPr>
      </w:pPr>
      <w:r>
        <w:rPr>
          <w:rFonts w:eastAsia="仿宋_GB2312" w:hint="eastAsia"/>
          <w:szCs w:val="32"/>
          <w:lang w:val="zh-CN"/>
        </w:rPr>
        <w:t>各街道办事处、地区办事处（乡政府），区政府各委、办、局，各区属机构：</w:t>
      </w:r>
    </w:p>
    <w:p w:rsidR="00660EF7" w:rsidRDefault="009E00AE">
      <w:pPr>
        <w:spacing w:line="600" w:lineRule="exact"/>
        <w:ind w:firstLineChars="200" w:firstLine="632"/>
        <w:jc w:val="both"/>
        <w:rPr>
          <w:rFonts w:eastAsia="仿宋_GB2312"/>
          <w:szCs w:val="32"/>
          <w:lang w:val="zh-CN"/>
        </w:rPr>
      </w:pPr>
      <w:r>
        <w:rPr>
          <w:rFonts w:eastAsia="仿宋_GB2312"/>
          <w:szCs w:val="32"/>
        </w:rPr>
        <w:t>经区政府同意，现将区民政局制定的《关于</w:t>
      </w:r>
      <w:r>
        <w:rPr>
          <w:rFonts w:eastAsia="仿宋_GB2312" w:hint="eastAsia"/>
          <w:szCs w:val="32"/>
        </w:rPr>
        <w:t>对城市生活无着的流浪乞讨人员实施属地救助管理的工作意见</w:t>
      </w:r>
      <w:proofErr w:type="gramStart"/>
      <w:r>
        <w:rPr>
          <w:rFonts w:eastAsia="仿宋_GB2312"/>
          <w:szCs w:val="32"/>
        </w:rPr>
        <w:t>》</w:t>
      </w:r>
      <w:proofErr w:type="gramEnd"/>
      <w:r>
        <w:rPr>
          <w:rFonts w:eastAsia="仿宋_GB2312"/>
          <w:szCs w:val="32"/>
        </w:rPr>
        <w:t>转发给你们，请认真遵照执行。</w:t>
      </w:r>
    </w:p>
    <w:p w:rsidR="00660EF7" w:rsidRDefault="00660EF7">
      <w:pPr>
        <w:spacing w:line="600" w:lineRule="exact"/>
        <w:ind w:firstLineChars="200" w:firstLine="632"/>
        <w:jc w:val="both"/>
        <w:rPr>
          <w:rFonts w:eastAsia="仿宋_GB2312"/>
          <w:szCs w:val="32"/>
          <w:lang w:val="zh-CN"/>
        </w:rPr>
      </w:pPr>
    </w:p>
    <w:p w:rsidR="00660EF7" w:rsidRDefault="00660EF7">
      <w:pPr>
        <w:spacing w:line="600" w:lineRule="exact"/>
        <w:ind w:rightChars="410" w:right="1295" w:firstLineChars="200" w:firstLine="632"/>
        <w:jc w:val="right"/>
        <w:rPr>
          <w:rFonts w:eastAsia="仿宋_GB2312"/>
          <w:szCs w:val="32"/>
          <w:lang w:val="zh-CN"/>
        </w:rPr>
      </w:pPr>
    </w:p>
    <w:p w:rsidR="00660EF7" w:rsidRDefault="009E00AE" w:rsidP="004B56A2">
      <w:pPr>
        <w:spacing w:line="600" w:lineRule="exact"/>
        <w:ind w:rightChars="410" w:right="1295" w:firstLineChars="996" w:firstLine="3146"/>
        <w:jc w:val="center"/>
        <w:rPr>
          <w:rFonts w:ascii="仿宋_GB2312" w:eastAsia="仿宋_GB2312"/>
        </w:rPr>
      </w:pPr>
      <w:r>
        <w:rPr>
          <w:rFonts w:ascii="仿宋_GB2312" w:eastAsia="仿宋_GB2312" w:hint="eastAsia"/>
        </w:rPr>
        <w:t>北京市朝阳区人民政府办公室</w:t>
      </w:r>
    </w:p>
    <w:p w:rsidR="00660EF7" w:rsidRDefault="009E00AE" w:rsidP="004B56A2">
      <w:pPr>
        <w:wordWrap w:val="0"/>
        <w:spacing w:line="600" w:lineRule="exact"/>
        <w:ind w:rightChars="410" w:right="1295" w:firstLineChars="996" w:firstLine="3146"/>
        <w:jc w:val="center"/>
        <w:rPr>
          <w:rFonts w:ascii="仿宋_GB2312" w:eastAsia="仿宋_GB2312"/>
        </w:rPr>
      </w:pPr>
      <w:r>
        <w:rPr>
          <w:rFonts w:ascii="仿宋_GB2312" w:eastAsia="仿宋_GB2312" w:hint="eastAsia"/>
        </w:rPr>
        <w:t>二ＯＯ七年四月十日</w:t>
      </w:r>
    </w:p>
    <w:p w:rsidR="00660EF7" w:rsidRDefault="009E00AE">
      <w:pPr>
        <w:spacing w:line="600" w:lineRule="exact"/>
        <w:jc w:val="center"/>
        <w:rPr>
          <w:rFonts w:eastAsia="方正小标宋简体"/>
          <w:sz w:val="44"/>
        </w:rPr>
      </w:pPr>
      <w:r>
        <w:rPr>
          <w:rFonts w:ascii="仿宋_GB2312" w:eastAsia="仿宋_GB2312"/>
        </w:rPr>
        <w:br w:type="page"/>
      </w:r>
      <w:r>
        <w:rPr>
          <w:rFonts w:eastAsia="方正小标宋简体" w:hint="eastAsia"/>
          <w:sz w:val="44"/>
        </w:rPr>
        <w:lastRenderedPageBreak/>
        <w:t>关于对城市生活无着的流浪乞讨人员</w:t>
      </w:r>
    </w:p>
    <w:p w:rsidR="00660EF7" w:rsidRDefault="009E00AE">
      <w:pPr>
        <w:spacing w:line="600" w:lineRule="exact"/>
        <w:jc w:val="center"/>
        <w:rPr>
          <w:rFonts w:ascii="方正小标宋简体" w:eastAsia="方正小标宋简体"/>
          <w:spacing w:val="20"/>
          <w:sz w:val="44"/>
          <w:szCs w:val="44"/>
        </w:rPr>
      </w:pPr>
      <w:r>
        <w:rPr>
          <w:rFonts w:eastAsia="方正小标宋简体" w:hint="eastAsia"/>
          <w:sz w:val="44"/>
        </w:rPr>
        <w:t>实施属地救助管理的工作意见</w:t>
      </w:r>
    </w:p>
    <w:p w:rsidR="00660EF7" w:rsidRDefault="009E00AE">
      <w:pPr>
        <w:spacing w:line="600" w:lineRule="exact"/>
        <w:jc w:val="center"/>
        <w:rPr>
          <w:rFonts w:ascii="仿宋_GB2312" w:eastAsia="仿宋_GB2312"/>
          <w:szCs w:val="32"/>
        </w:rPr>
      </w:pPr>
      <w:r>
        <w:rPr>
          <w:rFonts w:ascii="仿宋_GB2312" w:eastAsia="仿宋_GB2312" w:hint="eastAsia"/>
          <w:szCs w:val="32"/>
        </w:rPr>
        <w:t>(</w:t>
      </w:r>
      <w:r>
        <w:rPr>
          <w:rFonts w:ascii="楷体_GB2312" w:eastAsia="楷体_GB2312" w:hint="eastAsia"/>
          <w:szCs w:val="32"/>
        </w:rPr>
        <w:t>区民政局</w:t>
      </w:r>
      <w:r>
        <w:rPr>
          <w:rFonts w:ascii="楷体_GB2312" w:eastAsia="楷体_GB2312" w:hint="eastAsia"/>
          <w:szCs w:val="32"/>
        </w:rPr>
        <w:t xml:space="preserve">    </w:t>
      </w:r>
      <w:r>
        <w:rPr>
          <w:rFonts w:ascii="楷体_GB2312" w:eastAsia="楷体_GB2312" w:hint="eastAsia"/>
          <w:szCs w:val="32"/>
        </w:rPr>
        <w:t>二ＯＯ七年三月二十六日</w:t>
      </w:r>
      <w:r>
        <w:rPr>
          <w:rFonts w:ascii="仿宋_GB2312" w:eastAsia="仿宋_GB2312" w:hint="eastAsia"/>
          <w:szCs w:val="32"/>
        </w:rPr>
        <w:t>)</w:t>
      </w:r>
    </w:p>
    <w:p w:rsidR="00660EF7" w:rsidRDefault="00660EF7">
      <w:pPr>
        <w:spacing w:line="600" w:lineRule="exact"/>
        <w:ind w:firstLineChars="200" w:firstLine="632"/>
        <w:rPr>
          <w:rFonts w:ascii="仿宋_GB2312" w:eastAsia="仿宋_GB2312"/>
          <w:szCs w:val="32"/>
        </w:rPr>
      </w:pP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为贯彻落实中华人民共和国国务院第</w:t>
      </w:r>
      <w:r>
        <w:rPr>
          <w:rFonts w:eastAsia="仿宋_GB2312"/>
        </w:rPr>
        <w:t>381</w:t>
      </w:r>
      <w:r>
        <w:rPr>
          <w:rFonts w:eastAsia="仿宋_GB2312"/>
        </w:rPr>
        <w:t>号令和民政部</w:t>
      </w:r>
      <w:r>
        <w:rPr>
          <w:rFonts w:eastAsia="仿宋_GB2312" w:hint="eastAsia"/>
        </w:rPr>
        <w:t>《城市生活无着的流浪乞讨人员救助管理办法实施细则》（民政部令第</w:t>
      </w:r>
      <w:r>
        <w:rPr>
          <w:rFonts w:eastAsia="仿宋_GB2312"/>
        </w:rPr>
        <w:t>24</w:t>
      </w:r>
      <w:r>
        <w:rPr>
          <w:rFonts w:eastAsia="仿宋_GB2312"/>
        </w:rPr>
        <w:t>号</w:t>
      </w:r>
      <w:r>
        <w:rPr>
          <w:rFonts w:eastAsia="仿宋_GB2312" w:hint="eastAsia"/>
        </w:rPr>
        <w:t>）</w:t>
      </w:r>
      <w:r>
        <w:rPr>
          <w:rFonts w:ascii="仿宋_GB2312" w:eastAsia="仿宋_GB2312" w:hAnsi="宋体" w:hint="eastAsia"/>
        </w:rPr>
        <w:t>精神，加强对在城市生活无着的流浪乞讨人员（以下简称“流浪乞讨人员”）的救助工作，</w:t>
      </w:r>
      <w:r>
        <w:rPr>
          <w:rFonts w:ascii="仿宋_GB2312" w:eastAsia="仿宋_GB2312" w:hAnsi="宋体" w:hint="eastAsia"/>
          <w:szCs w:val="50"/>
        </w:rPr>
        <w:t>按照属地管理原则，我区</w:t>
      </w:r>
      <w:r>
        <w:rPr>
          <w:rFonts w:ascii="仿宋_GB2312" w:eastAsia="仿宋_GB2312" w:hAnsi="宋体" w:hint="eastAsia"/>
        </w:rPr>
        <w:t>将救助</w:t>
      </w:r>
      <w:r>
        <w:rPr>
          <w:rFonts w:ascii="仿宋_GB2312" w:eastAsia="仿宋_GB2312" w:hAnsi="宋体" w:hint="eastAsia"/>
          <w:szCs w:val="50"/>
        </w:rPr>
        <w:t>流浪乞讨人员的</w:t>
      </w:r>
      <w:r>
        <w:rPr>
          <w:rFonts w:ascii="仿宋_GB2312" w:eastAsia="仿宋_GB2312" w:hAnsi="宋体" w:hint="eastAsia"/>
        </w:rPr>
        <w:t>工作纳入街、乡城市管理工作范围，</w:t>
      </w:r>
      <w:r>
        <w:rPr>
          <w:rFonts w:ascii="仿宋_GB2312" w:eastAsia="仿宋_GB2312" w:hAnsi="宋体" w:hint="eastAsia"/>
          <w:szCs w:val="50"/>
        </w:rPr>
        <w:t>构建区、街乡、社区三级救助体系。</w:t>
      </w:r>
    </w:p>
    <w:p w:rsidR="00660EF7" w:rsidRDefault="009E00AE">
      <w:pPr>
        <w:spacing w:line="600" w:lineRule="exact"/>
        <w:ind w:firstLineChars="200" w:firstLine="632"/>
        <w:jc w:val="both"/>
        <w:rPr>
          <w:rFonts w:ascii="黑体" w:eastAsia="黑体" w:hAnsi="宋体"/>
        </w:rPr>
      </w:pPr>
      <w:r>
        <w:rPr>
          <w:rFonts w:ascii="黑体" w:eastAsia="黑体" w:hAnsi="宋体" w:hint="eastAsia"/>
        </w:rPr>
        <w:t>一、指导思想</w:t>
      </w:r>
    </w:p>
    <w:p w:rsidR="00660EF7" w:rsidRDefault="009E00AE">
      <w:pPr>
        <w:pStyle w:val="a6"/>
        <w:spacing w:line="600" w:lineRule="exact"/>
      </w:pPr>
      <w:r>
        <w:rPr>
          <w:rFonts w:hint="eastAsia"/>
        </w:rPr>
        <w:t>全面落实区委、区政府“加强城市管理、迎接奥运盛会、促进科学发展”和服务首都、服务奥运的总体要求，完善社会救助工作体系，依法对流浪乞讨人员实施救助管理，营造和谐的社会管理秩序。</w:t>
      </w:r>
    </w:p>
    <w:p w:rsidR="00660EF7" w:rsidRDefault="009E00AE">
      <w:pPr>
        <w:spacing w:line="600" w:lineRule="exact"/>
        <w:ind w:firstLineChars="200" w:firstLine="632"/>
        <w:jc w:val="both"/>
        <w:rPr>
          <w:rFonts w:ascii="黑体" w:eastAsia="黑体" w:hAnsi="宋体"/>
        </w:rPr>
      </w:pPr>
      <w:r>
        <w:rPr>
          <w:rFonts w:ascii="黑体" w:eastAsia="黑体" w:hAnsi="宋体" w:hint="eastAsia"/>
        </w:rPr>
        <w:t>二、组织分工</w:t>
      </w:r>
    </w:p>
    <w:p w:rsidR="00660EF7" w:rsidRDefault="009E00AE">
      <w:pPr>
        <w:spacing w:line="600" w:lineRule="exact"/>
        <w:ind w:firstLineChars="200" w:firstLine="632"/>
        <w:jc w:val="both"/>
        <w:rPr>
          <w:rFonts w:ascii="仿宋_GB2312" w:eastAsia="仿宋_GB2312" w:hAnsi="宋体"/>
          <w:szCs w:val="32"/>
        </w:rPr>
      </w:pPr>
      <w:r>
        <w:rPr>
          <w:rFonts w:ascii="仿宋_GB2312" w:eastAsia="仿宋_GB2312" w:hAnsi="宋体" w:hint="eastAsia"/>
          <w:szCs w:val="32"/>
        </w:rPr>
        <w:t>区民政局负责全区流浪乞讨人员的救助工作</w:t>
      </w:r>
      <w:r>
        <w:rPr>
          <w:rFonts w:ascii="仿宋_GB2312" w:eastAsia="仿宋_GB2312" w:hAnsi="宋体" w:hint="eastAsia"/>
          <w:szCs w:val="32"/>
        </w:rPr>
        <w:t>,</w:t>
      </w:r>
      <w:r>
        <w:rPr>
          <w:rFonts w:ascii="仿宋_GB2312" w:eastAsia="仿宋_GB2312" w:hAnsi="宋体" w:hint="eastAsia"/>
          <w:szCs w:val="32"/>
        </w:rPr>
        <w:t>对区</w:t>
      </w:r>
      <w:proofErr w:type="gramStart"/>
      <w:r>
        <w:rPr>
          <w:rFonts w:ascii="仿宋_GB2312" w:eastAsia="仿宋_GB2312" w:hAnsi="宋体" w:hint="eastAsia"/>
          <w:szCs w:val="32"/>
        </w:rPr>
        <w:t>救助站</w:t>
      </w:r>
      <w:proofErr w:type="gramEnd"/>
      <w:r>
        <w:rPr>
          <w:rFonts w:ascii="仿宋_GB2312" w:eastAsia="仿宋_GB2312" w:hAnsi="宋体" w:hint="eastAsia"/>
          <w:szCs w:val="32"/>
        </w:rPr>
        <w:t>进行指导、监督；</w:t>
      </w:r>
    </w:p>
    <w:p w:rsidR="00660EF7" w:rsidRDefault="009E00AE">
      <w:pPr>
        <w:spacing w:line="600" w:lineRule="exact"/>
        <w:ind w:firstLineChars="200" w:firstLine="632"/>
        <w:jc w:val="both"/>
        <w:rPr>
          <w:rFonts w:ascii="仿宋_GB2312" w:eastAsia="仿宋_GB2312" w:hAnsi="宋体"/>
        </w:rPr>
      </w:pPr>
      <w:r>
        <w:rPr>
          <w:rStyle w:val="af"/>
          <w:rFonts w:eastAsia="仿宋_GB2312"/>
          <w:b w:val="0"/>
          <w:color w:val="000000"/>
          <w:szCs w:val="32"/>
        </w:rPr>
        <w:t>区</w:t>
      </w:r>
      <w:r>
        <w:rPr>
          <w:rStyle w:val="af"/>
          <w:rFonts w:eastAsia="仿宋_GB2312"/>
          <w:b w:val="0"/>
          <w:color w:val="000000"/>
          <w:szCs w:val="32"/>
        </w:rPr>
        <w:t>2008</w:t>
      </w:r>
      <w:r>
        <w:rPr>
          <w:rStyle w:val="af"/>
          <w:rFonts w:eastAsia="仿宋_GB2312"/>
          <w:b w:val="0"/>
          <w:color w:val="000000"/>
          <w:szCs w:val="32"/>
        </w:rPr>
        <w:t>环境建设指挥部办公室</w:t>
      </w:r>
      <w:r>
        <w:rPr>
          <w:rFonts w:ascii="仿宋_GB2312" w:eastAsia="仿宋_GB2312" w:hAnsi="宋体" w:hint="eastAsia"/>
        </w:rPr>
        <w:t>负责统筹协调全区救助管理工作，在重大政治、经济、外事活动以及重要节假日期间，制定并组织实施全区范围重点区域和主要道路的集中救助活动；</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区综治办负责指导各街、乡综治办开展救助工作；</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lastRenderedPageBreak/>
        <w:t>公安朝阳分局、区城管监察大队、区卫生局等部门，按照各自职能，开展救助管理工作；</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各街道办事处、地区办事处（乡政府）综治办，是本地区开展流浪乞讨人员救助工作的具体责任部门，负责本辖区范围内流浪乞讨人员的救助管理工作。</w:t>
      </w:r>
      <w:r>
        <w:rPr>
          <w:rFonts w:ascii="仿宋_GB2312" w:eastAsia="仿宋_GB2312" w:hAnsi="宋体" w:hint="eastAsia"/>
        </w:rPr>
        <w:t xml:space="preserve"> </w:t>
      </w:r>
    </w:p>
    <w:p w:rsidR="00660EF7" w:rsidRDefault="009E00AE">
      <w:pPr>
        <w:spacing w:line="600" w:lineRule="exact"/>
        <w:ind w:firstLineChars="200" w:firstLine="632"/>
        <w:jc w:val="both"/>
        <w:rPr>
          <w:rFonts w:ascii="黑体" w:eastAsia="黑体" w:hAnsi="宋体"/>
        </w:rPr>
      </w:pPr>
      <w:r>
        <w:rPr>
          <w:rFonts w:ascii="黑体" w:eastAsia="黑体" w:hAnsi="宋体" w:hint="eastAsia"/>
        </w:rPr>
        <w:t>三、构建区、街乡</w:t>
      </w:r>
      <w:r>
        <w:rPr>
          <w:rFonts w:ascii="黑体" w:eastAsia="黑体" w:hAnsi="宋体" w:hint="eastAsia"/>
        </w:rPr>
        <w:t>、社区三级救助工作网络</w:t>
      </w:r>
    </w:p>
    <w:p w:rsidR="00660EF7" w:rsidRDefault="009E00AE" w:rsidP="004B56A2">
      <w:pPr>
        <w:spacing w:line="600" w:lineRule="exact"/>
        <w:ind w:leftChars="-1" w:left="-3" w:firstLineChars="196" w:firstLine="619"/>
        <w:jc w:val="both"/>
        <w:rPr>
          <w:rFonts w:ascii="楷体_GB2312" w:eastAsia="楷体_GB2312" w:hAnsi="宋体"/>
        </w:rPr>
      </w:pPr>
      <w:r>
        <w:rPr>
          <w:rFonts w:ascii="楷体_GB2312" w:eastAsia="楷体_GB2312" w:hAnsi="宋体" w:hint="eastAsia"/>
        </w:rPr>
        <w:t>（一）区级救助管理工作网络</w:t>
      </w:r>
    </w:p>
    <w:p w:rsidR="00660EF7" w:rsidRDefault="009E00AE" w:rsidP="004B56A2">
      <w:pPr>
        <w:spacing w:line="600" w:lineRule="exact"/>
        <w:ind w:leftChars="-1" w:left="-3" w:firstLineChars="196" w:firstLine="619"/>
        <w:jc w:val="both"/>
        <w:rPr>
          <w:rFonts w:ascii="仿宋_GB2312" w:eastAsia="仿宋_GB2312" w:hAnsi="宋体"/>
          <w:szCs w:val="32"/>
        </w:rPr>
      </w:pPr>
      <w:r>
        <w:rPr>
          <w:rFonts w:ascii="仿宋_GB2312" w:eastAsia="仿宋_GB2312" w:hAnsi="宋体" w:hint="eastAsia"/>
        </w:rPr>
        <w:t>由区民政局、</w:t>
      </w:r>
      <w:r>
        <w:rPr>
          <w:rStyle w:val="af"/>
          <w:rFonts w:eastAsia="仿宋_GB2312"/>
          <w:b w:val="0"/>
          <w:color w:val="000000"/>
          <w:szCs w:val="32"/>
        </w:rPr>
        <w:t>区</w:t>
      </w:r>
      <w:r>
        <w:rPr>
          <w:rStyle w:val="af"/>
          <w:rFonts w:eastAsia="仿宋_GB2312"/>
          <w:b w:val="0"/>
          <w:color w:val="000000"/>
          <w:szCs w:val="32"/>
        </w:rPr>
        <w:t>2008</w:t>
      </w:r>
      <w:r>
        <w:rPr>
          <w:rStyle w:val="af"/>
          <w:rFonts w:eastAsia="仿宋_GB2312"/>
          <w:b w:val="0"/>
          <w:color w:val="000000"/>
          <w:szCs w:val="32"/>
        </w:rPr>
        <w:t>环境建设指挥部办公室</w:t>
      </w:r>
      <w:r>
        <w:rPr>
          <w:rFonts w:ascii="仿宋_GB2312" w:eastAsia="仿宋_GB2312" w:hAnsi="宋体" w:hint="eastAsia"/>
        </w:rPr>
        <w:t>、区综治办、区网格办、公安朝阳分局、区卫生局、区</w:t>
      </w:r>
      <w:r>
        <w:rPr>
          <w:rFonts w:ascii="仿宋_GB2312" w:eastAsia="仿宋_GB2312" w:hAnsi="宋体" w:hint="eastAsia"/>
          <w:szCs w:val="32"/>
        </w:rPr>
        <w:t>救助小分队组成。</w:t>
      </w:r>
    </w:p>
    <w:p w:rsidR="00660EF7" w:rsidRDefault="009E00AE">
      <w:pPr>
        <w:spacing w:line="600" w:lineRule="exact"/>
        <w:ind w:firstLineChars="200" w:firstLine="632"/>
        <w:jc w:val="both"/>
        <w:rPr>
          <w:rFonts w:eastAsia="仿宋_GB2312"/>
          <w:bCs/>
          <w:szCs w:val="32"/>
        </w:rPr>
      </w:pPr>
      <w:r>
        <w:rPr>
          <w:rFonts w:eastAsia="仿宋_GB2312"/>
          <w:bCs/>
          <w:szCs w:val="32"/>
        </w:rPr>
        <w:t>1</w:t>
      </w:r>
      <w:r>
        <w:rPr>
          <w:rFonts w:eastAsia="仿宋_GB2312" w:hint="eastAsia"/>
          <w:bCs/>
          <w:szCs w:val="32"/>
        </w:rPr>
        <w:t>．</w:t>
      </w:r>
      <w:r>
        <w:rPr>
          <w:rFonts w:eastAsia="仿宋_GB2312"/>
          <w:bCs/>
          <w:szCs w:val="32"/>
        </w:rPr>
        <w:t>区民政局职责</w:t>
      </w:r>
      <w:r>
        <w:rPr>
          <w:rFonts w:eastAsia="仿宋_GB2312" w:hint="eastAsia"/>
          <w:bCs/>
          <w:szCs w:val="32"/>
        </w:rPr>
        <w:t>。</w:t>
      </w:r>
      <w:r>
        <w:rPr>
          <w:rFonts w:eastAsia="仿宋_GB2312"/>
          <w:szCs w:val="32"/>
        </w:rPr>
        <w:t>负责</w:t>
      </w:r>
      <w:r>
        <w:rPr>
          <w:rFonts w:eastAsia="仿宋_GB2312"/>
        </w:rPr>
        <w:t>定期召集各职能部门和协作单位召开全区救助管理工作联席会</w:t>
      </w:r>
      <w:r>
        <w:rPr>
          <w:rFonts w:eastAsia="仿宋_GB2312"/>
        </w:rPr>
        <w:t>,</w:t>
      </w:r>
      <w:r>
        <w:rPr>
          <w:rFonts w:eastAsia="仿宋_GB2312"/>
        </w:rPr>
        <w:t>与</w:t>
      </w:r>
      <w:r>
        <w:rPr>
          <w:rStyle w:val="af"/>
          <w:rFonts w:eastAsia="仿宋_GB2312"/>
          <w:b w:val="0"/>
          <w:color w:val="000000"/>
          <w:szCs w:val="32"/>
        </w:rPr>
        <w:t>区</w:t>
      </w:r>
      <w:r>
        <w:rPr>
          <w:rStyle w:val="af"/>
          <w:rFonts w:eastAsia="仿宋_GB2312"/>
          <w:b w:val="0"/>
          <w:color w:val="000000"/>
          <w:szCs w:val="32"/>
        </w:rPr>
        <w:t>2008</w:t>
      </w:r>
      <w:r>
        <w:rPr>
          <w:rStyle w:val="af"/>
          <w:rFonts w:eastAsia="仿宋_GB2312"/>
          <w:b w:val="0"/>
          <w:color w:val="000000"/>
          <w:szCs w:val="32"/>
        </w:rPr>
        <w:t>环境建设指挥部办公室</w:t>
      </w:r>
      <w:r>
        <w:rPr>
          <w:rFonts w:eastAsia="仿宋_GB2312"/>
        </w:rPr>
        <w:t>和区综治办共同研究制定全区集中救助活动方案。加强</w:t>
      </w:r>
      <w:r>
        <w:rPr>
          <w:rFonts w:eastAsia="仿宋_GB2312"/>
          <w:szCs w:val="32"/>
        </w:rPr>
        <w:t>区</w:t>
      </w:r>
      <w:proofErr w:type="gramStart"/>
      <w:r>
        <w:rPr>
          <w:rFonts w:eastAsia="仿宋_GB2312"/>
          <w:szCs w:val="32"/>
        </w:rPr>
        <w:t>救助站</w:t>
      </w:r>
      <w:proofErr w:type="gramEnd"/>
      <w:r>
        <w:rPr>
          <w:rFonts w:eastAsia="仿宋_GB2312"/>
          <w:szCs w:val="32"/>
        </w:rPr>
        <w:t>的整体建设，指导</w:t>
      </w:r>
      <w:r>
        <w:rPr>
          <w:rFonts w:eastAsia="仿宋_GB2312" w:hint="eastAsia"/>
          <w:szCs w:val="32"/>
        </w:rPr>
        <w:t>区</w:t>
      </w:r>
      <w:proofErr w:type="gramStart"/>
      <w:r>
        <w:rPr>
          <w:rFonts w:eastAsia="仿宋_GB2312"/>
          <w:szCs w:val="32"/>
        </w:rPr>
        <w:t>救助站依法</w:t>
      </w:r>
      <w:proofErr w:type="gramEnd"/>
      <w:r>
        <w:rPr>
          <w:rFonts w:eastAsia="仿宋_GB2312"/>
          <w:szCs w:val="32"/>
        </w:rPr>
        <w:t>实施救助管理和服务。建立跨省护送制度，积极开展护送返乡工作。对各街道办事处、地区办事处（乡政府）救助工作人员、社区志愿者、城市协管员进行政策、法规培训，定期组织开展救助政策宣传活动，引导群众通过正规渠道奉献爱心。</w:t>
      </w:r>
    </w:p>
    <w:p w:rsidR="00660EF7" w:rsidRDefault="009E00AE">
      <w:pPr>
        <w:spacing w:line="600" w:lineRule="exact"/>
        <w:ind w:firstLineChars="200" w:firstLine="632"/>
        <w:jc w:val="both"/>
        <w:rPr>
          <w:rFonts w:ascii="仿宋_GB2312" w:eastAsia="仿宋_GB2312" w:hAnsi="宋体"/>
        </w:rPr>
      </w:pPr>
      <w:r>
        <w:rPr>
          <w:rFonts w:eastAsia="仿宋_GB2312"/>
          <w:bCs/>
        </w:rPr>
        <w:t>2</w:t>
      </w:r>
      <w:r>
        <w:rPr>
          <w:rFonts w:eastAsia="仿宋_GB2312" w:hint="eastAsia"/>
          <w:bCs/>
        </w:rPr>
        <w:t>．</w:t>
      </w:r>
      <w:r>
        <w:rPr>
          <w:rStyle w:val="af"/>
          <w:rFonts w:eastAsia="仿宋_GB2312"/>
          <w:b w:val="0"/>
          <w:color w:val="000000"/>
          <w:szCs w:val="32"/>
        </w:rPr>
        <w:t>区</w:t>
      </w:r>
      <w:r>
        <w:rPr>
          <w:rStyle w:val="af"/>
          <w:rFonts w:eastAsia="仿宋_GB2312"/>
          <w:b w:val="0"/>
          <w:color w:val="000000"/>
          <w:szCs w:val="32"/>
        </w:rPr>
        <w:t>2008</w:t>
      </w:r>
      <w:r>
        <w:rPr>
          <w:rStyle w:val="af"/>
          <w:rFonts w:eastAsia="仿宋_GB2312"/>
          <w:b w:val="0"/>
          <w:color w:val="000000"/>
          <w:szCs w:val="32"/>
        </w:rPr>
        <w:t>环境建设指挥部办公室</w:t>
      </w:r>
      <w:r>
        <w:rPr>
          <w:rStyle w:val="af"/>
          <w:rFonts w:eastAsia="仿宋_GB2312" w:hint="eastAsia"/>
          <w:b w:val="0"/>
          <w:color w:val="000000"/>
          <w:szCs w:val="32"/>
        </w:rPr>
        <w:t>和</w:t>
      </w:r>
      <w:r>
        <w:rPr>
          <w:rFonts w:ascii="仿宋_GB2312" w:eastAsia="仿宋_GB2312" w:hAnsi="宋体" w:hint="eastAsia"/>
          <w:bCs/>
          <w:szCs w:val="32"/>
        </w:rPr>
        <w:t>区综治办</w:t>
      </w:r>
      <w:r>
        <w:rPr>
          <w:rFonts w:eastAsia="仿宋_GB2312"/>
          <w:bCs/>
          <w:szCs w:val="32"/>
        </w:rPr>
        <w:t>职责</w:t>
      </w:r>
      <w:r>
        <w:rPr>
          <w:rFonts w:eastAsia="仿宋_GB2312" w:hint="eastAsia"/>
          <w:bCs/>
          <w:szCs w:val="32"/>
        </w:rPr>
        <w:t>。</w:t>
      </w:r>
      <w:r>
        <w:rPr>
          <w:rStyle w:val="af"/>
          <w:rFonts w:eastAsia="仿宋_GB2312"/>
          <w:b w:val="0"/>
          <w:color w:val="000000"/>
          <w:szCs w:val="32"/>
        </w:rPr>
        <w:t>区</w:t>
      </w:r>
      <w:r>
        <w:rPr>
          <w:rStyle w:val="af"/>
          <w:rFonts w:eastAsia="仿宋_GB2312"/>
          <w:b w:val="0"/>
          <w:color w:val="000000"/>
          <w:szCs w:val="32"/>
        </w:rPr>
        <w:t>2008</w:t>
      </w:r>
      <w:r>
        <w:rPr>
          <w:rStyle w:val="af"/>
          <w:rFonts w:eastAsia="仿宋_GB2312"/>
          <w:b w:val="0"/>
          <w:color w:val="000000"/>
          <w:szCs w:val="32"/>
        </w:rPr>
        <w:t>环境建设指挥部办公室</w:t>
      </w:r>
      <w:r>
        <w:rPr>
          <w:rFonts w:ascii="仿宋_GB2312" w:eastAsia="仿宋_GB2312" w:hAnsi="宋体" w:hint="eastAsia"/>
        </w:rPr>
        <w:t>负责统筹协调全区救助管理工作。定期召开全区救助管理工作例会，在重大政治、经济、外事活动以及重要节假日期间，制定并组织实施辖区内重点区域和主要道路周边地区流浪乞讨人员的集中救助活动。区综治办负责指导各街道办</w:t>
      </w:r>
      <w:r>
        <w:rPr>
          <w:rFonts w:ascii="仿宋_GB2312" w:eastAsia="仿宋_GB2312" w:hAnsi="宋体" w:hint="eastAsia"/>
        </w:rPr>
        <w:lastRenderedPageBreak/>
        <w:t>事处</w:t>
      </w:r>
      <w:r>
        <w:rPr>
          <w:rFonts w:ascii="仿宋_GB2312" w:eastAsia="仿宋_GB2312" w:hAnsi="宋体" w:hint="eastAsia"/>
        </w:rPr>
        <w:t>、地区办事处（乡政府）开展救助工作</w:t>
      </w:r>
      <w:r>
        <w:rPr>
          <w:rFonts w:ascii="仿宋_GB2312" w:eastAsia="仿宋_GB2312" w:hAnsi="宋体" w:hint="eastAsia"/>
        </w:rPr>
        <w:t xml:space="preserve">, </w:t>
      </w:r>
      <w:r>
        <w:rPr>
          <w:rFonts w:ascii="仿宋_GB2312" w:eastAsia="仿宋_GB2312" w:hAnsi="宋体" w:hint="eastAsia"/>
        </w:rPr>
        <w:t>检查督促各街乡救助管理工作情况；将救助管理工作纳入街乡年度工作考核范围。</w:t>
      </w:r>
    </w:p>
    <w:p w:rsidR="00660EF7" w:rsidRDefault="009E00AE">
      <w:pPr>
        <w:spacing w:line="600" w:lineRule="exact"/>
        <w:ind w:firstLineChars="200" w:firstLine="632"/>
        <w:jc w:val="both"/>
        <w:rPr>
          <w:rFonts w:ascii="仿宋_GB2312" w:eastAsia="仿宋_GB2312" w:hAnsi="宋体"/>
        </w:rPr>
      </w:pPr>
      <w:r>
        <w:rPr>
          <w:rFonts w:eastAsia="仿宋_GB2312"/>
          <w:bCs/>
        </w:rPr>
        <w:t>3</w:t>
      </w:r>
      <w:r>
        <w:rPr>
          <w:rFonts w:eastAsia="仿宋_GB2312" w:hint="eastAsia"/>
          <w:bCs/>
        </w:rPr>
        <w:t>．</w:t>
      </w:r>
      <w:r>
        <w:rPr>
          <w:rFonts w:eastAsia="仿宋_GB2312"/>
          <w:bCs/>
        </w:rPr>
        <w:t>区网格办</w:t>
      </w:r>
      <w:r>
        <w:rPr>
          <w:rFonts w:eastAsia="仿宋_GB2312"/>
          <w:bCs/>
          <w:szCs w:val="32"/>
        </w:rPr>
        <w:t>职责</w:t>
      </w:r>
      <w:r>
        <w:rPr>
          <w:rFonts w:eastAsia="仿宋_GB2312" w:hint="eastAsia"/>
          <w:bCs/>
          <w:szCs w:val="32"/>
        </w:rPr>
        <w:t>。</w:t>
      </w:r>
      <w:r>
        <w:rPr>
          <w:rFonts w:eastAsia="仿宋_GB2312" w:hint="eastAsia"/>
        </w:rPr>
        <w:t>充分</w:t>
      </w:r>
      <w:r>
        <w:rPr>
          <w:rFonts w:eastAsia="仿宋_GB2312"/>
        </w:rPr>
        <w:t>利用城市管理监督指挥中心和城市管</w:t>
      </w:r>
      <w:r>
        <w:rPr>
          <w:rFonts w:ascii="仿宋_GB2312" w:eastAsia="仿宋_GB2312" w:hAnsi="宋体" w:hint="eastAsia"/>
        </w:rPr>
        <w:t>理指挥中心平台，快速有效处理发现的问题；将报送的流浪乞讨人员信息进行登记备案，通过数字化城市管理平台发送至所属街乡并督办落实。同时，加强对城市协管员队伍培训工作。</w:t>
      </w:r>
    </w:p>
    <w:p w:rsidR="00660EF7" w:rsidRDefault="009E00AE">
      <w:pPr>
        <w:spacing w:line="600" w:lineRule="exact"/>
        <w:ind w:firstLineChars="200" w:firstLine="632"/>
        <w:jc w:val="both"/>
        <w:rPr>
          <w:rFonts w:ascii="仿宋_GB2312" w:eastAsia="仿宋_GB2312" w:hAnsi="宋体"/>
          <w:b/>
          <w:bCs/>
        </w:rPr>
      </w:pPr>
      <w:r>
        <w:rPr>
          <w:rFonts w:eastAsia="仿宋_GB2312"/>
          <w:bCs/>
        </w:rPr>
        <w:t>4</w:t>
      </w:r>
      <w:r>
        <w:rPr>
          <w:rFonts w:ascii="仿宋_GB2312" w:eastAsia="仿宋_GB2312" w:hAnsi="宋体" w:hint="eastAsia"/>
          <w:bCs/>
        </w:rPr>
        <w:t>．公安朝阳分局</w:t>
      </w:r>
      <w:r>
        <w:rPr>
          <w:rFonts w:eastAsia="仿宋_GB2312"/>
          <w:bCs/>
          <w:szCs w:val="32"/>
        </w:rPr>
        <w:t>职责</w:t>
      </w:r>
      <w:r>
        <w:rPr>
          <w:rFonts w:eastAsia="仿宋_GB2312" w:hint="eastAsia"/>
          <w:bCs/>
          <w:szCs w:val="32"/>
        </w:rPr>
        <w:t>。</w:t>
      </w:r>
      <w:r>
        <w:rPr>
          <w:rFonts w:ascii="仿宋_GB2312" w:eastAsia="仿宋_GB2312" w:hAnsi="宋体" w:hint="eastAsia"/>
        </w:rPr>
        <w:t>对在执行公务中发现的流浪乞讨人员，负责告知、引导其向区</w:t>
      </w:r>
      <w:proofErr w:type="gramStart"/>
      <w:r>
        <w:rPr>
          <w:rFonts w:ascii="仿宋_GB2312" w:eastAsia="仿宋_GB2312" w:hAnsi="宋体" w:hint="eastAsia"/>
        </w:rPr>
        <w:t>救助站</w:t>
      </w:r>
      <w:proofErr w:type="gramEnd"/>
      <w:r>
        <w:rPr>
          <w:rFonts w:ascii="仿宋_GB2312" w:eastAsia="仿宋_GB2312" w:hAnsi="宋体" w:hint="eastAsia"/>
        </w:rPr>
        <w:t>求助；对残疾人、未成年人、老年人和行动不便的其他人员，应护送到区</w:t>
      </w:r>
      <w:proofErr w:type="gramStart"/>
      <w:r>
        <w:rPr>
          <w:rFonts w:ascii="仿宋_GB2312" w:eastAsia="仿宋_GB2312" w:hAnsi="宋体" w:hint="eastAsia"/>
        </w:rPr>
        <w:t>救助站</w:t>
      </w:r>
      <w:proofErr w:type="gramEnd"/>
      <w:r>
        <w:rPr>
          <w:rFonts w:ascii="仿宋_GB2312" w:eastAsia="仿宋_GB2312" w:hAnsi="宋体" w:hint="eastAsia"/>
        </w:rPr>
        <w:t>或指定救助医院。依法打击强</w:t>
      </w:r>
      <w:proofErr w:type="gramStart"/>
      <w:r>
        <w:rPr>
          <w:rFonts w:ascii="仿宋_GB2312" w:eastAsia="仿宋_GB2312" w:hAnsi="宋体" w:hint="eastAsia"/>
        </w:rPr>
        <w:t>乞</w:t>
      </w:r>
      <w:proofErr w:type="gramEnd"/>
      <w:r>
        <w:rPr>
          <w:rFonts w:ascii="仿宋_GB2312" w:eastAsia="仿宋_GB2312" w:hAnsi="宋体" w:hint="eastAsia"/>
        </w:rPr>
        <w:t>强</w:t>
      </w:r>
      <w:r>
        <w:rPr>
          <w:rFonts w:ascii="仿宋_GB2312" w:eastAsia="仿宋_GB2312" w:hAnsi="宋体" w:hint="eastAsia"/>
        </w:rPr>
        <w:t>讨、利用残疾人、未成年人乞讨以及胁迫、诱骗、利用他人乞讨等违法犯罪活动；对民政、城管等部门在实施救助工作中发现的违法犯罪行为，依法进行处置；对妨碍执行公务的行为，按照《治安管理处罚法》给予处罚。向区</w:t>
      </w:r>
      <w:proofErr w:type="gramStart"/>
      <w:r>
        <w:rPr>
          <w:rFonts w:ascii="仿宋_GB2312" w:eastAsia="仿宋_GB2312" w:hAnsi="宋体" w:hint="eastAsia"/>
        </w:rPr>
        <w:t>救助站派遣</w:t>
      </w:r>
      <w:proofErr w:type="gramEnd"/>
      <w:r>
        <w:rPr>
          <w:rFonts w:ascii="仿宋_GB2312" w:eastAsia="仿宋_GB2312" w:hAnsi="宋体" w:hint="eastAsia"/>
        </w:rPr>
        <w:t>驻站警官，负责站内的治安管理工作，帮助区</w:t>
      </w:r>
      <w:proofErr w:type="gramStart"/>
      <w:r>
        <w:rPr>
          <w:rFonts w:ascii="仿宋_GB2312" w:eastAsia="仿宋_GB2312" w:hAnsi="宋体" w:hint="eastAsia"/>
        </w:rPr>
        <w:t>救助站</w:t>
      </w:r>
      <w:proofErr w:type="gramEnd"/>
      <w:r>
        <w:rPr>
          <w:rFonts w:ascii="仿宋_GB2312" w:eastAsia="仿宋_GB2312" w:hAnsi="宋体" w:hint="eastAsia"/>
        </w:rPr>
        <w:t>开展走失人口协查工作。</w:t>
      </w:r>
    </w:p>
    <w:p w:rsidR="00660EF7" w:rsidRDefault="009E00AE">
      <w:pPr>
        <w:spacing w:line="600" w:lineRule="exact"/>
        <w:ind w:firstLineChars="200" w:firstLine="632"/>
        <w:jc w:val="both"/>
        <w:rPr>
          <w:rFonts w:ascii="仿宋_GB2312" w:eastAsia="仿宋_GB2312" w:hAnsi="宋体"/>
        </w:rPr>
      </w:pPr>
      <w:r>
        <w:rPr>
          <w:rFonts w:eastAsia="仿宋_GB2312"/>
          <w:bCs/>
        </w:rPr>
        <w:t>5</w:t>
      </w:r>
      <w:r>
        <w:rPr>
          <w:rFonts w:ascii="仿宋_GB2312" w:eastAsia="仿宋_GB2312" w:hAnsi="宋体" w:hint="eastAsia"/>
          <w:bCs/>
        </w:rPr>
        <w:t>．区救助小分队</w:t>
      </w:r>
      <w:r>
        <w:rPr>
          <w:rFonts w:eastAsia="仿宋_GB2312"/>
          <w:bCs/>
          <w:szCs w:val="32"/>
        </w:rPr>
        <w:t>职责</w:t>
      </w:r>
      <w:r>
        <w:rPr>
          <w:rFonts w:eastAsia="仿宋_GB2312" w:hint="eastAsia"/>
          <w:bCs/>
          <w:szCs w:val="32"/>
        </w:rPr>
        <w:t>。</w:t>
      </w:r>
      <w:r>
        <w:rPr>
          <w:rFonts w:ascii="仿宋_GB2312" w:eastAsia="仿宋_GB2312" w:hAnsi="宋体" w:hint="eastAsia"/>
        </w:rPr>
        <w:t>区救助小分队由</w:t>
      </w:r>
      <w:r>
        <w:rPr>
          <w:rFonts w:ascii="仿宋_GB2312" w:eastAsia="仿宋_GB2312" w:hAnsi="宋体" w:hint="eastAsia"/>
          <w:bCs/>
        </w:rPr>
        <w:t>区城管监察大队负责，队</w:t>
      </w:r>
      <w:r>
        <w:rPr>
          <w:rFonts w:ascii="仿宋_GB2312" w:eastAsia="仿宋_GB2312" w:hAnsi="宋体" w:hint="eastAsia"/>
        </w:rPr>
        <w:t>员由城管、公安、卫生、民政等部门抽调人员组成。按照市、区政府要求，负责全区范围内的巡查、救助和护送工作，特别是加大对奥运比赛场馆、外国驻华使馆区、</w:t>
      </w:r>
      <w:r>
        <w:rPr>
          <w:rFonts w:eastAsia="仿宋_GB2312"/>
        </w:rPr>
        <w:t>CBD</w:t>
      </w:r>
      <w:r>
        <w:rPr>
          <w:rFonts w:ascii="仿宋_GB2312" w:eastAsia="仿宋_GB2312" w:hAnsi="宋体" w:hint="eastAsia"/>
        </w:rPr>
        <w:t>地区等繁华区域以及市、区</w:t>
      </w:r>
      <w:r>
        <w:rPr>
          <w:rFonts w:ascii="仿宋_GB2312" w:eastAsia="仿宋_GB2312" w:hAnsi="宋体" w:hint="eastAsia"/>
        </w:rPr>
        <w:t>级重点大街和重点区域的巡查力度。</w:t>
      </w:r>
    </w:p>
    <w:p w:rsidR="00660EF7" w:rsidRDefault="009E00AE">
      <w:pPr>
        <w:spacing w:line="600" w:lineRule="exact"/>
        <w:ind w:firstLineChars="200" w:firstLine="632"/>
        <w:jc w:val="both"/>
        <w:rPr>
          <w:rFonts w:ascii="仿宋_GB2312" w:eastAsia="仿宋_GB2312" w:hAnsi="宋体"/>
          <w:b/>
          <w:bCs/>
          <w:szCs w:val="32"/>
        </w:rPr>
      </w:pPr>
      <w:r>
        <w:rPr>
          <w:rFonts w:eastAsia="仿宋_GB2312" w:hint="eastAsia"/>
          <w:bCs/>
        </w:rPr>
        <w:t>6</w:t>
      </w:r>
      <w:r>
        <w:rPr>
          <w:rFonts w:ascii="仿宋_GB2312" w:eastAsia="仿宋_GB2312" w:hint="eastAsia"/>
          <w:bCs/>
          <w:szCs w:val="32"/>
        </w:rPr>
        <w:t>．</w:t>
      </w:r>
      <w:r>
        <w:rPr>
          <w:rFonts w:ascii="仿宋_GB2312" w:eastAsia="仿宋_GB2312" w:hAnsi="宋体" w:hint="eastAsia"/>
          <w:bCs/>
          <w:szCs w:val="32"/>
        </w:rPr>
        <w:t>区卫生局</w:t>
      </w:r>
      <w:r>
        <w:rPr>
          <w:rFonts w:eastAsia="仿宋_GB2312"/>
          <w:bCs/>
          <w:szCs w:val="32"/>
        </w:rPr>
        <w:t>职责</w:t>
      </w:r>
      <w:r>
        <w:rPr>
          <w:rFonts w:eastAsia="仿宋_GB2312" w:hint="eastAsia"/>
          <w:bCs/>
          <w:szCs w:val="32"/>
        </w:rPr>
        <w:t>。</w:t>
      </w:r>
      <w:r>
        <w:rPr>
          <w:rFonts w:ascii="仿宋_GB2312" w:eastAsia="仿宋_GB2312" w:hint="eastAsia"/>
          <w:szCs w:val="32"/>
        </w:rPr>
        <w:t>负责定点救助医院的建设和管理工作，做好重大集中救助活动期间医疗保障工作，定期为区</w:t>
      </w:r>
      <w:proofErr w:type="gramStart"/>
      <w:r>
        <w:rPr>
          <w:rFonts w:ascii="仿宋_GB2312" w:eastAsia="仿宋_GB2312" w:hint="eastAsia"/>
          <w:szCs w:val="32"/>
        </w:rPr>
        <w:t>救助站</w:t>
      </w:r>
      <w:proofErr w:type="gramEnd"/>
      <w:r>
        <w:rPr>
          <w:rFonts w:ascii="仿宋_GB2312" w:eastAsia="仿宋_GB2312" w:hint="eastAsia"/>
          <w:szCs w:val="32"/>
        </w:rPr>
        <w:t>开展卫</w:t>
      </w:r>
      <w:r>
        <w:rPr>
          <w:rFonts w:ascii="仿宋_GB2312" w:eastAsia="仿宋_GB2312" w:hint="eastAsia"/>
          <w:szCs w:val="32"/>
        </w:rPr>
        <w:lastRenderedPageBreak/>
        <w:t>生防疫、救护知识培训，指导区</w:t>
      </w:r>
      <w:proofErr w:type="gramStart"/>
      <w:r>
        <w:rPr>
          <w:rFonts w:ascii="仿宋_GB2312" w:eastAsia="仿宋_GB2312" w:hint="eastAsia"/>
          <w:szCs w:val="32"/>
        </w:rPr>
        <w:t>救助站</w:t>
      </w:r>
      <w:proofErr w:type="gramEnd"/>
      <w:r>
        <w:rPr>
          <w:rFonts w:ascii="仿宋_GB2312" w:eastAsia="仿宋_GB2312" w:hint="eastAsia"/>
          <w:szCs w:val="32"/>
        </w:rPr>
        <w:t>做好卫生防控工作。向区</w:t>
      </w:r>
      <w:proofErr w:type="gramStart"/>
      <w:r>
        <w:rPr>
          <w:rFonts w:ascii="仿宋_GB2312" w:eastAsia="仿宋_GB2312" w:hint="eastAsia"/>
          <w:szCs w:val="32"/>
        </w:rPr>
        <w:t>救助站派遣</w:t>
      </w:r>
      <w:proofErr w:type="gramEnd"/>
      <w:r>
        <w:rPr>
          <w:rFonts w:ascii="仿宋_GB2312" w:eastAsia="仿宋_GB2312" w:hint="eastAsia"/>
          <w:szCs w:val="32"/>
        </w:rPr>
        <w:t>驻站医生，负责站内的医疗救助工作。</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（二）街、乡救助管理工作网络</w:t>
      </w:r>
    </w:p>
    <w:p w:rsidR="00660EF7" w:rsidRDefault="009E00AE">
      <w:pPr>
        <w:spacing w:line="600" w:lineRule="exact"/>
        <w:ind w:firstLineChars="200" w:firstLine="632"/>
        <w:jc w:val="both"/>
        <w:rPr>
          <w:rFonts w:ascii="仿宋_GB2312" w:eastAsia="仿宋_GB2312" w:hAnsi="宋体"/>
          <w:bCs/>
        </w:rPr>
      </w:pPr>
      <w:r>
        <w:rPr>
          <w:rFonts w:eastAsia="仿宋_GB2312"/>
        </w:rPr>
        <w:t>按照属地管理原则，</w:t>
      </w:r>
      <w:r>
        <w:rPr>
          <w:rFonts w:ascii="仿宋_GB2312" w:eastAsia="仿宋_GB2312" w:hAnsi="宋体" w:hint="eastAsia"/>
          <w:bCs/>
        </w:rPr>
        <w:t>由各街道办事处、地区办事处（乡政府）参照区救助管理工作</w:t>
      </w:r>
      <w:r>
        <w:rPr>
          <w:rFonts w:ascii="仿宋_GB2312" w:eastAsia="仿宋_GB2312" w:hAnsi="宋体" w:hint="eastAsia"/>
        </w:rPr>
        <w:t>网络，</w:t>
      </w:r>
      <w:r>
        <w:rPr>
          <w:rFonts w:ascii="仿宋_GB2312" w:eastAsia="仿宋_GB2312" w:hAnsi="宋体" w:hint="eastAsia"/>
          <w:bCs/>
        </w:rPr>
        <w:t>组织本地区救助工作网络。</w:t>
      </w:r>
    </w:p>
    <w:p w:rsidR="00660EF7" w:rsidRDefault="009E00AE">
      <w:pPr>
        <w:spacing w:line="600" w:lineRule="exact"/>
        <w:ind w:firstLineChars="200" w:firstLine="632"/>
        <w:jc w:val="both"/>
        <w:rPr>
          <w:b/>
          <w:bCs/>
        </w:rPr>
      </w:pPr>
      <w:r>
        <w:rPr>
          <w:rFonts w:eastAsia="仿宋_GB2312"/>
          <w:bCs/>
        </w:rPr>
        <w:t>1</w:t>
      </w:r>
      <w:r>
        <w:rPr>
          <w:rFonts w:eastAsia="仿宋_GB2312" w:hint="eastAsia"/>
          <w:bCs/>
        </w:rPr>
        <w:t>．</w:t>
      </w:r>
      <w:r>
        <w:rPr>
          <w:rFonts w:eastAsia="仿宋_GB2312"/>
          <w:bCs/>
        </w:rPr>
        <w:t>街</w:t>
      </w:r>
      <w:r>
        <w:rPr>
          <w:rFonts w:eastAsia="仿宋_GB2312" w:hint="eastAsia"/>
          <w:bCs/>
        </w:rPr>
        <w:t>道办事处</w:t>
      </w:r>
      <w:r>
        <w:rPr>
          <w:rFonts w:eastAsia="仿宋_GB2312"/>
          <w:bCs/>
        </w:rPr>
        <w:t>、</w:t>
      </w:r>
      <w:r>
        <w:rPr>
          <w:rFonts w:eastAsia="仿宋_GB2312" w:hint="eastAsia"/>
          <w:bCs/>
        </w:rPr>
        <w:t>地区办事处（</w:t>
      </w:r>
      <w:r>
        <w:rPr>
          <w:rFonts w:eastAsia="仿宋_GB2312"/>
          <w:bCs/>
        </w:rPr>
        <w:t>乡</w:t>
      </w:r>
      <w:r>
        <w:rPr>
          <w:rFonts w:eastAsia="仿宋_GB2312" w:hint="eastAsia"/>
          <w:bCs/>
        </w:rPr>
        <w:t>政府）</w:t>
      </w:r>
      <w:r>
        <w:rPr>
          <w:rFonts w:eastAsia="仿宋_GB2312"/>
          <w:bCs/>
          <w:szCs w:val="32"/>
        </w:rPr>
        <w:t>职责</w:t>
      </w:r>
      <w:r>
        <w:rPr>
          <w:rFonts w:eastAsia="仿宋_GB2312" w:hint="eastAsia"/>
          <w:bCs/>
          <w:szCs w:val="32"/>
        </w:rPr>
        <w:t>。</w:t>
      </w:r>
      <w:r>
        <w:rPr>
          <w:rFonts w:eastAsia="仿宋_GB2312"/>
        </w:rPr>
        <w:t>负责辖区内救助工作的统筹协调工作</w:t>
      </w:r>
      <w:r>
        <w:rPr>
          <w:rFonts w:eastAsia="仿宋_GB2312" w:hint="eastAsia"/>
        </w:rPr>
        <w:t>。</w:t>
      </w:r>
      <w:r>
        <w:rPr>
          <w:rFonts w:eastAsia="仿宋_GB2312"/>
        </w:rPr>
        <w:t>在重大政治、经济、外事活动以及重要节假日期间</w:t>
      </w:r>
      <w:r>
        <w:rPr>
          <w:rFonts w:eastAsia="仿宋_GB2312" w:hint="eastAsia"/>
        </w:rPr>
        <w:t>，</w:t>
      </w:r>
      <w:r>
        <w:rPr>
          <w:rFonts w:eastAsia="仿宋_GB2312"/>
        </w:rPr>
        <w:t>组织开展集中救助活动，协调有关部门做好引导、护送工作，将需要救助的残疾人、未成年人、老年人和其他行动不便的人员护送到区救助站。</w:t>
      </w:r>
      <w:proofErr w:type="gramStart"/>
      <w:r>
        <w:rPr>
          <w:rFonts w:eastAsia="仿宋_GB2312"/>
        </w:rPr>
        <w:t>办理区</w:t>
      </w:r>
      <w:proofErr w:type="gramEnd"/>
      <w:r>
        <w:rPr>
          <w:rFonts w:eastAsia="仿宋_GB2312"/>
        </w:rPr>
        <w:t>网格办的救助督办信息，及时对流浪乞讨人员实施救助</w:t>
      </w:r>
      <w:r>
        <w:rPr>
          <w:rFonts w:eastAsia="仿宋_GB2312" w:hint="eastAsia"/>
        </w:rPr>
        <w:t>；</w:t>
      </w:r>
      <w:r>
        <w:rPr>
          <w:rFonts w:eastAsia="仿宋_GB2312"/>
        </w:rPr>
        <w:t>指导社区居委会开展救助工作</w:t>
      </w:r>
      <w:r>
        <w:rPr>
          <w:rFonts w:eastAsia="仿宋_GB2312" w:hint="eastAsia"/>
        </w:rPr>
        <w:t>。</w:t>
      </w:r>
      <w:r>
        <w:rPr>
          <w:rFonts w:eastAsia="仿宋_GB2312"/>
        </w:rPr>
        <w:t>有条件的街乡</w:t>
      </w:r>
      <w:r>
        <w:rPr>
          <w:rFonts w:eastAsia="仿宋_GB2312" w:hint="eastAsia"/>
        </w:rPr>
        <w:t>，</w:t>
      </w:r>
      <w:r>
        <w:rPr>
          <w:rFonts w:eastAsia="仿宋_GB2312"/>
        </w:rPr>
        <w:t>应在辖区内繁华区域、重要场所、主要大街附近的社区设立救助咨询点，对流浪乞讨人员开展临时性救助。</w:t>
      </w:r>
      <w:r>
        <w:rPr>
          <w:rFonts w:eastAsia="仿宋_GB2312"/>
        </w:rPr>
        <w:t xml:space="preserve"> </w:t>
      </w:r>
    </w:p>
    <w:p w:rsidR="00660EF7" w:rsidRDefault="009E00AE">
      <w:pPr>
        <w:spacing w:line="600" w:lineRule="exact"/>
        <w:ind w:firstLineChars="200" w:firstLine="632"/>
        <w:jc w:val="both"/>
      </w:pPr>
      <w:r>
        <w:rPr>
          <w:rFonts w:eastAsia="仿宋_GB2312"/>
          <w:bCs/>
        </w:rPr>
        <w:t>2</w:t>
      </w:r>
      <w:r>
        <w:rPr>
          <w:rFonts w:eastAsia="仿宋_GB2312" w:hint="eastAsia"/>
          <w:bCs/>
        </w:rPr>
        <w:t>．区</w:t>
      </w:r>
      <w:r>
        <w:rPr>
          <w:rFonts w:eastAsia="仿宋_GB2312"/>
          <w:bCs/>
        </w:rPr>
        <w:t>城管</w:t>
      </w:r>
      <w:r>
        <w:rPr>
          <w:rFonts w:eastAsia="仿宋_GB2312" w:hint="eastAsia"/>
          <w:bCs/>
        </w:rPr>
        <w:t>监察大队各</w:t>
      </w:r>
      <w:r>
        <w:rPr>
          <w:rFonts w:eastAsia="仿宋_GB2312"/>
          <w:bCs/>
        </w:rPr>
        <w:t>分队</w:t>
      </w:r>
      <w:r>
        <w:rPr>
          <w:rFonts w:eastAsia="仿宋_GB2312" w:hint="eastAsia"/>
          <w:bCs/>
        </w:rPr>
        <w:t>职责。</w:t>
      </w:r>
      <w:r>
        <w:rPr>
          <w:rFonts w:eastAsia="仿宋_GB2312"/>
          <w:bCs/>
        </w:rPr>
        <w:t>在区城</w:t>
      </w:r>
      <w:r>
        <w:rPr>
          <w:rFonts w:eastAsia="仿宋_GB2312" w:hint="eastAsia"/>
          <w:bCs/>
        </w:rPr>
        <w:t>管监察大队和所处辖区街道办事处、地区办事处（乡政府）的领导下，依法开展救助工作。组织城市协管员在辖区内主要大街、重要场所周边巡查，对流浪乞讨人员进行告知、</w:t>
      </w:r>
      <w:r>
        <w:rPr>
          <w:rFonts w:eastAsia="仿宋_GB2312" w:hint="eastAsia"/>
          <w:bCs/>
        </w:rPr>
        <w:t>引导、教育，及时将需要救助的流浪乞讨人员护送到区</w:t>
      </w:r>
      <w:proofErr w:type="gramStart"/>
      <w:r>
        <w:rPr>
          <w:rFonts w:eastAsia="仿宋_GB2312" w:hint="eastAsia"/>
          <w:bCs/>
        </w:rPr>
        <w:t>救助站</w:t>
      </w:r>
      <w:proofErr w:type="gramEnd"/>
      <w:r>
        <w:rPr>
          <w:rFonts w:eastAsia="仿宋_GB2312" w:hint="eastAsia"/>
          <w:bCs/>
        </w:rPr>
        <w:t>或定点救助医院。</w:t>
      </w:r>
      <w:r>
        <w:rPr>
          <w:rFonts w:hint="eastAsia"/>
        </w:rPr>
        <w:t xml:space="preserve"> </w:t>
      </w:r>
    </w:p>
    <w:p w:rsidR="00660EF7" w:rsidRDefault="009E00AE">
      <w:pPr>
        <w:pStyle w:val="a6"/>
        <w:spacing w:line="600" w:lineRule="exact"/>
        <w:rPr>
          <w:rFonts w:ascii="Times New Roman"/>
        </w:rPr>
      </w:pPr>
      <w:r>
        <w:rPr>
          <w:rFonts w:ascii="Times New Roman"/>
        </w:rPr>
        <w:t>3</w:t>
      </w:r>
      <w:r>
        <w:rPr>
          <w:rFonts w:ascii="Times New Roman" w:hint="eastAsia"/>
        </w:rPr>
        <w:t>．公安朝阳分局</w:t>
      </w:r>
      <w:r>
        <w:rPr>
          <w:rFonts w:ascii="Times New Roman"/>
        </w:rPr>
        <w:t>各派出所</w:t>
      </w:r>
      <w:r>
        <w:rPr>
          <w:rFonts w:ascii="Times New Roman" w:hint="eastAsia"/>
        </w:rPr>
        <w:t>职责。</w:t>
      </w:r>
      <w:r>
        <w:rPr>
          <w:rFonts w:ascii="Times New Roman"/>
        </w:rPr>
        <w:t>在公安</w:t>
      </w:r>
      <w:r>
        <w:rPr>
          <w:rFonts w:ascii="Times New Roman" w:hint="eastAsia"/>
        </w:rPr>
        <w:t>朝阳</w:t>
      </w:r>
      <w:r>
        <w:rPr>
          <w:rFonts w:ascii="Times New Roman"/>
        </w:rPr>
        <w:t>分局和</w:t>
      </w:r>
      <w:r>
        <w:rPr>
          <w:rFonts w:hint="eastAsia"/>
        </w:rPr>
        <w:t>所处街道办事处、地区办事处（乡政府）的领导下，</w:t>
      </w:r>
      <w:r>
        <w:rPr>
          <w:rFonts w:ascii="Times New Roman"/>
        </w:rPr>
        <w:t>依法开展救助工作。对在执行公务活动中发现的流浪乞讨人员</w:t>
      </w:r>
      <w:r>
        <w:rPr>
          <w:rFonts w:ascii="Times New Roman" w:hint="eastAsia"/>
        </w:rPr>
        <w:t>进行</w:t>
      </w:r>
      <w:r>
        <w:rPr>
          <w:rFonts w:ascii="Times New Roman"/>
        </w:rPr>
        <w:t>告知、引导，将需要救助的流浪乞讨人员护送到</w:t>
      </w:r>
      <w:r>
        <w:rPr>
          <w:rFonts w:ascii="Times New Roman" w:hint="eastAsia"/>
        </w:rPr>
        <w:t>区</w:t>
      </w:r>
      <w:proofErr w:type="gramStart"/>
      <w:r>
        <w:rPr>
          <w:rFonts w:ascii="Times New Roman"/>
        </w:rPr>
        <w:t>救助站</w:t>
      </w:r>
      <w:proofErr w:type="gramEnd"/>
      <w:r>
        <w:rPr>
          <w:rFonts w:ascii="Times New Roman"/>
        </w:rPr>
        <w:t>或定点救助医院。</w:t>
      </w:r>
      <w:r>
        <w:rPr>
          <w:rFonts w:ascii="Times New Roman"/>
        </w:rPr>
        <w:t xml:space="preserve"> </w:t>
      </w:r>
    </w:p>
    <w:p w:rsidR="00660EF7" w:rsidRDefault="009E00AE">
      <w:pPr>
        <w:spacing w:line="600" w:lineRule="exact"/>
        <w:ind w:firstLineChars="200" w:firstLine="632"/>
        <w:jc w:val="both"/>
        <w:rPr>
          <w:rFonts w:eastAsia="楷体_GB2312"/>
          <w:bCs/>
        </w:rPr>
      </w:pPr>
      <w:r>
        <w:rPr>
          <w:rFonts w:eastAsia="楷体_GB2312"/>
          <w:bCs/>
        </w:rPr>
        <w:lastRenderedPageBreak/>
        <w:t>（三）社区救助管理工作网络</w:t>
      </w:r>
    </w:p>
    <w:p w:rsidR="00660EF7" w:rsidRDefault="009E00AE">
      <w:pPr>
        <w:spacing w:line="600" w:lineRule="exact"/>
        <w:ind w:firstLineChars="200" w:firstLine="632"/>
        <w:jc w:val="both"/>
        <w:rPr>
          <w:rFonts w:ascii="仿宋_GB2312" w:eastAsia="仿宋_GB2312"/>
          <w:bCs/>
        </w:rPr>
      </w:pPr>
      <w:r>
        <w:rPr>
          <w:rFonts w:ascii="仿宋_GB2312" w:eastAsia="仿宋_GB2312" w:hint="eastAsia"/>
          <w:bCs/>
        </w:rPr>
        <w:t>由社区居委会、社区志愿者和社区积极分子组成。</w:t>
      </w:r>
    </w:p>
    <w:p w:rsidR="00660EF7" w:rsidRDefault="009E00AE">
      <w:pPr>
        <w:spacing w:line="600" w:lineRule="exact"/>
        <w:ind w:firstLineChars="200" w:firstLine="632"/>
        <w:jc w:val="both"/>
        <w:rPr>
          <w:rFonts w:ascii="仿宋_GB2312" w:eastAsia="仿宋_GB2312"/>
          <w:bCs/>
        </w:rPr>
      </w:pPr>
      <w:r>
        <w:rPr>
          <w:rFonts w:eastAsia="仿宋_GB2312"/>
          <w:bCs/>
        </w:rPr>
        <w:t>1</w:t>
      </w:r>
      <w:r>
        <w:rPr>
          <w:rFonts w:eastAsia="仿宋_GB2312" w:hint="eastAsia"/>
          <w:bCs/>
        </w:rPr>
        <w:t>．</w:t>
      </w:r>
      <w:r>
        <w:rPr>
          <w:rFonts w:ascii="仿宋_GB2312" w:eastAsia="仿宋_GB2312" w:hint="eastAsia"/>
          <w:bCs/>
        </w:rPr>
        <w:t>社区居委会职责。</w:t>
      </w:r>
      <w:r>
        <w:rPr>
          <w:rFonts w:ascii="仿宋_GB2312" w:eastAsia="仿宋_GB2312"/>
          <w:bCs/>
        </w:rPr>
        <w:t>负责面向社区群众和流浪乞讨人员开展救助政策宣传、提供临时性帮助等工作</w:t>
      </w:r>
      <w:r>
        <w:rPr>
          <w:rFonts w:ascii="仿宋_GB2312" w:eastAsia="仿宋_GB2312" w:hint="eastAsia"/>
          <w:bCs/>
        </w:rPr>
        <w:t>。在社区内设立救助政策宣传栏、展板，开展衣物募捐活动，引导市民通过正规捐赠渠道奉献爱心。</w:t>
      </w:r>
    </w:p>
    <w:p w:rsidR="00660EF7" w:rsidRDefault="009E00AE">
      <w:pPr>
        <w:spacing w:line="600" w:lineRule="exact"/>
        <w:ind w:firstLineChars="200" w:firstLine="632"/>
        <w:jc w:val="both"/>
        <w:rPr>
          <w:rFonts w:ascii="仿宋_GB2312" w:eastAsia="仿宋_GB2312"/>
        </w:rPr>
      </w:pPr>
      <w:r>
        <w:rPr>
          <w:rFonts w:eastAsia="仿宋_GB2312"/>
          <w:bCs/>
        </w:rPr>
        <w:t>2</w:t>
      </w:r>
      <w:r>
        <w:rPr>
          <w:rFonts w:eastAsia="仿宋_GB2312" w:hint="eastAsia"/>
          <w:bCs/>
        </w:rPr>
        <w:t>．</w:t>
      </w:r>
      <w:r>
        <w:rPr>
          <w:rFonts w:eastAsia="仿宋_GB2312"/>
          <w:bCs/>
        </w:rPr>
        <w:t>社区志愿者队伍</w:t>
      </w:r>
      <w:r>
        <w:rPr>
          <w:rFonts w:eastAsia="仿宋_GB2312" w:hint="eastAsia"/>
          <w:bCs/>
        </w:rPr>
        <w:t>职责。</w:t>
      </w:r>
      <w:r>
        <w:rPr>
          <w:rFonts w:ascii="仿宋_GB2312" w:eastAsia="仿宋_GB2312" w:hint="eastAsia"/>
        </w:rPr>
        <w:t>对社区内的流浪乞讨人员进行教育、告知、引导和劝离，向社会、群众、流浪乞讨人员宣传救助政策，引导市民正确对待职业乞讨现象，逐步形成理性的捐助行为。</w:t>
      </w:r>
    </w:p>
    <w:p w:rsidR="00660EF7" w:rsidRDefault="009E00AE">
      <w:pPr>
        <w:spacing w:line="600" w:lineRule="exact"/>
        <w:ind w:firstLineChars="200" w:firstLine="632"/>
        <w:jc w:val="both"/>
        <w:rPr>
          <w:rFonts w:ascii="黑体" w:eastAsia="黑体"/>
        </w:rPr>
      </w:pPr>
      <w:r>
        <w:rPr>
          <w:rFonts w:ascii="黑体" w:eastAsia="黑体" w:hint="eastAsia"/>
          <w:bCs/>
        </w:rPr>
        <w:t>四、主要措施</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（一）加强集中救助，突出专项整治</w:t>
      </w:r>
    </w:p>
    <w:p w:rsidR="00660EF7" w:rsidRDefault="009E00AE">
      <w:pPr>
        <w:spacing w:line="600" w:lineRule="exact"/>
        <w:jc w:val="both"/>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rPr>
        <w:t>充分发挥我区联合执法整体统筹机制的作用，由区综治办牵头协调，制定集中救助工作预案，加大对重点区域和主要街道的监控力度，每月定期开展集中救助活动，在重要活动和特殊时期内积极开展全区范围的集中救助活动</w:t>
      </w:r>
      <w:r>
        <w:rPr>
          <w:rFonts w:ascii="仿宋_GB2312" w:eastAsia="仿宋_GB2312" w:hAnsi="宋体" w:hint="eastAsia"/>
        </w:rPr>
        <w:t>。对散发小广告的未成年人进行专项强制保护性救助。对有违法行为的流浪乞讨人员，特别是有胁迫、租用、组织未成年人、残疾人乞讨等违法行为的流浪乞讨人员，公安部门要积极调查取证，依法严肃处理，加大打击力度，形成长效机制。</w:t>
      </w:r>
    </w:p>
    <w:p w:rsidR="00660EF7" w:rsidRDefault="009E00AE">
      <w:pPr>
        <w:spacing w:line="600" w:lineRule="exact"/>
        <w:ind w:firstLine="660"/>
        <w:jc w:val="both"/>
        <w:rPr>
          <w:rFonts w:ascii="楷体_GB2312" w:eastAsia="楷体_GB2312" w:hAnsi="宋体"/>
          <w:bCs/>
        </w:rPr>
      </w:pPr>
      <w:r>
        <w:rPr>
          <w:rFonts w:ascii="楷体_GB2312" w:eastAsia="楷体_GB2312" w:hAnsi="宋体" w:hint="eastAsia"/>
          <w:bCs/>
        </w:rPr>
        <w:t>（二）加强日常救助，建立“流浪乞讨问题”快速反应处理机制</w:t>
      </w:r>
    </w:p>
    <w:p w:rsidR="00660EF7" w:rsidRDefault="009E00AE">
      <w:pPr>
        <w:pStyle w:val="2"/>
        <w:spacing w:line="600" w:lineRule="exact"/>
        <w:jc w:val="both"/>
      </w:pPr>
      <w:r>
        <w:rPr>
          <w:rFonts w:hint="eastAsia"/>
        </w:rPr>
        <w:t>依托数字化城市管理信息平台，建立“流浪乞讨问题”快速</w:t>
      </w:r>
      <w:r>
        <w:rPr>
          <w:rFonts w:hint="eastAsia"/>
        </w:rPr>
        <w:lastRenderedPageBreak/>
        <w:t>反应处理机制。区救助小分队要加强人员、车辆、设施配置，提高全区重点区域的机动巡查和救助能力。各街道办事处、地区办事处（乡政府）要加强城市协管员队伍建设，对重点区域采取包片包路段的形式，减少</w:t>
      </w:r>
      <w:r>
        <w:rPr>
          <w:rFonts w:hint="eastAsia"/>
        </w:rPr>
        <w:t>管理“盲区”。充分调动社区志愿者和群众的积极性，提高对城市管理的参与意识，形成发现问题</w:t>
      </w:r>
      <w:r>
        <w:rPr>
          <w:rFonts w:ascii="宋体" w:eastAsia="宋体" w:hAnsi="宋体" w:hint="eastAsia"/>
        </w:rPr>
        <w:t>——</w:t>
      </w:r>
      <w:r>
        <w:rPr>
          <w:rFonts w:hint="eastAsia"/>
        </w:rPr>
        <w:t>信息报送</w:t>
      </w:r>
      <w:r>
        <w:rPr>
          <w:rFonts w:ascii="宋体" w:eastAsia="宋体" w:hAnsi="宋体" w:hint="eastAsia"/>
        </w:rPr>
        <w:t>——</w:t>
      </w:r>
      <w:r>
        <w:rPr>
          <w:rFonts w:hint="eastAsia"/>
        </w:rPr>
        <w:t>分类归口</w:t>
      </w:r>
      <w:r>
        <w:rPr>
          <w:rFonts w:ascii="宋体" w:eastAsia="宋体" w:hAnsi="宋体" w:hint="eastAsia"/>
        </w:rPr>
        <w:t>——</w:t>
      </w:r>
      <w:r>
        <w:rPr>
          <w:rFonts w:hint="eastAsia"/>
        </w:rPr>
        <w:t>督办督查</w:t>
      </w:r>
      <w:r>
        <w:rPr>
          <w:rFonts w:ascii="宋体" w:eastAsia="宋体" w:hAnsi="宋体" w:hint="eastAsia"/>
        </w:rPr>
        <w:t>——</w:t>
      </w:r>
      <w:r>
        <w:rPr>
          <w:rFonts w:hint="eastAsia"/>
        </w:rPr>
        <w:t>快速处理</w:t>
      </w:r>
      <w:r>
        <w:rPr>
          <w:rFonts w:ascii="宋体" w:eastAsia="宋体" w:hAnsi="宋体" w:hint="eastAsia"/>
        </w:rPr>
        <w:t>——</w:t>
      </w:r>
      <w:r>
        <w:rPr>
          <w:rFonts w:hint="eastAsia"/>
        </w:rPr>
        <w:t>结果反馈的快速反应处理工作程序。</w:t>
      </w:r>
    </w:p>
    <w:p w:rsidR="00660EF7" w:rsidRDefault="009E00AE">
      <w:pPr>
        <w:pStyle w:val="2"/>
        <w:spacing w:line="600" w:lineRule="exact"/>
        <w:jc w:val="both"/>
        <w:rPr>
          <w:rFonts w:ascii="楷体_GB2312" w:eastAsia="楷体_GB2312"/>
          <w:bCs/>
        </w:rPr>
      </w:pPr>
      <w:r>
        <w:rPr>
          <w:rFonts w:ascii="楷体_GB2312" w:eastAsia="楷体_GB2312" w:hint="eastAsia"/>
          <w:bCs/>
        </w:rPr>
        <w:t>（三）加大救助力度，畅通分流安置渠道</w:t>
      </w:r>
    </w:p>
    <w:p w:rsidR="00660EF7" w:rsidRDefault="009E00AE">
      <w:pPr>
        <w:pStyle w:val="2"/>
        <w:spacing w:line="600" w:lineRule="exact"/>
        <w:ind w:firstLineChars="200" w:firstLine="632"/>
        <w:jc w:val="both"/>
      </w:pPr>
      <w:r>
        <w:rPr>
          <w:rFonts w:hint="eastAsia"/>
        </w:rPr>
        <w:t>从“维护社会安全稳定”的高度出发，积极依法实施救助，切实保障受助人员的合法权益。区民政局、区</w:t>
      </w:r>
      <w:proofErr w:type="gramStart"/>
      <w:r>
        <w:rPr>
          <w:rFonts w:hint="eastAsia"/>
        </w:rPr>
        <w:t>救助站</w:t>
      </w:r>
      <w:proofErr w:type="gramEnd"/>
      <w:r>
        <w:rPr>
          <w:rFonts w:hint="eastAsia"/>
        </w:rPr>
        <w:t>要对精神病人、危重病人、残疾人加大救助和分流安置力度，认真做好跨省护送返乡工作。</w:t>
      </w:r>
    </w:p>
    <w:p w:rsidR="00660EF7" w:rsidRDefault="009E00AE">
      <w:pPr>
        <w:pStyle w:val="2"/>
        <w:spacing w:line="600" w:lineRule="exact"/>
        <w:jc w:val="both"/>
        <w:rPr>
          <w:rFonts w:ascii="楷体_GB2312" w:eastAsia="楷体_GB2312"/>
          <w:bCs/>
        </w:rPr>
      </w:pPr>
      <w:r>
        <w:rPr>
          <w:rFonts w:ascii="楷体_GB2312" w:eastAsia="楷体_GB2312" w:hint="eastAsia"/>
          <w:bCs/>
        </w:rPr>
        <w:t>（四）加大宣传力度，形成社会舆论氛围</w:t>
      </w:r>
    </w:p>
    <w:p w:rsidR="00660EF7" w:rsidRDefault="009E00AE">
      <w:pPr>
        <w:pStyle w:val="2"/>
        <w:spacing w:line="600" w:lineRule="exact"/>
        <w:jc w:val="both"/>
      </w:pPr>
      <w:r>
        <w:rPr>
          <w:rFonts w:hint="eastAsia"/>
        </w:rPr>
        <w:t>在重点地段、繁华区域、社区设立宣传橱窗和引导、告知广告牌，在朝阳报、有线台推出救助专</w:t>
      </w:r>
      <w:r>
        <w:rPr>
          <w:rFonts w:hint="eastAsia"/>
        </w:rPr>
        <w:t>题宣传栏目。通过宣传救助政策，利用互动的形式揭露职业乞讨、强讨恶要、利用乞讨实施诈骗、胁迫组织未成年人和残疾人乞讨等丑恶现象，引导市民由直接施舍改为通过合法渠道奉献爱心，从而在全社会形成强大的舆论氛围，实现有效治理“职业乞讨”问题的目的。</w:t>
      </w:r>
      <w:r>
        <w:rPr>
          <w:rFonts w:hint="eastAsia"/>
        </w:rPr>
        <w:t xml:space="preserve"> </w:t>
      </w:r>
    </w:p>
    <w:p w:rsidR="00660EF7" w:rsidRDefault="009E00AE">
      <w:pPr>
        <w:spacing w:line="600" w:lineRule="exact"/>
        <w:ind w:firstLineChars="200" w:firstLine="632"/>
        <w:jc w:val="both"/>
        <w:rPr>
          <w:rFonts w:ascii="黑体" w:eastAsia="黑体" w:hAnsi="宋体"/>
        </w:rPr>
      </w:pPr>
      <w:r>
        <w:rPr>
          <w:rFonts w:ascii="黑体" w:eastAsia="黑体" w:hAnsi="宋体" w:hint="eastAsia"/>
          <w:bCs/>
        </w:rPr>
        <w:t>五、工作要求</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（一）高度重视，加强领导</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对流浪乞讨人员的救助管理工作，涉及首都的社会安全稳定，</w:t>
      </w:r>
      <w:r>
        <w:rPr>
          <w:rFonts w:ascii="仿宋_GB2312" w:eastAsia="仿宋_GB2312" w:hAnsi="宋体" w:hint="eastAsia"/>
        </w:rPr>
        <w:lastRenderedPageBreak/>
        <w:t>关系城市良好形象的树立，特别</w:t>
      </w:r>
      <w:r>
        <w:rPr>
          <w:rFonts w:eastAsia="仿宋_GB2312"/>
        </w:rPr>
        <w:t>是</w:t>
      </w:r>
      <w:r>
        <w:rPr>
          <w:rFonts w:eastAsia="仿宋_GB2312" w:hint="eastAsia"/>
        </w:rPr>
        <w:t>关系到</w:t>
      </w:r>
      <w:r>
        <w:rPr>
          <w:rFonts w:eastAsia="仿宋_GB2312"/>
        </w:rPr>
        <w:t>2008</w:t>
      </w:r>
      <w:r>
        <w:rPr>
          <w:rFonts w:ascii="仿宋_GB2312" w:eastAsia="仿宋_GB2312" w:hAnsi="宋体" w:hint="eastAsia"/>
        </w:rPr>
        <w:t>北京奥运会期间的北京城市形象。各职能部门和街乡，要将救助工作列入本部门城市管理工作范围，精心组织，周密部署，狠抓落实</w:t>
      </w:r>
      <w:r>
        <w:rPr>
          <w:rFonts w:ascii="仿宋_GB2312" w:eastAsia="仿宋_GB2312" w:hint="eastAsia"/>
        </w:rPr>
        <w:t>，服务于首都安全稳定大局、服务于奥运发展大局</w:t>
      </w:r>
      <w:r>
        <w:rPr>
          <w:rFonts w:ascii="仿宋_GB2312" w:eastAsia="仿宋_GB2312" w:hAnsi="宋体" w:hint="eastAsia"/>
        </w:rPr>
        <w:t>。</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（二）部门联动，形成合力</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救助工作具有涉及面广、人员众多、成分复杂、时间不确定、难度大的特点，各部门和街乡在实际工作中，要切实履行职责，加强协作配合，发挥联动机制，相互协调，形成整体合力，抓出成效。要广泛发动群众积极参与到救助工作中，强化专职管理与群众协同的方式，形成我区“救助管理工作整体一盘棋”的良好格局。</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（三）依法救助，</w:t>
      </w:r>
      <w:proofErr w:type="gramStart"/>
      <w:r>
        <w:rPr>
          <w:rFonts w:ascii="楷体_GB2312" w:eastAsia="楷体_GB2312" w:hAnsi="宋体" w:hint="eastAsia"/>
          <w:bCs/>
        </w:rPr>
        <w:t>救管并重</w:t>
      </w:r>
      <w:proofErr w:type="gramEnd"/>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各部门在实施救助的过程中，要严格按照中华人民共和国国务院第</w:t>
      </w:r>
      <w:r>
        <w:rPr>
          <w:rFonts w:eastAsia="仿宋_GB2312"/>
        </w:rPr>
        <w:t>381</w:t>
      </w:r>
      <w:r>
        <w:rPr>
          <w:rFonts w:eastAsia="仿宋_GB2312"/>
        </w:rPr>
        <w:t>号令和民政部</w:t>
      </w:r>
      <w:r>
        <w:rPr>
          <w:rFonts w:eastAsia="仿宋_GB2312" w:hint="eastAsia"/>
        </w:rPr>
        <w:t>《城市生活无着的流浪乞讨人员救助管理办法实施细则》</w:t>
      </w:r>
      <w:r>
        <w:rPr>
          <w:rFonts w:eastAsia="仿宋_GB2312" w:hint="eastAsia"/>
        </w:rPr>
        <w:t>（民政部令第</w:t>
      </w:r>
      <w:r>
        <w:rPr>
          <w:rFonts w:eastAsia="仿宋_GB2312"/>
        </w:rPr>
        <w:t>24</w:t>
      </w:r>
      <w:r>
        <w:rPr>
          <w:rFonts w:eastAsia="仿宋_GB2312"/>
        </w:rPr>
        <w:t>号</w:t>
      </w:r>
      <w:r>
        <w:rPr>
          <w:rFonts w:eastAsia="仿宋_GB2312" w:hint="eastAsia"/>
        </w:rPr>
        <w:t>）</w:t>
      </w:r>
      <w:r>
        <w:rPr>
          <w:rFonts w:ascii="仿宋_GB2312" w:eastAsia="仿宋_GB2312" w:hAnsi="宋体" w:hint="eastAsia"/>
        </w:rPr>
        <w:t>等政策和法规，依法履行职责，工作中不相互推诿，维护流浪乞讨人员的合法权益，杜绝发生打骂、体罚、虐待、丢弃流浪乞讨人员的恶性事件发生。公安部门要积极协助区</w:t>
      </w:r>
      <w:proofErr w:type="gramStart"/>
      <w:r>
        <w:rPr>
          <w:rFonts w:ascii="仿宋_GB2312" w:eastAsia="仿宋_GB2312" w:hAnsi="宋体" w:hint="eastAsia"/>
        </w:rPr>
        <w:t>救助站查找</w:t>
      </w:r>
      <w:proofErr w:type="gramEnd"/>
      <w:r>
        <w:rPr>
          <w:rFonts w:ascii="仿宋_GB2312" w:eastAsia="仿宋_GB2312" w:hAnsi="宋体" w:hint="eastAsia"/>
        </w:rPr>
        <w:t>受助人员亲属、原籍等线索，区</w:t>
      </w:r>
      <w:proofErr w:type="gramStart"/>
      <w:r>
        <w:rPr>
          <w:rFonts w:ascii="仿宋_GB2312" w:eastAsia="仿宋_GB2312" w:hAnsi="宋体" w:hint="eastAsia"/>
        </w:rPr>
        <w:t>救助站</w:t>
      </w:r>
      <w:proofErr w:type="gramEnd"/>
      <w:r>
        <w:rPr>
          <w:rFonts w:ascii="仿宋_GB2312" w:eastAsia="仿宋_GB2312" w:hAnsi="宋体" w:hint="eastAsia"/>
        </w:rPr>
        <w:t>要通过有效渠道和措施，帮助长期在京流浪乞讨人员尽快返乡安置。</w:t>
      </w:r>
    </w:p>
    <w:p w:rsidR="00660EF7" w:rsidRDefault="009E00AE">
      <w:pPr>
        <w:spacing w:line="600" w:lineRule="exact"/>
        <w:ind w:firstLineChars="200" w:firstLine="632"/>
        <w:jc w:val="both"/>
        <w:rPr>
          <w:rFonts w:ascii="楷体_GB2312" w:eastAsia="楷体_GB2312" w:hAnsi="宋体"/>
          <w:bCs/>
        </w:rPr>
      </w:pPr>
      <w:r>
        <w:rPr>
          <w:rFonts w:ascii="楷体_GB2312" w:eastAsia="楷体_GB2312" w:hAnsi="宋体" w:hint="eastAsia"/>
          <w:bCs/>
        </w:rPr>
        <w:t>（四）点面结合，标本兼治</w:t>
      </w:r>
    </w:p>
    <w:p w:rsidR="00660EF7" w:rsidRDefault="009E00AE">
      <w:pPr>
        <w:spacing w:line="600" w:lineRule="exact"/>
        <w:ind w:firstLineChars="200" w:firstLine="632"/>
        <w:jc w:val="both"/>
        <w:rPr>
          <w:rFonts w:ascii="仿宋_GB2312" w:eastAsia="仿宋_GB2312" w:hAnsi="宋体"/>
        </w:rPr>
      </w:pPr>
      <w:r>
        <w:rPr>
          <w:rFonts w:ascii="仿宋_GB2312" w:eastAsia="仿宋_GB2312" w:hAnsi="宋体" w:hint="eastAsia"/>
        </w:rPr>
        <w:t>根据我区重大政治、经济、外事活动密集的特点，突出加强</w:t>
      </w:r>
      <w:r>
        <w:rPr>
          <w:rFonts w:ascii="仿宋_GB2312" w:eastAsia="仿宋_GB2312" w:hAnsi="宋体" w:hint="eastAsia"/>
        </w:rPr>
        <w:lastRenderedPageBreak/>
        <w:t>非常时期和重点区域的救助工作，做到日常救助与集中救助相结合，属地救助管理与重点区域整治相结合。要有针对性地定期开展集中救助活动。对重点区域，如奥运会比赛场馆</w:t>
      </w:r>
      <w:r>
        <w:rPr>
          <w:rFonts w:ascii="仿宋_GB2312" w:eastAsia="仿宋_GB2312" w:hAnsi="宋体" w:hint="eastAsia"/>
        </w:rPr>
        <w:t>所在地、涉外五星级酒店、外国驻华使馆区、商业繁华区、重要城市道路，加大整治力度，减少社会面流浪乞讨人员数量，创造和谐有序的城市环境和社会秩序。</w:t>
      </w:r>
      <w:r>
        <w:rPr>
          <w:rFonts w:ascii="仿宋_GB2312" w:eastAsia="仿宋_GB2312" w:hAnsi="宋体" w:hint="eastAsia"/>
        </w:rPr>
        <w:t xml:space="preserve"> </w:t>
      </w:r>
    </w:p>
    <w:p w:rsidR="00660EF7" w:rsidRDefault="00660EF7">
      <w:pPr>
        <w:snapToGrid w:val="0"/>
        <w:spacing w:line="600" w:lineRule="exact"/>
        <w:ind w:firstLineChars="200" w:firstLine="632"/>
        <w:jc w:val="both"/>
        <w:rPr>
          <w:rFonts w:eastAsia="仿宋_GB2312"/>
          <w:szCs w:val="32"/>
        </w:rPr>
      </w:pPr>
    </w:p>
    <w:p w:rsidR="00660EF7" w:rsidRDefault="00660EF7" w:rsidP="004B56A2">
      <w:pPr>
        <w:spacing w:line="600" w:lineRule="exact"/>
        <w:ind w:rightChars="12" w:right="38" w:firstLineChars="200" w:firstLine="632"/>
        <w:jc w:val="both"/>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rsidP="004B56A2">
      <w:pPr>
        <w:spacing w:line="600" w:lineRule="exact"/>
        <w:ind w:rightChars="12" w:right="38" w:firstLineChars="200" w:firstLine="632"/>
        <w:jc w:val="right"/>
        <w:rPr>
          <w:rFonts w:eastAsia="仿宋_GB2312"/>
          <w:szCs w:val="32"/>
        </w:rPr>
      </w:pPr>
    </w:p>
    <w:p w:rsidR="00660EF7" w:rsidRDefault="00660EF7">
      <w:pPr>
        <w:spacing w:line="20" w:lineRule="exact"/>
      </w:pPr>
    </w:p>
    <w:p w:rsidR="00660EF7" w:rsidRDefault="00660EF7">
      <w:pPr>
        <w:spacing w:line="20" w:lineRule="exact"/>
      </w:pPr>
    </w:p>
    <w:p w:rsidR="00660EF7" w:rsidRDefault="00660EF7">
      <w:pPr>
        <w:spacing w:line="20" w:lineRule="exact"/>
      </w:pPr>
    </w:p>
    <w:sectPr w:rsidR="00660EF7" w:rsidSect="00660EF7">
      <w:headerReference w:type="even" r:id="rId7"/>
      <w:headerReference w:type="default" r:id="rId8"/>
      <w:footerReference w:type="even" r:id="rId9"/>
      <w:footerReference w:type="default" r:id="rId10"/>
      <w:headerReference w:type="first" r:id="rId11"/>
      <w:footerReference w:type="first" r:id="rId12"/>
      <w:type w:val="continuous"/>
      <w:pgSz w:w="11907" w:h="16840"/>
      <w:pgMar w:top="2098" w:right="1474" w:bottom="1418" w:left="1575" w:header="720" w:footer="958" w:gutter="0"/>
      <w:cols w:space="720"/>
      <w:docGrid w:type="linesAndChars" w:linePitch="43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0AE" w:rsidRDefault="009E00AE">
      <w:pPr>
        <w:spacing w:line="240" w:lineRule="auto"/>
      </w:pPr>
      <w:r>
        <w:separator/>
      </w:r>
    </w:p>
  </w:endnote>
  <w:endnote w:type="continuationSeparator" w:id="0">
    <w:p w:rsidR="009E00AE" w:rsidRDefault="009E00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altName w:val="NumberOnly"/>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660EF7">
    <w:pPr>
      <w:pStyle w:val="aa"/>
      <w:framePr w:wrap="around" w:vAnchor="text" w:hAnchor="margin" w:xAlign="outside" w:y="1"/>
      <w:rPr>
        <w:rStyle w:val="af0"/>
      </w:rPr>
    </w:pPr>
    <w:r>
      <w:rPr>
        <w:rStyle w:val="af0"/>
      </w:rPr>
      <w:fldChar w:fldCharType="begin"/>
    </w:r>
    <w:r w:rsidR="009E00AE">
      <w:rPr>
        <w:rStyle w:val="af0"/>
      </w:rPr>
      <w:instrText xml:space="preserve">PAGE  </w:instrText>
    </w:r>
    <w:r>
      <w:rPr>
        <w:rStyle w:val="af0"/>
      </w:rPr>
      <w:fldChar w:fldCharType="end"/>
    </w:r>
  </w:p>
  <w:p w:rsidR="00660EF7" w:rsidRDefault="00660EF7">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9E00AE">
    <w:pPr>
      <w:pStyle w:val="aa"/>
      <w:framePr w:wrap="around" w:vAnchor="text" w:hAnchor="margin" w:xAlign="outside" w:y="1"/>
      <w:rPr>
        <w:rStyle w:val="af0"/>
        <w:sz w:val="28"/>
      </w:rPr>
    </w:pPr>
    <w:r>
      <w:rPr>
        <w:rStyle w:val="af0"/>
        <w:rFonts w:ascii="宋体" w:hint="eastAsia"/>
        <w:sz w:val="28"/>
      </w:rPr>
      <w:t>─</w:t>
    </w:r>
    <w:r>
      <w:rPr>
        <w:rStyle w:val="af0"/>
        <w:rFonts w:ascii="宋体" w:hint="eastAsia"/>
        <w:sz w:val="28"/>
      </w:rPr>
      <w:t xml:space="preserve"> </w:t>
    </w:r>
    <w:r w:rsidR="00660EF7">
      <w:rPr>
        <w:rStyle w:val="af0"/>
        <w:sz w:val="28"/>
      </w:rPr>
      <w:fldChar w:fldCharType="begin"/>
    </w:r>
    <w:r>
      <w:rPr>
        <w:rStyle w:val="af0"/>
        <w:sz w:val="28"/>
      </w:rPr>
      <w:instrText xml:space="preserve">PAGE  </w:instrText>
    </w:r>
    <w:r w:rsidR="00660EF7">
      <w:rPr>
        <w:rStyle w:val="af0"/>
        <w:sz w:val="28"/>
      </w:rPr>
      <w:fldChar w:fldCharType="separate"/>
    </w:r>
    <w:r w:rsidR="004B56A2">
      <w:rPr>
        <w:rStyle w:val="af0"/>
        <w:noProof/>
        <w:sz w:val="28"/>
      </w:rPr>
      <w:t>1</w:t>
    </w:r>
    <w:r w:rsidR="00660EF7">
      <w:rPr>
        <w:rStyle w:val="af0"/>
        <w:sz w:val="28"/>
      </w:rPr>
      <w:fldChar w:fldCharType="end"/>
    </w:r>
    <w:r>
      <w:rPr>
        <w:rStyle w:val="af0"/>
        <w:rFonts w:hint="eastAsia"/>
        <w:sz w:val="28"/>
      </w:rPr>
      <w:t xml:space="preserve"> </w:t>
    </w:r>
    <w:r>
      <w:rPr>
        <w:rStyle w:val="af0"/>
        <w:rFonts w:ascii="宋体" w:hint="eastAsia"/>
        <w:sz w:val="28"/>
      </w:rPr>
      <w:t>─</w:t>
    </w:r>
  </w:p>
  <w:p w:rsidR="00660EF7" w:rsidRDefault="009E00AE">
    <w:pPr>
      <w:pStyle w:val="aa"/>
      <w:ind w:right="360" w:firstLine="360"/>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660E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0AE" w:rsidRDefault="009E00AE">
      <w:pPr>
        <w:spacing w:line="240" w:lineRule="auto"/>
      </w:pPr>
      <w:r>
        <w:separator/>
      </w:r>
    </w:p>
  </w:footnote>
  <w:footnote w:type="continuationSeparator" w:id="0">
    <w:p w:rsidR="009E00AE" w:rsidRDefault="009E00A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660EF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660EF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F7" w:rsidRDefault="00660EF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oiShaOzN7FzQhvLTwG4ZyHcc+xg=" w:salt="hxaLxocubwGOy+0Zk8vkMg=="/>
  <w:defaultTabStop w:val="425"/>
  <w:drawingGridHorizontalSpacing w:val="315"/>
  <w:drawingGridVerticalSpacing w:val="439"/>
  <w:displayHorizontalDrawingGridEvery w:val="0"/>
  <w:characterSpacingControl w:val="compressPunctuation"/>
  <w:noLineBreaksAfter w:lang="zh-CN" w:val="([{·‘“〈《「『【〔〖（．［｛"/>
  <w:noLineBreaksBefore w:lang="zh-CN" w:val="!),.:;?]}¨·ˇˉ—‖’”…∶、。〃々〉》」』】〕〗！＂＇），．：；？］｀｜｝～"/>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C1A51"/>
    <w:rsid w:val="00007DC4"/>
    <w:rsid w:val="00013329"/>
    <w:rsid w:val="00051386"/>
    <w:rsid w:val="000A0B84"/>
    <w:rsid w:val="000C74FE"/>
    <w:rsid w:val="000D7F98"/>
    <w:rsid w:val="000E2E38"/>
    <w:rsid w:val="000E3111"/>
    <w:rsid w:val="000F3BAC"/>
    <w:rsid w:val="000F5FB1"/>
    <w:rsid w:val="001266C3"/>
    <w:rsid w:val="00140792"/>
    <w:rsid w:val="001E7FD8"/>
    <w:rsid w:val="001F5EB7"/>
    <w:rsid w:val="00206D21"/>
    <w:rsid w:val="00221CC1"/>
    <w:rsid w:val="002449F2"/>
    <w:rsid w:val="00244FC8"/>
    <w:rsid w:val="00264DF5"/>
    <w:rsid w:val="00274DB3"/>
    <w:rsid w:val="002A7608"/>
    <w:rsid w:val="002C1A51"/>
    <w:rsid w:val="002F0471"/>
    <w:rsid w:val="002F2953"/>
    <w:rsid w:val="003428B1"/>
    <w:rsid w:val="00376D8D"/>
    <w:rsid w:val="00394220"/>
    <w:rsid w:val="00396DA5"/>
    <w:rsid w:val="003A187F"/>
    <w:rsid w:val="003A583F"/>
    <w:rsid w:val="003B72C3"/>
    <w:rsid w:val="003E544A"/>
    <w:rsid w:val="003E5CEC"/>
    <w:rsid w:val="003F0218"/>
    <w:rsid w:val="003F506C"/>
    <w:rsid w:val="00407C78"/>
    <w:rsid w:val="00425DA3"/>
    <w:rsid w:val="00436CCE"/>
    <w:rsid w:val="00451ED3"/>
    <w:rsid w:val="00466C28"/>
    <w:rsid w:val="0048328F"/>
    <w:rsid w:val="00487633"/>
    <w:rsid w:val="004B0483"/>
    <w:rsid w:val="004B4213"/>
    <w:rsid w:val="004B56A2"/>
    <w:rsid w:val="004B5DC2"/>
    <w:rsid w:val="004B7606"/>
    <w:rsid w:val="004C32F2"/>
    <w:rsid w:val="004C5FBF"/>
    <w:rsid w:val="004E04A9"/>
    <w:rsid w:val="004F48CD"/>
    <w:rsid w:val="00515020"/>
    <w:rsid w:val="00524ACB"/>
    <w:rsid w:val="00531D8B"/>
    <w:rsid w:val="00540AF4"/>
    <w:rsid w:val="00542408"/>
    <w:rsid w:val="00587D18"/>
    <w:rsid w:val="005D0DB7"/>
    <w:rsid w:val="005D4891"/>
    <w:rsid w:val="005E6DFD"/>
    <w:rsid w:val="00603EF9"/>
    <w:rsid w:val="00617E9F"/>
    <w:rsid w:val="00633832"/>
    <w:rsid w:val="00660EF7"/>
    <w:rsid w:val="00693692"/>
    <w:rsid w:val="0069454F"/>
    <w:rsid w:val="006C1134"/>
    <w:rsid w:val="007330D1"/>
    <w:rsid w:val="00734CDD"/>
    <w:rsid w:val="00734D67"/>
    <w:rsid w:val="007566D7"/>
    <w:rsid w:val="00765157"/>
    <w:rsid w:val="007674DE"/>
    <w:rsid w:val="00775382"/>
    <w:rsid w:val="007A4ED5"/>
    <w:rsid w:val="007C6209"/>
    <w:rsid w:val="007E67E1"/>
    <w:rsid w:val="00812F9C"/>
    <w:rsid w:val="00815EE9"/>
    <w:rsid w:val="00817227"/>
    <w:rsid w:val="00837994"/>
    <w:rsid w:val="00853D5B"/>
    <w:rsid w:val="008611A9"/>
    <w:rsid w:val="008952FD"/>
    <w:rsid w:val="00897057"/>
    <w:rsid w:val="008E0B1B"/>
    <w:rsid w:val="008E6979"/>
    <w:rsid w:val="008F34E6"/>
    <w:rsid w:val="00930EF0"/>
    <w:rsid w:val="009439FD"/>
    <w:rsid w:val="009504C6"/>
    <w:rsid w:val="009574FD"/>
    <w:rsid w:val="00977BE3"/>
    <w:rsid w:val="00994C4D"/>
    <w:rsid w:val="009C62FD"/>
    <w:rsid w:val="009D460F"/>
    <w:rsid w:val="009E00AE"/>
    <w:rsid w:val="009F7895"/>
    <w:rsid w:val="00A12FCC"/>
    <w:rsid w:val="00A179CC"/>
    <w:rsid w:val="00A60A4D"/>
    <w:rsid w:val="00A76631"/>
    <w:rsid w:val="00A778D8"/>
    <w:rsid w:val="00AA266F"/>
    <w:rsid w:val="00AB4F68"/>
    <w:rsid w:val="00AC44FD"/>
    <w:rsid w:val="00AD2AFA"/>
    <w:rsid w:val="00AE3BDE"/>
    <w:rsid w:val="00B1592E"/>
    <w:rsid w:val="00B37A7A"/>
    <w:rsid w:val="00B53820"/>
    <w:rsid w:val="00B642EF"/>
    <w:rsid w:val="00B7425B"/>
    <w:rsid w:val="00B83637"/>
    <w:rsid w:val="00BA41BE"/>
    <w:rsid w:val="00BE7CB5"/>
    <w:rsid w:val="00BF0BE1"/>
    <w:rsid w:val="00C01A82"/>
    <w:rsid w:val="00C04FC4"/>
    <w:rsid w:val="00C10184"/>
    <w:rsid w:val="00C41382"/>
    <w:rsid w:val="00C47BB7"/>
    <w:rsid w:val="00C50E43"/>
    <w:rsid w:val="00C55770"/>
    <w:rsid w:val="00C572CA"/>
    <w:rsid w:val="00C80608"/>
    <w:rsid w:val="00C93BC9"/>
    <w:rsid w:val="00C96475"/>
    <w:rsid w:val="00CB45D0"/>
    <w:rsid w:val="00CF3DEA"/>
    <w:rsid w:val="00D43C0A"/>
    <w:rsid w:val="00D74E5A"/>
    <w:rsid w:val="00D76A29"/>
    <w:rsid w:val="00DA2174"/>
    <w:rsid w:val="00DA600F"/>
    <w:rsid w:val="00DD74BA"/>
    <w:rsid w:val="00E17C56"/>
    <w:rsid w:val="00E22E06"/>
    <w:rsid w:val="00E422E3"/>
    <w:rsid w:val="00E52377"/>
    <w:rsid w:val="00E5760D"/>
    <w:rsid w:val="00E82953"/>
    <w:rsid w:val="00E872CD"/>
    <w:rsid w:val="00E90603"/>
    <w:rsid w:val="00EC3DE4"/>
    <w:rsid w:val="00EE195B"/>
    <w:rsid w:val="00EE522C"/>
    <w:rsid w:val="00EF6137"/>
    <w:rsid w:val="00F219D1"/>
    <w:rsid w:val="00F27FEF"/>
    <w:rsid w:val="00F30DC3"/>
    <w:rsid w:val="00F3356B"/>
    <w:rsid w:val="00F36298"/>
    <w:rsid w:val="00F370CB"/>
    <w:rsid w:val="00F41440"/>
    <w:rsid w:val="00F42106"/>
    <w:rsid w:val="00F53416"/>
    <w:rsid w:val="00FA0821"/>
    <w:rsid w:val="00FA6E4A"/>
    <w:rsid w:val="00FC3663"/>
    <w:rsid w:val="00FD0CA1"/>
    <w:rsid w:val="00FE365A"/>
    <w:rsid w:val="00FE5717"/>
    <w:rsid w:val="2FA50648"/>
    <w:rsid w:val="6A394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qFormat="1"/>
    <w:lsdException w:name="footer" w:qFormat="1"/>
    <w:lsdException w:name="caption" w:semiHidden="1" w:unhideWhenUsed="1" w:qFormat="1"/>
    <w:lsdException w:name="footnote reference" w:semiHidden="1"/>
    <w:lsdException w:name="Title" w:qFormat="1"/>
    <w:lsdException w:name="Closing"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EF7"/>
    <w:pPr>
      <w:widowControl w:val="0"/>
      <w:adjustRightInd w:val="0"/>
      <w:spacing w:line="360" w:lineRule="atLeast"/>
      <w:textAlignment w:val="baseline"/>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660EF7"/>
    <w:pPr>
      <w:adjustRightInd/>
      <w:spacing w:line="240" w:lineRule="auto"/>
      <w:jc w:val="both"/>
      <w:textAlignment w:val="auto"/>
    </w:pPr>
    <w:rPr>
      <w:kern w:val="2"/>
      <w:sz w:val="28"/>
    </w:rPr>
  </w:style>
  <w:style w:type="paragraph" w:styleId="a4">
    <w:name w:val="Closing"/>
    <w:basedOn w:val="a"/>
    <w:next w:val="a"/>
    <w:qFormat/>
    <w:rsid w:val="00660EF7"/>
    <w:pPr>
      <w:adjustRightInd/>
      <w:spacing w:line="240" w:lineRule="auto"/>
      <w:ind w:left="4320"/>
      <w:jc w:val="both"/>
      <w:textAlignment w:val="auto"/>
    </w:pPr>
    <w:rPr>
      <w:kern w:val="2"/>
      <w:sz w:val="28"/>
    </w:rPr>
  </w:style>
  <w:style w:type="paragraph" w:styleId="a5">
    <w:name w:val="Body Text"/>
    <w:basedOn w:val="a"/>
    <w:qFormat/>
    <w:rsid w:val="00660EF7"/>
    <w:pPr>
      <w:jc w:val="both"/>
    </w:pPr>
    <w:rPr>
      <w:rFonts w:ascii="仿宋_GB2312" w:eastAsia="仿宋_GB2312"/>
      <w:sz w:val="30"/>
    </w:rPr>
  </w:style>
  <w:style w:type="paragraph" w:styleId="a6">
    <w:name w:val="Body Text Indent"/>
    <w:basedOn w:val="a"/>
    <w:qFormat/>
    <w:rsid w:val="00660EF7"/>
    <w:pPr>
      <w:spacing w:line="560" w:lineRule="exact"/>
      <w:ind w:firstLine="600"/>
      <w:jc w:val="both"/>
    </w:pPr>
    <w:rPr>
      <w:rFonts w:ascii="仿宋_GB2312" w:eastAsia="仿宋_GB2312"/>
    </w:rPr>
  </w:style>
  <w:style w:type="paragraph" w:styleId="a7">
    <w:name w:val="Plain Text"/>
    <w:basedOn w:val="a"/>
    <w:qFormat/>
    <w:rsid w:val="00660EF7"/>
    <w:pPr>
      <w:adjustRightInd/>
      <w:spacing w:line="240" w:lineRule="auto"/>
      <w:jc w:val="both"/>
      <w:textAlignment w:val="auto"/>
    </w:pPr>
    <w:rPr>
      <w:rFonts w:ascii="宋体" w:hAnsi="Courier New"/>
      <w:kern w:val="2"/>
      <w:sz w:val="21"/>
    </w:rPr>
  </w:style>
  <w:style w:type="paragraph" w:styleId="a8">
    <w:name w:val="Date"/>
    <w:basedOn w:val="a"/>
    <w:next w:val="a"/>
    <w:qFormat/>
    <w:rsid w:val="00660EF7"/>
    <w:pPr>
      <w:jc w:val="both"/>
    </w:pPr>
    <w:rPr>
      <w:rFonts w:ascii="仿宋_GB2312" w:eastAsia="仿宋_GB2312"/>
    </w:rPr>
  </w:style>
  <w:style w:type="paragraph" w:styleId="2">
    <w:name w:val="Body Text Indent 2"/>
    <w:basedOn w:val="a"/>
    <w:qFormat/>
    <w:rsid w:val="00660EF7"/>
    <w:pPr>
      <w:spacing w:line="560" w:lineRule="exact"/>
      <w:ind w:firstLine="720"/>
    </w:pPr>
    <w:rPr>
      <w:rFonts w:ascii="仿宋_GB2312" w:eastAsia="仿宋_GB2312"/>
    </w:rPr>
  </w:style>
  <w:style w:type="paragraph" w:styleId="a9">
    <w:name w:val="Balloon Text"/>
    <w:basedOn w:val="a"/>
    <w:semiHidden/>
    <w:qFormat/>
    <w:rsid w:val="00660EF7"/>
    <w:rPr>
      <w:sz w:val="18"/>
      <w:szCs w:val="18"/>
    </w:rPr>
  </w:style>
  <w:style w:type="paragraph" w:styleId="aa">
    <w:name w:val="footer"/>
    <w:basedOn w:val="a"/>
    <w:qFormat/>
    <w:rsid w:val="00660EF7"/>
    <w:pPr>
      <w:tabs>
        <w:tab w:val="center" w:pos="4153"/>
        <w:tab w:val="right" w:pos="8306"/>
      </w:tabs>
      <w:spacing w:line="240" w:lineRule="atLeast"/>
    </w:pPr>
    <w:rPr>
      <w:sz w:val="18"/>
    </w:rPr>
  </w:style>
  <w:style w:type="paragraph" w:styleId="ab">
    <w:name w:val="header"/>
    <w:basedOn w:val="a"/>
    <w:qFormat/>
    <w:rsid w:val="00660EF7"/>
    <w:pPr>
      <w:pBdr>
        <w:bottom w:val="single" w:sz="6" w:space="1" w:color="auto"/>
      </w:pBdr>
      <w:tabs>
        <w:tab w:val="center" w:pos="4153"/>
        <w:tab w:val="right" w:pos="8306"/>
      </w:tabs>
      <w:spacing w:line="240" w:lineRule="atLeast"/>
      <w:jc w:val="center"/>
    </w:pPr>
    <w:rPr>
      <w:sz w:val="18"/>
    </w:rPr>
  </w:style>
  <w:style w:type="paragraph" w:styleId="ac">
    <w:name w:val="footnote text"/>
    <w:basedOn w:val="a"/>
    <w:semiHidden/>
    <w:rsid w:val="00660EF7"/>
    <w:rPr>
      <w:sz w:val="18"/>
    </w:rPr>
  </w:style>
  <w:style w:type="paragraph" w:styleId="3">
    <w:name w:val="Body Text Indent 3"/>
    <w:basedOn w:val="a"/>
    <w:qFormat/>
    <w:rsid w:val="00660EF7"/>
    <w:pPr>
      <w:spacing w:line="600" w:lineRule="exact"/>
      <w:ind w:firstLine="570"/>
      <w:jc w:val="both"/>
    </w:pPr>
    <w:rPr>
      <w:rFonts w:ascii="仿宋_GB2312" w:eastAsia="仿宋_GB2312"/>
    </w:rPr>
  </w:style>
  <w:style w:type="paragraph" w:styleId="20">
    <w:name w:val="Body Text 2"/>
    <w:basedOn w:val="a"/>
    <w:qFormat/>
    <w:rsid w:val="00660EF7"/>
    <w:pPr>
      <w:spacing w:line="600" w:lineRule="exact"/>
      <w:jc w:val="center"/>
    </w:pPr>
    <w:rPr>
      <w:rFonts w:ascii="宋体"/>
      <w:b/>
      <w:bCs/>
      <w:sz w:val="40"/>
    </w:rPr>
  </w:style>
  <w:style w:type="paragraph" w:styleId="ad">
    <w:name w:val="Normal (Web)"/>
    <w:basedOn w:val="a"/>
    <w:qFormat/>
    <w:rsid w:val="00660EF7"/>
    <w:pPr>
      <w:widowControl/>
      <w:adjustRightInd/>
      <w:spacing w:before="100" w:beforeAutospacing="1" w:after="100" w:afterAutospacing="1" w:line="240" w:lineRule="auto"/>
      <w:textAlignment w:val="auto"/>
    </w:pPr>
    <w:rPr>
      <w:rFonts w:ascii="宋体" w:hAnsi="宋体"/>
      <w:sz w:val="24"/>
      <w:szCs w:val="24"/>
    </w:rPr>
  </w:style>
  <w:style w:type="table" w:styleId="ae">
    <w:name w:val="Table Grid"/>
    <w:basedOn w:val="a1"/>
    <w:rsid w:val="00660EF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660EF7"/>
    <w:rPr>
      <w:b/>
      <w:bCs/>
    </w:rPr>
  </w:style>
  <w:style w:type="character" w:styleId="af0">
    <w:name w:val="page number"/>
    <w:basedOn w:val="a0"/>
    <w:rsid w:val="00660EF7"/>
  </w:style>
  <w:style w:type="character" w:styleId="af1">
    <w:name w:val="footnote reference"/>
    <w:basedOn w:val="a0"/>
    <w:semiHidden/>
    <w:rsid w:val="00660EF7"/>
    <w:rPr>
      <w:vertAlign w:val="superscript"/>
    </w:rPr>
  </w:style>
  <w:style w:type="paragraph" w:customStyle="1" w:styleId="CharChar1CharCharCharCharCharChar">
    <w:name w:val="Char Char1 Char Char Char Char Char Char"/>
    <w:basedOn w:val="a"/>
    <w:qFormat/>
    <w:rsid w:val="00660EF7"/>
    <w:pPr>
      <w:widowControl/>
      <w:adjustRightInd/>
      <w:spacing w:after="160" w:line="240" w:lineRule="exact"/>
      <w:textAlignment w:val="auto"/>
    </w:pPr>
    <w:rPr>
      <w:rFonts w:ascii="Verdana" w:eastAsia="仿宋_GB2312" w:hAnsi="Verdana"/>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604</Words>
  <Characters>3445</Characters>
  <Application>Microsoft Office Word</Application>
  <DocSecurity>0</DocSecurity>
  <Lines>28</Lines>
  <Paragraphs>8</Paragraphs>
  <ScaleCrop>false</ScaleCrop>
  <Company>ww</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请示</dc:title>
  <dc:creator>信息科</dc:creator>
  <cp:lastModifiedBy>xushiguo</cp:lastModifiedBy>
  <cp:revision>3</cp:revision>
  <cp:lastPrinted>2017-03-21T08:23:00Z</cp:lastPrinted>
  <dcterms:created xsi:type="dcterms:W3CDTF">2017-03-21T08:23:00Z</dcterms:created>
  <dcterms:modified xsi:type="dcterms:W3CDTF">2022-04-19T01:54:00Z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2515C75BBE3E49CDB51C0F9F439587F5</vt:lpwstr>
  </property>
</Properties>
</file>