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E7" w:rsidRDefault="008D7607">
      <w:pPr>
        <w:widowControl/>
        <w:spacing w:after="200" w:line="0" w:lineRule="atLeast"/>
        <w:jc w:val="left"/>
        <w:rPr>
          <w:rFonts w:ascii="仿宋_GB2312" w:eastAsia="仿宋_GB2312" w:hAnsi="Cambria"/>
          <w:b w:val="0"/>
          <w:bCs w:val="0"/>
          <w:kern w:val="0"/>
          <w:sz w:val="32"/>
          <w:szCs w:val="32"/>
        </w:rPr>
      </w:pPr>
      <w:r>
        <w:rPr>
          <w:rFonts w:ascii="仿宋_GB2312" w:eastAsia="仿宋_GB2312" w:hAnsi="Cambria" w:hint="eastAsia"/>
          <w:b w:val="0"/>
          <w:bCs w:val="0"/>
          <w:kern w:val="0"/>
          <w:sz w:val="32"/>
          <w:szCs w:val="32"/>
        </w:rPr>
        <w:t>附件：</w:t>
      </w:r>
    </w:p>
    <w:tbl>
      <w:tblPr>
        <w:tblW w:w="8522" w:type="dxa"/>
        <w:tblInd w:w="-72" w:type="dxa"/>
        <w:tblLayout w:type="fixed"/>
        <w:tblLook w:val="04A0"/>
      </w:tblPr>
      <w:tblGrid>
        <w:gridCol w:w="1612"/>
        <w:gridCol w:w="1120"/>
        <w:gridCol w:w="1558"/>
        <w:gridCol w:w="1561"/>
        <w:gridCol w:w="2671"/>
      </w:tblGrid>
      <w:tr w:rsidR="001736E7">
        <w:trPr>
          <w:trHeight w:val="420"/>
        </w:trPr>
        <w:tc>
          <w:tcPr>
            <w:tcW w:w="8522" w:type="dxa"/>
            <w:gridSpan w:val="5"/>
            <w:shd w:val="clear" w:color="auto" w:fill="auto"/>
            <w:vAlign w:val="center"/>
          </w:tcPr>
          <w:p w:rsidR="001736E7" w:rsidRDefault="008D7607">
            <w:pPr>
              <w:widowControl/>
              <w:spacing w:after="200" w:line="0" w:lineRule="atLeast"/>
              <w:jc w:val="center"/>
              <w:rPr>
                <w:rFonts w:ascii="Cambria" w:hAnsi="Cambria"/>
                <w:kern w:val="0"/>
                <w:sz w:val="44"/>
                <w:szCs w:val="44"/>
              </w:rPr>
            </w:pPr>
            <w:r>
              <w:rPr>
                <w:rFonts w:ascii="Cambria" w:hAnsi="Cambria"/>
                <w:kern w:val="0"/>
                <w:sz w:val="44"/>
                <w:szCs w:val="44"/>
              </w:rPr>
              <w:t>项目支出绩效目标申报表</w:t>
            </w:r>
          </w:p>
        </w:tc>
      </w:tr>
      <w:tr w:rsidR="001736E7">
        <w:trPr>
          <w:trHeight w:val="462"/>
        </w:trPr>
        <w:tc>
          <w:tcPr>
            <w:tcW w:w="852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6E7" w:rsidRDefault="008D7607">
            <w:pPr>
              <w:widowControl/>
              <w:spacing w:after="200" w:line="0" w:lineRule="atLeast"/>
              <w:jc w:val="center"/>
              <w:rPr>
                <w:rFonts w:ascii="Cambria" w:hAnsi="Cambria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ascii="Cambria" w:hAnsi="Cambria"/>
                <w:b w:val="0"/>
                <w:bCs w:val="0"/>
                <w:kern w:val="0"/>
                <w:sz w:val="32"/>
                <w:szCs w:val="32"/>
              </w:rPr>
              <w:t>（</w:t>
            </w:r>
            <w:r>
              <w:rPr>
                <w:rFonts w:ascii="Cambria" w:hAnsi="Cambria" w:hint="eastAsia"/>
                <w:b w:val="0"/>
                <w:bCs w:val="0"/>
                <w:kern w:val="0"/>
                <w:sz w:val="32"/>
                <w:szCs w:val="32"/>
              </w:rPr>
              <w:t>201</w:t>
            </w:r>
            <w:r w:rsidR="00845481">
              <w:rPr>
                <w:rFonts w:ascii="Cambria" w:hAnsi="Cambria" w:hint="eastAsia"/>
                <w:b w:val="0"/>
                <w:bCs w:val="0"/>
                <w:kern w:val="0"/>
                <w:sz w:val="32"/>
                <w:szCs w:val="32"/>
              </w:rPr>
              <w:t>9</w:t>
            </w:r>
            <w:r>
              <w:rPr>
                <w:rFonts w:ascii="Cambria" w:hAnsi="Cambria"/>
                <w:b w:val="0"/>
                <w:bCs w:val="0"/>
                <w:kern w:val="0"/>
                <w:sz w:val="32"/>
                <w:szCs w:val="32"/>
              </w:rPr>
              <w:t>年度）</w:t>
            </w:r>
          </w:p>
        </w:tc>
      </w:tr>
      <w:tr w:rsidR="001736E7">
        <w:trPr>
          <w:trHeight w:val="61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E7" w:rsidRDefault="008D7607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  <w:r>
              <w:rPr>
                <w:rFonts w:ascii="Cambria" w:hAnsi="Cambria"/>
                <w:b w:val="0"/>
                <w:bCs w:val="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E7" w:rsidRDefault="008D7607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  <w:r>
              <w:rPr>
                <w:rFonts w:ascii="Cambria" w:hAnsi="Cambria" w:hint="eastAsia"/>
                <w:b w:val="0"/>
                <w:bCs w:val="0"/>
                <w:kern w:val="0"/>
                <w:sz w:val="22"/>
              </w:rPr>
              <w:t>事业发展综合保障经费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E7" w:rsidRDefault="008D7607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  <w:r>
              <w:rPr>
                <w:rFonts w:ascii="Cambria" w:hAnsi="Cambria"/>
                <w:b w:val="0"/>
                <w:bCs w:val="0"/>
                <w:kern w:val="0"/>
                <w:sz w:val="22"/>
                <w:szCs w:val="22"/>
              </w:rPr>
              <w:t>项目申报部门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E7" w:rsidRDefault="008D7607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  <w:r>
              <w:rPr>
                <w:rFonts w:ascii="Cambria" w:hAnsi="Cambria" w:hint="eastAsia"/>
                <w:b w:val="0"/>
                <w:bCs w:val="0"/>
                <w:kern w:val="0"/>
                <w:sz w:val="22"/>
              </w:rPr>
              <w:t>朝阳区发改委</w:t>
            </w:r>
          </w:p>
        </w:tc>
      </w:tr>
      <w:tr w:rsidR="001736E7">
        <w:trPr>
          <w:trHeight w:val="615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E7" w:rsidRDefault="008D7607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  <w:r>
              <w:rPr>
                <w:rFonts w:ascii="Cambria" w:hAnsi="Cambria"/>
                <w:b w:val="0"/>
                <w:bCs w:val="0"/>
                <w:kern w:val="0"/>
                <w:sz w:val="22"/>
                <w:szCs w:val="22"/>
              </w:rPr>
              <w:t>项目负责人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E7" w:rsidRDefault="00845481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  <w:r>
              <w:rPr>
                <w:rFonts w:ascii="Cambria" w:hAnsi="Cambria" w:hint="eastAsia"/>
                <w:b w:val="0"/>
                <w:bCs w:val="0"/>
                <w:kern w:val="0"/>
                <w:sz w:val="22"/>
              </w:rPr>
              <w:t>郭丽红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E7" w:rsidRDefault="008D7607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  <w:r>
              <w:rPr>
                <w:rFonts w:ascii="Cambria" w:hAnsi="Cambria"/>
                <w:b w:val="0"/>
                <w:bCs w:val="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E7" w:rsidRDefault="008D7607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  <w:r>
              <w:rPr>
                <w:rFonts w:ascii="Cambria" w:hAnsi="Cambria" w:hint="eastAsia"/>
                <w:b w:val="0"/>
                <w:bCs w:val="0"/>
                <w:kern w:val="0"/>
                <w:sz w:val="22"/>
              </w:rPr>
              <w:t>65090600</w:t>
            </w:r>
          </w:p>
        </w:tc>
      </w:tr>
      <w:tr w:rsidR="001736E7">
        <w:trPr>
          <w:trHeight w:val="615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E7" w:rsidRDefault="008D7607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  <w:r>
              <w:rPr>
                <w:rFonts w:ascii="Cambria" w:hAnsi="Cambria"/>
                <w:b w:val="0"/>
                <w:bCs w:val="0"/>
                <w:kern w:val="0"/>
                <w:sz w:val="22"/>
                <w:szCs w:val="22"/>
              </w:rPr>
              <w:t>项目起止时间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E7" w:rsidRDefault="008D7607" w:rsidP="00845481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ascii="Cambria" w:hAnsi="Cambria" w:hint="eastAsia"/>
                <w:b w:val="0"/>
                <w:bCs w:val="0"/>
                <w:kern w:val="0"/>
                <w:sz w:val="20"/>
                <w:szCs w:val="20"/>
              </w:rPr>
              <w:t>201</w:t>
            </w:r>
            <w:r w:rsidR="00845481">
              <w:rPr>
                <w:rFonts w:ascii="Cambria" w:hAnsi="Cambria" w:hint="eastAsia"/>
                <w:b w:val="0"/>
                <w:bCs w:val="0"/>
                <w:kern w:val="0"/>
                <w:sz w:val="20"/>
                <w:szCs w:val="20"/>
              </w:rPr>
              <w:t>9</w:t>
            </w:r>
            <w:r>
              <w:rPr>
                <w:rFonts w:ascii="Cambria" w:hAnsi="Cambria" w:hint="eastAsia"/>
                <w:b w:val="0"/>
                <w:bCs w:val="0"/>
                <w:kern w:val="0"/>
                <w:sz w:val="20"/>
                <w:szCs w:val="20"/>
              </w:rPr>
              <w:t>.1.1</w:t>
            </w:r>
            <w:r>
              <w:rPr>
                <w:rFonts w:ascii="Cambria" w:hAnsi="Cambria" w:hint="eastAsia"/>
                <w:b w:val="0"/>
                <w:bCs w:val="0"/>
                <w:kern w:val="0"/>
                <w:sz w:val="20"/>
                <w:szCs w:val="20"/>
              </w:rPr>
              <w:t>至</w:t>
            </w:r>
            <w:r>
              <w:rPr>
                <w:rFonts w:ascii="Cambria" w:hAnsi="Cambria" w:hint="eastAsia"/>
                <w:b w:val="0"/>
                <w:bCs w:val="0"/>
                <w:kern w:val="0"/>
                <w:sz w:val="20"/>
                <w:szCs w:val="20"/>
              </w:rPr>
              <w:t>201</w:t>
            </w:r>
            <w:r w:rsidR="00845481">
              <w:rPr>
                <w:rFonts w:ascii="Cambria" w:hAnsi="Cambria" w:hint="eastAsia"/>
                <w:b w:val="0"/>
                <w:bCs w:val="0"/>
                <w:kern w:val="0"/>
                <w:sz w:val="20"/>
                <w:szCs w:val="20"/>
              </w:rPr>
              <w:t>9</w:t>
            </w:r>
            <w:r>
              <w:rPr>
                <w:rFonts w:ascii="Cambria" w:hAnsi="Cambria" w:hint="eastAsia"/>
                <w:b w:val="0"/>
                <w:bCs w:val="0"/>
                <w:kern w:val="0"/>
                <w:sz w:val="20"/>
                <w:szCs w:val="20"/>
              </w:rPr>
              <w:t>.12.31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E7" w:rsidRDefault="008D7607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  <w:r>
              <w:rPr>
                <w:rFonts w:ascii="Cambria" w:hAnsi="Cambria"/>
                <w:b w:val="0"/>
                <w:bCs w:val="0"/>
                <w:kern w:val="0"/>
                <w:sz w:val="22"/>
                <w:szCs w:val="22"/>
              </w:rPr>
              <w:t>项目实施单位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E7" w:rsidRDefault="008D7607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  <w:r>
              <w:rPr>
                <w:rFonts w:ascii="Cambria" w:hAnsi="Cambria" w:hint="eastAsia"/>
                <w:b w:val="0"/>
                <w:bCs w:val="0"/>
                <w:kern w:val="0"/>
                <w:sz w:val="22"/>
              </w:rPr>
              <w:t>朝阳区发改委</w:t>
            </w:r>
          </w:p>
        </w:tc>
      </w:tr>
      <w:tr w:rsidR="001736E7">
        <w:trPr>
          <w:trHeight w:val="615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E7" w:rsidRDefault="008D7607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  <w:r>
              <w:rPr>
                <w:rFonts w:ascii="Cambria" w:hAnsi="Cambria"/>
                <w:b w:val="0"/>
                <w:bCs w:val="0"/>
                <w:kern w:val="0"/>
                <w:sz w:val="22"/>
                <w:szCs w:val="22"/>
              </w:rPr>
              <w:t>项目资金情况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E7" w:rsidRDefault="008D7607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  <w:r>
              <w:rPr>
                <w:rFonts w:ascii="Cambria" w:hAnsi="Cambria" w:hint="eastAsia"/>
                <w:b w:val="0"/>
                <w:bCs w:val="0"/>
                <w:kern w:val="0"/>
                <w:sz w:val="22"/>
              </w:rPr>
              <w:t>该项目资金为</w:t>
            </w:r>
            <w:r>
              <w:rPr>
                <w:rFonts w:ascii="Cambria" w:hAnsi="Cambria" w:hint="eastAsia"/>
                <w:b w:val="0"/>
                <w:bCs w:val="0"/>
                <w:kern w:val="0"/>
                <w:sz w:val="22"/>
              </w:rPr>
              <w:t>850</w:t>
            </w:r>
            <w:r>
              <w:rPr>
                <w:rFonts w:ascii="Cambria" w:hAnsi="Cambria" w:hint="eastAsia"/>
                <w:b w:val="0"/>
                <w:bCs w:val="0"/>
                <w:kern w:val="0"/>
                <w:sz w:val="22"/>
              </w:rPr>
              <w:t>万元</w:t>
            </w:r>
          </w:p>
        </w:tc>
      </w:tr>
      <w:tr w:rsidR="001736E7">
        <w:trPr>
          <w:trHeight w:hRule="exact" w:val="782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E7" w:rsidRDefault="008D7607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  <w:r>
              <w:rPr>
                <w:rFonts w:ascii="Cambria" w:hAnsi="Cambria"/>
                <w:b w:val="0"/>
                <w:bCs w:val="0"/>
                <w:kern w:val="0"/>
                <w:sz w:val="22"/>
                <w:szCs w:val="22"/>
              </w:rPr>
              <w:t>项目绩效目标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E7" w:rsidRDefault="008D7607">
            <w:pPr>
              <w:widowControl/>
              <w:spacing w:after="200" w:line="520" w:lineRule="exact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  <w:r>
              <w:rPr>
                <w:rFonts w:ascii="Cambria" w:hAnsi="Cambria" w:hint="eastAsia"/>
                <w:b w:val="0"/>
                <w:bCs w:val="0"/>
                <w:kern w:val="0"/>
                <w:sz w:val="22"/>
              </w:rPr>
              <w:t>用于不可预见性支出，保障单位正常运转。</w:t>
            </w:r>
          </w:p>
        </w:tc>
      </w:tr>
      <w:tr w:rsidR="001736E7">
        <w:trPr>
          <w:trHeight w:hRule="exact" w:val="696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E7" w:rsidRDefault="008D7607">
            <w:pPr>
              <w:widowControl/>
              <w:spacing w:after="200" w:line="520" w:lineRule="exact"/>
              <w:ind w:leftChars="-51" w:left="11" w:hangingChars="54" w:hanging="119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  <w:r>
              <w:rPr>
                <w:rFonts w:ascii="Cambria" w:hAnsi="Cambria"/>
                <w:b w:val="0"/>
                <w:bCs w:val="0"/>
                <w:kern w:val="0"/>
                <w:sz w:val="22"/>
                <w:szCs w:val="22"/>
              </w:rPr>
              <w:t>绩效指标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E7" w:rsidRDefault="008D7607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  <w:r>
              <w:rPr>
                <w:rFonts w:ascii="Cambria" w:hAnsi="Cambria"/>
                <w:b w:val="0"/>
                <w:bCs w:val="0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E7" w:rsidRDefault="008D7607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  <w:r>
              <w:rPr>
                <w:rFonts w:ascii="Cambria" w:hAnsi="Cambria"/>
                <w:b w:val="0"/>
                <w:bCs w:val="0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E7" w:rsidRDefault="008D7607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  <w:r>
              <w:rPr>
                <w:rFonts w:ascii="Cambria" w:hAnsi="Cambria"/>
                <w:b w:val="0"/>
                <w:bCs w:val="0"/>
                <w:kern w:val="0"/>
                <w:sz w:val="22"/>
                <w:szCs w:val="22"/>
              </w:rPr>
              <w:t>具体指标（指标内容、指标值）</w:t>
            </w:r>
          </w:p>
        </w:tc>
      </w:tr>
      <w:tr w:rsidR="001736E7">
        <w:trPr>
          <w:trHeight w:hRule="exact" w:val="564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7" w:rsidRDefault="001736E7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E7" w:rsidRDefault="008D7607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  <w:r>
              <w:rPr>
                <w:rFonts w:ascii="Cambria" w:hAnsi="Cambria"/>
                <w:b w:val="0"/>
                <w:bCs w:val="0"/>
                <w:kern w:val="0"/>
                <w:sz w:val="22"/>
                <w:szCs w:val="22"/>
              </w:rPr>
              <w:t>产出指标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E7" w:rsidRDefault="008D7607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  <w:r>
              <w:rPr>
                <w:rFonts w:ascii="Cambria" w:hAnsi="Cambria"/>
                <w:b w:val="0"/>
                <w:kern w:val="0"/>
                <w:sz w:val="22"/>
                <w:szCs w:val="22"/>
              </w:rPr>
              <w:t>产出</w:t>
            </w:r>
            <w:r>
              <w:rPr>
                <w:rFonts w:ascii="Cambria" w:hAnsi="Cambria"/>
                <w:b w:val="0"/>
                <w:bCs w:val="0"/>
                <w:kern w:val="0"/>
                <w:sz w:val="22"/>
                <w:szCs w:val="22"/>
              </w:rPr>
              <w:t>数量指标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736E7" w:rsidRDefault="008D7607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  <w:r>
              <w:rPr>
                <w:rFonts w:ascii="Cambria" w:hAnsi="Cambria" w:hint="eastAsia"/>
                <w:b w:val="0"/>
                <w:bCs w:val="0"/>
                <w:kern w:val="0"/>
                <w:sz w:val="22"/>
              </w:rPr>
              <w:t>综合用于委内各项业务的开展</w:t>
            </w:r>
          </w:p>
        </w:tc>
      </w:tr>
      <w:tr w:rsidR="001736E7">
        <w:trPr>
          <w:trHeight w:hRule="exact" w:val="574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7" w:rsidRDefault="001736E7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7" w:rsidRDefault="001736E7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E7" w:rsidRDefault="008D7607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  <w:r>
              <w:rPr>
                <w:rFonts w:ascii="Cambria" w:hAnsi="Cambria"/>
                <w:b w:val="0"/>
                <w:kern w:val="0"/>
                <w:sz w:val="22"/>
                <w:szCs w:val="22"/>
              </w:rPr>
              <w:t>产出</w:t>
            </w:r>
            <w:r>
              <w:rPr>
                <w:rFonts w:ascii="Cambria" w:hAnsi="Cambria"/>
                <w:b w:val="0"/>
                <w:bCs w:val="0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736E7" w:rsidRDefault="008D7607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  <w:r>
              <w:rPr>
                <w:rFonts w:ascii="Cambria" w:hAnsi="Cambria" w:hint="eastAsia"/>
                <w:b w:val="0"/>
                <w:bCs w:val="0"/>
                <w:kern w:val="0"/>
                <w:sz w:val="22"/>
              </w:rPr>
              <w:t>保障委内各项工作的顺利开展</w:t>
            </w:r>
          </w:p>
        </w:tc>
      </w:tr>
      <w:tr w:rsidR="001736E7">
        <w:trPr>
          <w:trHeight w:hRule="exact" w:val="566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7" w:rsidRDefault="001736E7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7" w:rsidRDefault="001736E7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E7" w:rsidRDefault="008D7607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  <w:r>
              <w:rPr>
                <w:rFonts w:ascii="Cambria" w:hAnsi="Cambria"/>
                <w:b w:val="0"/>
                <w:kern w:val="0"/>
                <w:sz w:val="22"/>
                <w:szCs w:val="22"/>
              </w:rPr>
              <w:t>产出</w:t>
            </w:r>
            <w:r>
              <w:rPr>
                <w:rFonts w:ascii="Cambria" w:hAnsi="Cambria"/>
                <w:b w:val="0"/>
                <w:bCs w:val="0"/>
                <w:kern w:val="0"/>
                <w:sz w:val="22"/>
                <w:szCs w:val="22"/>
              </w:rPr>
              <w:t>进度指标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736E7" w:rsidRDefault="008D7607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  <w:r>
              <w:rPr>
                <w:rFonts w:ascii="Cambria" w:hAnsi="Cambria" w:hint="eastAsia"/>
                <w:b w:val="0"/>
                <w:bCs w:val="0"/>
                <w:kern w:val="0"/>
                <w:sz w:val="22"/>
              </w:rPr>
              <w:t>根据实际情况支出</w:t>
            </w:r>
          </w:p>
        </w:tc>
      </w:tr>
      <w:tr w:rsidR="001736E7">
        <w:trPr>
          <w:trHeight w:val="540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7" w:rsidRDefault="001736E7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7" w:rsidRDefault="001736E7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E7" w:rsidRDefault="008D7607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  <w:r>
              <w:rPr>
                <w:rFonts w:ascii="Cambria" w:hAnsi="Cambria"/>
                <w:b w:val="0"/>
                <w:kern w:val="0"/>
                <w:sz w:val="22"/>
                <w:szCs w:val="22"/>
              </w:rPr>
              <w:t>产出</w:t>
            </w:r>
            <w:r>
              <w:rPr>
                <w:rFonts w:ascii="Cambria" w:hAnsi="Cambria"/>
                <w:b w:val="0"/>
                <w:bCs w:val="0"/>
                <w:kern w:val="0"/>
                <w:sz w:val="22"/>
                <w:szCs w:val="22"/>
              </w:rPr>
              <w:t>成本指标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736E7" w:rsidRDefault="008D7607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  <w:r>
              <w:rPr>
                <w:rFonts w:ascii="Cambria" w:hAnsi="Cambria" w:hint="eastAsia"/>
                <w:b w:val="0"/>
                <w:bCs w:val="0"/>
                <w:kern w:val="0"/>
                <w:sz w:val="22"/>
              </w:rPr>
              <w:t>总数控制在预算内</w:t>
            </w:r>
          </w:p>
        </w:tc>
      </w:tr>
      <w:tr w:rsidR="001736E7">
        <w:trPr>
          <w:trHeight w:hRule="exact" w:val="568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7" w:rsidRDefault="001736E7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E7" w:rsidRDefault="008D7607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  <w:r>
              <w:rPr>
                <w:rFonts w:ascii="Cambria" w:hAnsi="Cambria"/>
                <w:b w:val="0"/>
                <w:bCs w:val="0"/>
                <w:kern w:val="0"/>
                <w:sz w:val="22"/>
                <w:szCs w:val="22"/>
              </w:rPr>
              <w:t>效果指标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E7" w:rsidRDefault="008D7607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  <w:r>
              <w:rPr>
                <w:rFonts w:ascii="Cambria" w:hAnsi="Cambria"/>
                <w:b w:val="0"/>
                <w:bCs w:val="0"/>
                <w:kern w:val="0"/>
                <w:sz w:val="22"/>
                <w:szCs w:val="22"/>
              </w:rPr>
              <w:t>经济效益指标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736E7" w:rsidRDefault="008D7607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  <w:r>
              <w:rPr>
                <w:rFonts w:ascii="Cambria" w:hAnsi="Cambria" w:hint="eastAsia"/>
                <w:b w:val="0"/>
                <w:bCs w:val="0"/>
                <w:kern w:val="0"/>
                <w:sz w:val="22"/>
              </w:rPr>
              <w:t>无</w:t>
            </w:r>
          </w:p>
        </w:tc>
      </w:tr>
      <w:tr w:rsidR="001736E7">
        <w:trPr>
          <w:trHeight w:hRule="exact" w:val="562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7" w:rsidRDefault="001736E7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7" w:rsidRDefault="001736E7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E7" w:rsidRDefault="008D7607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  <w:r>
              <w:rPr>
                <w:rFonts w:ascii="Cambria" w:hAnsi="Cambria"/>
                <w:b w:val="0"/>
                <w:bCs w:val="0"/>
                <w:kern w:val="0"/>
                <w:sz w:val="22"/>
                <w:szCs w:val="22"/>
              </w:rPr>
              <w:t>社会效益指标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736E7" w:rsidRDefault="008D7607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  <w:r>
              <w:rPr>
                <w:rFonts w:ascii="Cambria" w:hAnsi="Cambria" w:hint="eastAsia"/>
                <w:b w:val="0"/>
                <w:bCs w:val="0"/>
                <w:kern w:val="0"/>
                <w:sz w:val="22"/>
              </w:rPr>
              <w:t>保证单位正常运转，履行职能</w:t>
            </w:r>
          </w:p>
        </w:tc>
      </w:tr>
      <w:tr w:rsidR="001736E7">
        <w:trPr>
          <w:trHeight w:hRule="exact" w:val="570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7" w:rsidRDefault="001736E7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7" w:rsidRDefault="001736E7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E7" w:rsidRDefault="008D7607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  <w:r>
              <w:rPr>
                <w:rFonts w:ascii="Cambria" w:hAnsi="Cambria"/>
                <w:b w:val="0"/>
                <w:bCs w:val="0"/>
                <w:kern w:val="0"/>
                <w:sz w:val="22"/>
                <w:szCs w:val="22"/>
              </w:rPr>
              <w:t>环境效益指标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736E7" w:rsidRDefault="008D7607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  <w:r>
              <w:rPr>
                <w:rFonts w:ascii="Cambria" w:hAnsi="Cambria" w:hint="eastAsia"/>
                <w:b w:val="0"/>
                <w:bCs w:val="0"/>
                <w:kern w:val="0"/>
                <w:sz w:val="22"/>
              </w:rPr>
              <w:t>无</w:t>
            </w:r>
          </w:p>
        </w:tc>
      </w:tr>
      <w:tr w:rsidR="001736E7">
        <w:trPr>
          <w:trHeight w:hRule="exact" w:val="785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7" w:rsidRDefault="001736E7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7" w:rsidRDefault="001736E7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E7" w:rsidRDefault="008D7607">
            <w:pPr>
              <w:widowControl/>
              <w:spacing w:after="200" w:line="3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  <w:r>
              <w:rPr>
                <w:rFonts w:ascii="Cambria" w:hAnsi="Cambria"/>
                <w:b w:val="0"/>
                <w:bCs w:val="0"/>
                <w:kern w:val="0"/>
                <w:sz w:val="22"/>
                <w:szCs w:val="22"/>
              </w:rPr>
              <w:t>可持续影响指标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736E7" w:rsidRDefault="008D7607" w:rsidP="00845481">
            <w:pPr>
              <w:widowControl/>
              <w:spacing w:after="200" w:line="3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  <w:r>
              <w:rPr>
                <w:rFonts w:ascii="Cambria" w:hAnsi="Cambria" w:hint="eastAsia"/>
                <w:b w:val="0"/>
                <w:bCs w:val="0"/>
                <w:kern w:val="0"/>
                <w:sz w:val="22"/>
              </w:rPr>
              <w:t>201</w:t>
            </w:r>
            <w:r w:rsidR="00845481">
              <w:rPr>
                <w:rFonts w:ascii="Cambria" w:hAnsi="Cambria" w:hint="eastAsia"/>
                <w:b w:val="0"/>
                <w:bCs w:val="0"/>
                <w:kern w:val="0"/>
                <w:sz w:val="22"/>
              </w:rPr>
              <w:t>9</w:t>
            </w:r>
            <w:r>
              <w:rPr>
                <w:rFonts w:ascii="Cambria" w:hAnsi="Cambria" w:hint="eastAsia"/>
                <w:b w:val="0"/>
                <w:bCs w:val="0"/>
                <w:kern w:val="0"/>
                <w:sz w:val="22"/>
              </w:rPr>
              <w:t>年全年</w:t>
            </w:r>
          </w:p>
        </w:tc>
      </w:tr>
      <w:tr w:rsidR="001736E7">
        <w:trPr>
          <w:trHeight w:val="126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7" w:rsidRDefault="001736E7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E7" w:rsidRDefault="001736E7">
            <w:pPr>
              <w:widowControl/>
              <w:spacing w:after="200" w:line="5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E7" w:rsidRDefault="008D7607">
            <w:pPr>
              <w:widowControl/>
              <w:spacing w:after="200" w:line="3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  <w:r>
              <w:rPr>
                <w:rFonts w:ascii="Cambria" w:hAnsi="Cambria"/>
                <w:b w:val="0"/>
                <w:bCs w:val="0"/>
                <w:kern w:val="0"/>
                <w:sz w:val="22"/>
                <w:szCs w:val="22"/>
              </w:rPr>
              <w:t>服务对象满意度指标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736E7" w:rsidRDefault="008D7607">
            <w:pPr>
              <w:widowControl/>
              <w:spacing w:after="200" w:line="3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  <w:r>
              <w:rPr>
                <w:rFonts w:ascii="Cambria" w:hAnsi="Cambria" w:hint="eastAsia"/>
                <w:b w:val="0"/>
                <w:bCs w:val="0"/>
                <w:kern w:val="0"/>
                <w:sz w:val="22"/>
              </w:rPr>
              <w:t>委内职工满意度进一步提高</w:t>
            </w:r>
            <w:bookmarkStart w:id="0" w:name="_GoBack"/>
            <w:bookmarkEnd w:id="0"/>
          </w:p>
        </w:tc>
      </w:tr>
      <w:tr w:rsidR="001736E7">
        <w:trPr>
          <w:trHeight w:hRule="exact" w:val="941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E7" w:rsidRDefault="008D7607">
            <w:pPr>
              <w:widowControl/>
              <w:spacing w:after="200" w:line="3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  <w:r>
              <w:rPr>
                <w:rFonts w:ascii="Cambria" w:hAnsi="Cambria"/>
                <w:b w:val="0"/>
                <w:bCs w:val="0"/>
                <w:kern w:val="0"/>
                <w:sz w:val="22"/>
                <w:szCs w:val="22"/>
              </w:rPr>
              <w:t>其他说明</w:t>
            </w:r>
          </w:p>
          <w:p w:rsidR="001736E7" w:rsidRDefault="008D7607">
            <w:pPr>
              <w:widowControl/>
              <w:spacing w:after="200" w:line="3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  <w:r>
              <w:rPr>
                <w:rFonts w:ascii="Cambria" w:hAnsi="Cambria"/>
                <w:b w:val="0"/>
                <w:bCs w:val="0"/>
                <w:kern w:val="0"/>
                <w:sz w:val="22"/>
                <w:szCs w:val="22"/>
              </w:rPr>
              <w:t>的问题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E7" w:rsidRDefault="008D7607">
            <w:pPr>
              <w:widowControl/>
              <w:spacing w:after="200" w:line="320" w:lineRule="exact"/>
              <w:jc w:val="center"/>
              <w:rPr>
                <w:rFonts w:ascii="Cambria" w:hAnsi="Cambria"/>
                <w:b w:val="0"/>
                <w:bCs w:val="0"/>
                <w:kern w:val="0"/>
                <w:sz w:val="22"/>
              </w:rPr>
            </w:pPr>
            <w:r>
              <w:rPr>
                <w:rFonts w:ascii="Cambria" w:hAnsi="Cambria" w:hint="eastAsia"/>
                <w:b w:val="0"/>
                <w:bCs w:val="0"/>
                <w:kern w:val="0"/>
                <w:sz w:val="22"/>
              </w:rPr>
              <w:t>无</w:t>
            </w:r>
          </w:p>
        </w:tc>
      </w:tr>
    </w:tbl>
    <w:p w:rsidR="001736E7" w:rsidRDefault="008D7607">
      <w:pPr>
        <w:widowControl/>
        <w:spacing w:after="200" w:line="480" w:lineRule="auto"/>
        <w:ind w:firstLineChars="100" w:firstLine="220"/>
        <w:jc w:val="left"/>
        <w:rPr>
          <w:rFonts w:ascii="Cambria" w:hAnsi="Cambria"/>
          <w:b w:val="0"/>
          <w:bCs w:val="0"/>
          <w:kern w:val="0"/>
          <w:sz w:val="22"/>
          <w:szCs w:val="28"/>
        </w:rPr>
      </w:pPr>
      <w:r>
        <w:rPr>
          <w:rFonts w:ascii="Cambria" w:hAnsi="Cambria" w:hint="eastAsia"/>
          <w:b w:val="0"/>
          <w:bCs w:val="0"/>
          <w:kern w:val="0"/>
          <w:sz w:val="22"/>
          <w:szCs w:val="28"/>
        </w:rPr>
        <w:t>填表人：王艺潞</w:t>
      </w:r>
      <w:r>
        <w:rPr>
          <w:rFonts w:ascii="Cambria" w:hAnsi="Cambria" w:hint="eastAsia"/>
          <w:b w:val="0"/>
          <w:bCs w:val="0"/>
          <w:kern w:val="0"/>
          <w:sz w:val="22"/>
          <w:szCs w:val="28"/>
        </w:rPr>
        <w:t xml:space="preserve"> </w:t>
      </w:r>
      <w:r>
        <w:rPr>
          <w:rFonts w:ascii="Cambria" w:hAnsi="Cambria" w:hint="eastAsia"/>
          <w:b w:val="0"/>
          <w:bCs w:val="0"/>
          <w:kern w:val="0"/>
          <w:sz w:val="22"/>
          <w:szCs w:val="28"/>
        </w:rPr>
        <w:t>联系电话：</w:t>
      </w:r>
      <w:r>
        <w:rPr>
          <w:rFonts w:ascii="Cambria" w:hAnsi="Cambria" w:hint="eastAsia"/>
          <w:b w:val="0"/>
          <w:bCs w:val="0"/>
          <w:kern w:val="0"/>
          <w:sz w:val="22"/>
          <w:szCs w:val="28"/>
        </w:rPr>
        <w:t xml:space="preserve">65090591 </w:t>
      </w:r>
      <w:r>
        <w:rPr>
          <w:rFonts w:ascii="Cambria" w:hAnsi="Cambria" w:hint="eastAsia"/>
          <w:b w:val="0"/>
          <w:bCs w:val="0"/>
          <w:kern w:val="0"/>
          <w:sz w:val="22"/>
          <w:szCs w:val="28"/>
        </w:rPr>
        <w:t>填表日期：</w:t>
      </w:r>
      <w:r>
        <w:rPr>
          <w:rFonts w:ascii="Cambria" w:hAnsi="Cambria" w:hint="eastAsia"/>
          <w:b w:val="0"/>
          <w:bCs w:val="0"/>
          <w:kern w:val="0"/>
          <w:sz w:val="22"/>
          <w:szCs w:val="28"/>
        </w:rPr>
        <w:t>201</w:t>
      </w:r>
      <w:r w:rsidR="00845481">
        <w:rPr>
          <w:rFonts w:ascii="Cambria" w:hAnsi="Cambria" w:hint="eastAsia"/>
          <w:b w:val="0"/>
          <w:bCs w:val="0"/>
          <w:kern w:val="0"/>
          <w:sz w:val="22"/>
          <w:szCs w:val="28"/>
        </w:rPr>
        <w:t>9</w:t>
      </w:r>
    </w:p>
    <w:p w:rsidR="001736E7" w:rsidRDefault="001736E7"/>
    <w:sectPr w:rsidR="001736E7" w:rsidSect="00173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607" w:rsidRDefault="008D7607" w:rsidP="00845481">
      <w:r>
        <w:separator/>
      </w:r>
    </w:p>
  </w:endnote>
  <w:endnote w:type="continuationSeparator" w:id="1">
    <w:p w:rsidR="008D7607" w:rsidRDefault="008D7607" w:rsidP="00845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607" w:rsidRDefault="008D7607" w:rsidP="00845481">
      <w:r>
        <w:separator/>
      </w:r>
    </w:p>
  </w:footnote>
  <w:footnote w:type="continuationSeparator" w:id="1">
    <w:p w:rsidR="008D7607" w:rsidRDefault="008D7607" w:rsidP="008454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267"/>
    <w:rsid w:val="00156267"/>
    <w:rsid w:val="001736E7"/>
    <w:rsid w:val="00696F51"/>
    <w:rsid w:val="00845481"/>
    <w:rsid w:val="008D7607"/>
    <w:rsid w:val="76B9270B"/>
    <w:rsid w:val="7B9A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E7"/>
    <w:pPr>
      <w:widowControl w:val="0"/>
      <w:jc w:val="both"/>
    </w:pPr>
    <w:rPr>
      <w:rFonts w:ascii="Times New Roman" w:eastAsia="宋体" w:hAnsi="Times New Roman" w:cs="Times New Roman"/>
      <w:b/>
      <w:bCs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736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bCs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73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bCs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736E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736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cp:lastModifiedBy>王艺潞</cp:lastModifiedBy>
  <cp:revision>3</cp:revision>
  <dcterms:created xsi:type="dcterms:W3CDTF">2017-12-20T02:24:00Z</dcterms:created>
  <dcterms:modified xsi:type="dcterms:W3CDTF">2019-02-14T07:29:00Z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