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872" w:afterLines="600"/>
        <w:rPr>
          <w:rFonts w:ascii="Times New Roman" w:hAnsi="Times New Roman" w:eastAsia="黑体" w:cs="Times New Roman"/>
          <w:sz w:val="32"/>
          <w:szCs w:val="32"/>
        </w:rPr>
      </w:pPr>
      <w:bookmarkStart w:id="4" w:name="_GoBack"/>
      <w:bookmarkEnd w:id="4"/>
    </w:p>
    <w:p>
      <w:pPr>
        <w:spacing w:after="4680" w:afterLines="1500"/>
        <w:jc w:val="center"/>
        <w:rPr>
          <w:rFonts w:ascii="方正小标宋简体" w:hAnsi="黑体" w:eastAsia="方正小标宋简体"/>
          <w:sz w:val="48"/>
          <w:szCs w:val="48"/>
        </w:rPr>
      </w:pPr>
      <w:r>
        <w:rPr>
          <w:rFonts w:hint="eastAsia" w:ascii="方正小标宋简体" w:hAnsi="黑体" w:eastAsia="方正小标宋简体"/>
          <w:sz w:val="48"/>
          <w:szCs w:val="48"/>
        </w:rPr>
        <w:t>朝阳区第二批</w:t>
      </w:r>
      <w:bookmarkStart w:id="0" w:name="_Hlk105403712"/>
      <w:r>
        <w:rPr>
          <w:rFonts w:hint="eastAsia" w:ascii="方正小标宋简体" w:hAnsi="黑体" w:eastAsia="方正小标宋简体"/>
          <w:sz w:val="48"/>
          <w:szCs w:val="48"/>
        </w:rPr>
        <w:t>特色文旅消费街</w:t>
      </w:r>
      <w:r>
        <w:rPr>
          <w:rFonts w:ascii="方正小标宋简体" w:hAnsi="黑体" w:eastAsia="方正小标宋简体"/>
          <w:sz w:val="48"/>
          <w:szCs w:val="48"/>
        </w:rPr>
        <w:t>区</w:t>
      </w:r>
      <w:bookmarkEnd w:id="0"/>
      <w:r>
        <w:rPr>
          <w:rFonts w:hint="eastAsia" w:ascii="方正小标宋简体" w:hAnsi="黑体" w:eastAsia="方正小标宋简体"/>
          <w:sz w:val="48"/>
          <w:szCs w:val="48"/>
        </w:rPr>
        <w:t>申报书</w:t>
      </w:r>
    </w:p>
    <w:p>
      <w:pPr>
        <w:spacing w:line="600" w:lineRule="exact"/>
        <w:ind w:firstLine="560" w:firstLineChars="200"/>
        <w:rPr>
          <w:rFonts w:ascii="方正小标宋简体" w:eastAsia="方正小标宋简体"/>
          <w:sz w:val="28"/>
          <w:szCs w:val="30"/>
        </w:rPr>
      </w:pPr>
      <w:r>
        <w:rPr>
          <w:rFonts w:hint="eastAsia" w:ascii="方正小标宋简体" w:eastAsia="方正小标宋简体"/>
          <w:sz w:val="28"/>
          <w:szCs w:val="30"/>
        </w:rPr>
        <w:t>申报街区</w:t>
      </w:r>
      <w:r>
        <w:rPr>
          <w:rFonts w:ascii="方正小标宋简体" w:eastAsia="方正小标宋简体"/>
          <w:sz w:val="28"/>
          <w:szCs w:val="30"/>
        </w:rPr>
        <w:t>名称</w:t>
      </w:r>
      <w:r>
        <w:rPr>
          <w:rFonts w:hint="eastAsia" w:ascii="方正小标宋简体" w:eastAsia="方正小标宋简体"/>
          <w:sz w:val="28"/>
          <w:szCs w:val="30"/>
        </w:rPr>
        <w:t>：</w:t>
      </w:r>
    </w:p>
    <w:p>
      <w:pPr>
        <w:spacing w:line="600" w:lineRule="exact"/>
        <w:ind w:firstLine="560" w:firstLineChars="200"/>
        <w:rPr>
          <w:rFonts w:ascii="方正小标宋简体" w:eastAsia="方正小标宋简体"/>
          <w:sz w:val="28"/>
          <w:szCs w:val="30"/>
          <w:u w:val="single"/>
        </w:rPr>
      </w:pPr>
      <w:r>
        <w:rPr>
          <w:rFonts w:hint="eastAsia" w:ascii="方正小标宋简体" w:eastAsia="方正小标宋简体"/>
          <w:sz w:val="28"/>
          <w:szCs w:val="30"/>
        </w:rPr>
        <w:t>申报</w:t>
      </w:r>
      <w:r>
        <w:rPr>
          <w:rFonts w:ascii="方正小标宋简体" w:eastAsia="方正小标宋简体"/>
          <w:sz w:val="28"/>
          <w:szCs w:val="30"/>
        </w:rPr>
        <w:t>单位名称</w:t>
      </w:r>
      <w:r>
        <w:rPr>
          <w:rFonts w:hint="eastAsia" w:ascii="方正小标宋简体" w:eastAsia="方正小标宋简体"/>
          <w:sz w:val="28"/>
          <w:szCs w:val="30"/>
        </w:rPr>
        <w:t>（牵头）：</w:t>
      </w:r>
    </w:p>
    <w:p>
      <w:pPr>
        <w:spacing w:line="600" w:lineRule="exact"/>
        <w:ind w:firstLine="560" w:firstLineChars="200"/>
        <w:rPr>
          <w:rFonts w:ascii="方正小标宋简体" w:eastAsia="方正小标宋简体"/>
          <w:sz w:val="28"/>
          <w:szCs w:val="30"/>
          <w:u w:val="single"/>
        </w:rPr>
      </w:pPr>
      <w:r>
        <w:rPr>
          <w:rFonts w:hint="eastAsia" w:ascii="方正小标宋简体" w:eastAsia="方正小标宋简体"/>
          <w:sz w:val="28"/>
          <w:szCs w:val="30"/>
        </w:rPr>
        <w:t>申报</w:t>
      </w:r>
      <w:r>
        <w:rPr>
          <w:rFonts w:ascii="方正小标宋简体" w:eastAsia="方正小标宋简体"/>
          <w:sz w:val="28"/>
          <w:szCs w:val="30"/>
        </w:rPr>
        <w:t>联系人</w:t>
      </w:r>
      <w:r>
        <w:rPr>
          <w:rFonts w:hint="eastAsia" w:ascii="方正小标宋简体" w:eastAsia="方正小标宋简体"/>
          <w:sz w:val="28"/>
          <w:szCs w:val="30"/>
        </w:rPr>
        <w:t>及</w:t>
      </w:r>
      <w:r>
        <w:rPr>
          <w:rFonts w:ascii="方正小标宋简体" w:eastAsia="方正小标宋简体"/>
          <w:sz w:val="28"/>
          <w:szCs w:val="30"/>
        </w:rPr>
        <w:t>电话</w:t>
      </w:r>
      <w:r>
        <w:rPr>
          <w:rFonts w:hint="eastAsia" w:ascii="方正小标宋简体" w:eastAsia="方正小标宋简体"/>
          <w:sz w:val="28"/>
          <w:szCs w:val="30"/>
        </w:rPr>
        <w:t>：</w:t>
      </w:r>
    </w:p>
    <w:p>
      <w:pPr>
        <w:spacing w:before="1248" w:beforeLines="400" w:after="936" w:afterLines="300" w:line="560" w:lineRule="exact"/>
        <w:jc w:val="center"/>
        <w:rPr>
          <w:rFonts w:ascii="方正小标宋简体" w:eastAsia="方正小标宋简体"/>
          <w:sz w:val="28"/>
          <w:szCs w:val="30"/>
        </w:rPr>
      </w:pPr>
      <w:r>
        <w:rPr>
          <w:rFonts w:hint="eastAsia" w:ascii="方正小标宋简体" w:eastAsia="方正小标宋简体"/>
          <w:sz w:val="28"/>
          <w:szCs w:val="30"/>
        </w:rPr>
        <w:t>年  月  日</w:t>
      </w:r>
    </w:p>
    <w:p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spacing w:after="780" w:afterLines="250"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after="780" w:afterLines="250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朝阳区第二批特色文旅消费街区申报材料真实性声明</w:t>
      </w:r>
    </w:p>
    <w:p>
      <w:pPr>
        <w:spacing w:before="624" w:beforeLines="200"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公司（单位）已了解朝阳区第二批特色文旅消费街区认定申报的相关要求，并已如实填写申报材料。特对本次申报郑重承诺如下：申报材料中所填写内容、数据真实准确，无欺瞒和作假行为，相关证明材料真实、有效，纸质版材料和电子版材料一致，无知识产权纠纷，无侵占他人技术成果等不端行为。如有虚假、隐瞒、伪造等不实行为，本公司（单位）愿意自行承担一切后果和法律责任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特此声明！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***公司（单位）</w:t>
      </w:r>
    </w:p>
    <w:p>
      <w:pPr>
        <w:spacing w:line="600" w:lineRule="exact"/>
        <w:jc w:val="right"/>
        <w:rPr>
          <w:rFonts w:eastAsia="仿宋_GB2312"/>
          <w:sz w:val="32"/>
          <w:szCs w:val="32"/>
        </w:rPr>
      </w:pPr>
    </w:p>
    <w:p>
      <w:pPr>
        <w:spacing w:line="600" w:lineRule="exact"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（盖章）</w:t>
      </w:r>
    </w:p>
    <w:p>
      <w:pPr>
        <w:spacing w:line="600" w:lineRule="exact"/>
        <w:jc w:val="right"/>
        <w:rPr>
          <w:rFonts w:eastAsia="仿宋_GB2312"/>
          <w:sz w:val="32"/>
          <w:szCs w:val="32"/>
        </w:rPr>
      </w:pPr>
    </w:p>
    <w:p>
      <w:pPr>
        <w:spacing w:line="600" w:lineRule="exact"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****年**月**日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br w:type="page"/>
      </w:r>
    </w:p>
    <w:tbl>
      <w:tblPr>
        <w:tblStyle w:val="10"/>
        <w:tblW w:w="86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9"/>
        <w:gridCol w:w="1098"/>
        <w:gridCol w:w="1544"/>
        <w:gridCol w:w="1859"/>
        <w:gridCol w:w="992"/>
        <w:gridCol w:w="13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8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一、基本情况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街区名称</w:t>
            </w:r>
          </w:p>
        </w:tc>
        <w:tc>
          <w:tcPr>
            <w:tcW w:w="6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申报单位名称（盖章）</w:t>
            </w:r>
          </w:p>
        </w:tc>
        <w:tc>
          <w:tcPr>
            <w:tcW w:w="26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社会信用代码</w:t>
            </w:r>
          </w:p>
        </w:tc>
        <w:tc>
          <w:tcPr>
            <w:tcW w:w="23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投入运营时间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（年月）</w:t>
            </w: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运营管理团队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人数（人）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申报联系人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街区四至范围</w:t>
            </w: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近3年基础设施及景观改造投入（万元）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商业面积（m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商铺数量（家）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7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客流量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（万人）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营业额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7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年1-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年1-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7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文旅消费收入（万元）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夜间文旅消费收入（万元）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7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年1-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年1-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7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文化空间数量</w:t>
            </w:r>
            <w:r>
              <w:rPr>
                <w:rStyle w:val="14"/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ootnoteReference w:id="0"/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26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年文化活动举办次数（次）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7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年1-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文化品牌数（个）</w:t>
            </w: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营业时间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街区简介及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申报理由</w:t>
            </w:r>
          </w:p>
        </w:tc>
        <w:tc>
          <w:tcPr>
            <w:tcW w:w="6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（该部分可简要陈述街区基本情况，以及申报认定特色街区的理由。）</w:t>
            </w: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8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二、街区硬件配套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8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ind w:firstLine="640" w:firstLineChars="200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（一）基础设施及景观改造</w:t>
            </w: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街区排水、供电、供暖、网络通信、道路、停车场、卫生间等基础设施完备性；标志性景观、夜间灯光等景观设置完备性与合理性；近3年在绿色低碳、数字化提升方面的改造成效，可提供改造前后对比图片。）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640" w:firstLineChars="200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（二）交通条件</w:t>
            </w: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（街区公交或者轨道交通通达性。）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640" w:firstLineChars="200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（三）导览标识</w:t>
            </w: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（街区信息服务体系情况，包括指示标识牌、导引图、电子导示屏等指示标识系统配备及更新情况，咨询服务中心或旅游咨询点配备情况，可提供照片。）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640" w:firstLineChars="200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（四）休闲设施配套</w:t>
            </w: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（各类公共休息区、街区内或周边餐饮休闲设施配备情况。）</w:t>
            </w: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8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三、街区运营管理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8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ind w:firstLine="640" w:firstLineChars="200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（一）规划编制及政策保障</w:t>
            </w: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（街区发展定位、未来发展思路及实施情况。）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640" w:firstLineChars="200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（二）专业运营团队</w:t>
            </w: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（专职人员、专门的管理团队及专有运营管理经费的配备情况。）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640" w:firstLineChars="200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（三）安全生产条件</w:t>
            </w: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（街区环境整洁、食品安全、垃圾分类、消防安全、治安安全等工作开展情况，可提供照片。）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eastAsia="仿宋_GB2312"/>
                <w:lang w:val="en-US" w:eastAsia="zh-CN"/>
              </w:rPr>
            </w:pPr>
          </w:p>
          <w:p>
            <w:pPr>
              <w:spacing w:line="560" w:lineRule="exact"/>
              <w:ind w:firstLine="640" w:firstLineChars="200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（四）投诉反馈机制</w:t>
            </w: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（街区投诉反馈制度建设情况；专门处理投诉人员的配备情况。）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ind w:left="0" w:leftChars="0" w:firstLine="0" w:firstLineChars="0"/>
            </w:pPr>
          </w:p>
          <w:p>
            <w:pPr>
              <w:spacing w:line="400" w:lineRule="exact"/>
              <w:ind w:firstLine="420" w:firstLineChars="200"/>
              <w:jc w:val="left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640" w:firstLineChars="200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（五）疫情防控情况</w:t>
            </w: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（街区推进疫情防控和经济社会工作，以及形成的典型特色经验情况。）</w:t>
            </w: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8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四、街区发展活力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8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ind w:firstLine="640" w:firstLineChars="200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（一）商业集聚情况</w:t>
            </w: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（街区商铺数量；国内外知名文旅品牌情况。）</w:t>
            </w:r>
          </w:p>
          <w:p>
            <w:pPr>
              <w:pStyle w:val="9"/>
              <w:widowControl/>
              <w:spacing w:beforeAutospacing="0" w:afterAutospacing="0" w:line="400" w:lineRule="exact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640" w:firstLineChars="200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（二）商业活跃情况</w:t>
            </w: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（2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021</w:t>
            </w:r>
            <w:r>
              <w:rPr>
                <w:rFonts w:hint="eastAsia"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年、2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022</w:t>
            </w:r>
            <w:r>
              <w:rPr>
                <w:rFonts w:hint="eastAsia"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年1-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月街区年客流量；年销售额。）</w:t>
            </w: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widowControl/>
              <w:spacing w:beforeAutospacing="0" w:afterAutospacing="0" w:line="400" w:lineRule="exact"/>
              <w:jc w:val="both"/>
              <w:rPr>
                <w:rFonts w:hint="default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spacing w:line="560" w:lineRule="exact"/>
              <w:ind w:firstLine="640" w:firstLineChars="200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（三）文旅消费情况</w:t>
            </w: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（2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021</w:t>
            </w:r>
            <w:r>
              <w:rPr>
                <w:rFonts w:hint="eastAsia"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年、2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022</w:t>
            </w:r>
            <w:r>
              <w:rPr>
                <w:rFonts w:hint="eastAsia"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年1-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月街区文旅消费收入；文旅消费业态情况等。）</w:t>
            </w: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640" w:firstLineChars="200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（四）夜间活跃情况</w:t>
            </w: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（2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021</w:t>
            </w:r>
            <w:r>
              <w:rPr>
                <w:rFonts w:hint="eastAsia"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年、2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022</w:t>
            </w:r>
            <w:r>
              <w:rPr>
                <w:rFonts w:hint="eastAsia"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年1-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月夜间文旅消费收入；夜间营业时间；夜间文娱业态；夜间文旅活动开展情况等。）</w:t>
            </w: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widowControl/>
              <w:spacing w:beforeAutospacing="0" w:afterAutospacing="0" w:line="400" w:lineRule="exact"/>
              <w:jc w:val="both"/>
              <w:rPr>
                <w:rFonts w:hint="default" w:ascii="Times New Roman" w:hAns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8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五、街区发展特色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8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ind w:firstLine="640" w:firstLineChars="200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（一）特色空间</w:t>
            </w: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（实体书店、24小时书屋、美术馆、展览展示厅、报告厅、影剧院等公共文化空间数量及建设情况；非遗体验场地、文化广场、老字号店铺、文化名人工作室等特色场地数量及建设情况。）</w:t>
            </w: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640" w:firstLineChars="200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（二）特色活动</w:t>
            </w: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（参与政府主管部门组织的公共文化活动数量及具体情况；2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021</w:t>
            </w:r>
            <w:r>
              <w:rPr>
                <w:rFonts w:hint="eastAsia"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年、2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022</w:t>
            </w:r>
            <w:r>
              <w:rPr>
                <w:rFonts w:hint="eastAsia"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年1-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月举办的传统节庆、国际交流、展览展示、非遗活动等线上线下文化活动数量及开展情况。）</w:t>
            </w: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640" w:firstLineChars="200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（三）特色业态</w:t>
            </w: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（文化旅游与商业、教育、艺术、创意、科技等跨界融合业态发展情况，VR游戏、数字体验展览等新型体验服务发展情况，文商旅融合发展情况等。）</w:t>
            </w: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widowControl/>
              <w:spacing w:beforeAutospacing="0" w:afterAutospacing="0" w:line="400" w:lineRule="exact"/>
              <w:jc w:val="both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pStyle w:val="9"/>
              <w:widowControl/>
              <w:spacing w:beforeAutospacing="0" w:afterAutospacing="0" w:line="400" w:lineRule="exact"/>
              <w:jc w:val="both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640" w:firstLineChars="200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（四）特色品牌</w:t>
            </w: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（街区的整体文化IP培育情况以及文化影响力；街区内首店、首牌、首秀、首发“四首”经济品牌、文化品牌集聚情况。）</w:t>
            </w: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640" w:firstLineChars="200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（五）特色服务</w:t>
            </w: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（对商铺提供定期培训、品牌宣传等个性化服务；对消费者提供专门客服、无障碍设施服务、包装快递寄存等人性化服务。）</w:t>
            </w: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8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六、街区宣传资料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8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156" w:beforeLines="50" w:line="40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请提供10张以上街区图片，建议包含街区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Logo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的实景、整体外观、设施配套、特色空间、品牌活动等方面，像素不低于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2480*3508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街区宣传图片仅需提供电子版，请另附压缩包，并与申报书同步发送至邮箱。</w:t>
            </w:r>
          </w:p>
          <w:p>
            <w:pPr>
              <w:spacing w:after="156" w:afterLines="50" w:line="40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lang w:val="en-GB"/>
                <w14:textFill>
                  <w14:solidFill>
                    <w14:schemeClr w14:val="tx1"/>
                  </w14:solidFill>
                </w14:textFill>
              </w:rPr>
              <w:t>3.如有街区介绍视频，请附视频光盘一张。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8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七、证明材料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8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156" w:beforeLines="50" w:after="156" w:afterLines="50" w:line="40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申报单位认为需提供的其他证明材料，如营业执照、获奖证书等。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8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八、申报单位（牵头）负责人意见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8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widowControl/>
              <w:spacing w:beforeAutospacing="0" w:afterAutospacing="0" w:line="4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960" w:firstLine="48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负责人签字：           </w:t>
            </w:r>
          </w:p>
          <w:p>
            <w:pPr>
              <w:ind w:right="1200" w:firstLine="48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月  日 </w:t>
            </w:r>
          </w:p>
          <w:p>
            <w:pPr>
              <w:ind w:right="1200" w:firstLine="480" w:firstLineChars="200"/>
              <w:jc w:val="righ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420" w:firstLineChars="200"/>
        <w:rPr>
          <w:rFonts w:hint="eastAsia" w:ascii="仿宋_GB2312" w:hAnsi="仿宋_GB2312" w:eastAsia="仿宋_GB2312" w:cs="仿宋_GB2312"/>
        </w:rPr>
      </w:pPr>
      <w:bookmarkStart w:id="1" w:name="_Hlk98766477"/>
      <w:bookmarkStart w:id="2" w:name="_Hlk104412362"/>
      <w:r>
        <w:rPr>
          <w:rFonts w:hint="eastAsia" w:ascii="仿宋_GB2312" w:hAnsi="仿宋_GB2312" w:eastAsia="仿宋_GB2312" w:cs="仿宋_GB2312"/>
        </w:rPr>
        <w:t>注：1.本表填写时请删除括号中的说明文字。</w:t>
      </w:r>
    </w:p>
    <w:p>
      <w:pPr>
        <w:ind w:firstLine="42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2.表格内需填写的内容，请用小四号仿宋_GB2312字体，行间距20磅。</w:t>
      </w:r>
    </w:p>
    <w:p>
      <w:pPr>
        <w:ind w:firstLine="42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 xml:space="preserve">    </w:t>
      </w:r>
      <w:bookmarkStart w:id="3" w:name="_Hlk104412332"/>
      <w:r>
        <w:rPr>
          <w:rFonts w:hint="eastAsia" w:ascii="仿宋_GB2312" w:hAnsi="仿宋_GB2312" w:eastAsia="仿宋_GB2312" w:cs="仿宋_GB2312"/>
        </w:rPr>
        <w:t>3.相关证明材料，请随后附上。</w:t>
      </w:r>
      <w:bookmarkEnd w:id="1"/>
      <w:bookmarkEnd w:id="2"/>
      <w:bookmarkEnd w:id="3"/>
    </w:p>
    <w:sectPr>
      <w:headerReference r:id="rId4" w:type="default"/>
      <w:footerReference r:id="rId5" w:type="default"/>
      <w:pgSz w:w="11906" w:h="16838"/>
      <w:pgMar w:top="1701" w:right="1474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6426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8"/>
      </w:pPr>
      <w:r>
        <w:rPr>
          <w:rStyle w:val="14"/>
        </w:rPr>
        <w:footnoteRef/>
      </w:r>
      <w:r>
        <w:t xml:space="preserve"> </w:t>
      </w:r>
      <w:r>
        <w:rPr>
          <w:rFonts w:hint="eastAsia"/>
        </w:rPr>
        <w:t>文化空间包含实体书店、</w:t>
      </w:r>
      <w:r>
        <w:rPr>
          <w:rFonts w:ascii="Times New Roman" w:hAnsi="Times New Roman" w:cs="Times New Roman"/>
        </w:rPr>
        <w:t>24</w:t>
      </w:r>
      <w:r>
        <w:rPr>
          <w:rFonts w:hint="eastAsia"/>
        </w:rPr>
        <w:t>小时书屋、美术馆、展览展示厅、报告厅、影剧院等公共文化空间，以及非遗体验场地、文化广场、老字号店铺、文化名人工作室等特色文化场地。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ZDI1MjQzOTlmZjQwYmVmM2UyYTIwZTcyMzU4ZWMifQ=="/>
  </w:docVars>
  <w:rsids>
    <w:rsidRoot w:val="003F28E7"/>
    <w:rsid w:val="0000350A"/>
    <w:rsid w:val="000D63A2"/>
    <w:rsid w:val="000E067D"/>
    <w:rsid w:val="000E22BB"/>
    <w:rsid w:val="00117673"/>
    <w:rsid w:val="00134135"/>
    <w:rsid w:val="00174896"/>
    <w:rsid w:val="001841F6"/>
    <w:rsid w:val="0018783C"/>
    <w:rsid w:val="002A33DC"/>
    <w:rsid w:val="002B1C58"/>
    <w:rsid w:val="002D6FDC"/>
    <w:rsid w:val="002F4079"/>
    <w:rsid w:val="003F28E7"/>
    <w:rsid w:val="004013B3"/>
    <w:rsid w:val="006142A2"/>
    <w:rsid w:val="006512B7"/>
    <w:rsid w:val="00673302"/>
    <w:rsid w:val="007D5902"/>
    <w:rsid w:val="00922A56"/>
    <w:rsid w:val="00925AE2"/>
    <w:rsid w:val="009B11D9"/>
    <w:rsid w:val="00A4581E"/>
    <w:rsid w:val="00AD218C"/>
    <w:rsid w:val="00AE7B33"/>
    <w:rsid w:val="00B322D1"/>
    <w:rsid w:val="00B42DEB"/>
    <w:rsid w:val="00B56A1B"/>
    <w:rsid w:val="00BA6AE2"/>
    <w:rsid w:val="00BD492D"/>
    <w:rsid w:val="00BF79D9"/>
    <w:rsid w:val="00C74B4C"/>
    <w:rsid w:val="00CE2263"/>
    <w:rsid w:val="00E51850"/>
    <w:rsid w:val="00F13799"/>
    <w:rsid w:val="02B8352C"/>
    <w:rsid w:val="07794418"/>
    <w:rsid w:val="096806E8"/>
    <w:rsid w:val="0A06248F"/>
    <w:rsid w:val="0B382D6D"/>
    <w:rsid w:val="0BE56023"/>
    <w:rsid w:val="0CA07363"/>
    <w:rsid w:val="0F6D4568"/>
    <w:rsid w:val="11A2456B"/>
    <w:rsid w:val="127842D1"/>
    <w:rsid w:val="172E28A7"/>
    <w:rsid w:val="19532DC6"/>
    <w:rsid w:val="1CB9561D"/>
    <w:rsid w:val="20436181"/>
    <w:rsid w:val="23EB3172"/>
    <w:rsid w:val="29976259"/>
    <w:rsid w:val="356134FD"/>
    <w:rsid w:val="42750D5C"/>
    <w:rsid w:val="42D77C69"/>
    <w:rsid w:val="457E3359"/>
    <w:rsid w:val="4592661E"/>
    <w:rsid w:val="4A6B170E"/>
    <w:rsid w:val="4B1A0B1B"/>
    <w:rsid w:val="4F781046"/>
    <w:rsid w:val="4F7E7C83"/>
    <w:rsid w:val="50295886"/>
    <w:rsid w:val="52D33A36"/>
    <w:rsid w:val="582704AA"/>
    <w:rsid w:val="5C891470"/>
    <w:rsid w:val="5D514C66"/>
    <w:rsid w:val="5ED67B34"/>
    <w:rsid w:val="5F8D3628"/>
    <w:rsid w:val="61CD3451"/>
    <w:rsid w:val="63217375"/>
    <w:rsid w:val="69F22573"/>
    <w:rsid w:val="70DA60AB"/>
    <w:rsid w:val="724B5368"/>
    <w:rsid w:val="72745F03"/>
    <w:rsid w:val="73B43BDC"/>
    <w:rsid w:val="7507422C"/>
    <w:rsid w:val="763969FD"/>
    <w:rsid w:val="769A0712"/>
    <w:rsid w:val="78611BFC"/>
    <w:rsid w:val="7A6A0B10"/>
    <w:rsid w:val="7BF0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  <w:rPr>
      <w:szCs w:val="22"/>
    </w:rPr>
  </w:style>
  <w:style w:type="paragraph" w:styleId="3">
    <w:name w:val="Body Text Indent"/>
    <w:basedOn w:val="1"/>
    <w:qFormat/>
    <w:uiPriority w:val="0"/>
    <w:pPr>
      <w:ind w:firstLine="960" w:firstLineChars="300"/>
    </w:pPr>
    <w:rPr>
      <w:rFonts w:ascii="仿宋_GB2312" w:hAnsi="宋体" w:eastAsia="仿宋_GB2312"/>
      <w:sz w:val="32"/>
    </w:rPr>
  </w:style>
  <w:style w:type="paragraph" w:styleId="4">
    <w:name w:val="Body Text"/>
    <w:basedOn w:val="1"/>
    <w:qFormat/>
    <w:uiPriority w:val="0"/>
    <w:pPr>
      <w:spacing w:line="560" w:lineRule="exact"/>
      <w:ind w:firstLine="880" w:firstLineChars="200"/>
    </w:pPr>
    <w:rPr>
      <w:rFonts w:ascii="黑体" w:hAnsi="黑体" w:eastAsia="黑体"/>
      <w:b/>
      <w:sz w:val="36"/>
    </w:rPr>
  </w:style>
  <w:style w:type="paragraph" w:styleId="5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footnote reference"/>
    <w:basedOn w:val="12"/>
    <w:qFormat/>
    <w:uiPriority w:val="0"/>
    <w:rPr>
      <w:vertAlign w:val="superscript"/>
    </w:rPr>
  </w:style>
  <w:style w:type="character" w:customStyle="1" w:styleId="15">
    <w:name w:val="页眉 Char"/>
    <w:basedOn w:val="12"/>
    <w:link w:val="7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7">
    <w:name w:val="日期 Char"/>
    <w:basedOn w:val="12"/>
    <w:link w:val="5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7</Pages>
  <Words>1731</Words>
  <Characters>1842</Characters>
  <Lines>5</Lines>
  <Paragraphs>1</Paragraphs>
  <TotalTime>8</TotalTime>
  <ScaleCrop>false</ScaleCrop>
  <LinksUpToDate>false</LinksUpToDate>
  <CharactersWithSpaces>1955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2020-05-18T02:44:00Z</dcterms:created>
  <dc:creator>lenovo</dc:creator>
  <cp:lastModifiedBy>乌 拉 飞 </cp:lastModifiedBy>
  <cp:lastPrinted>2022-06-07T08:57:00Z</cp:lastPrinted>
  <dcterms:modified xsi:type="dcterms:W3CDTF">2022-08-10T03:44:26Z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E883539E76E34EC29FD6939F458A527E</vt:lpwstr>
  </property>
</Properties>
</file>