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61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246"/>
        <w:gridCol w:w="147"/>
        <w:gridCol w:w="1083"/>
        <w:gridCol w:w="870"/>
        <w:gridCol w:w="276"/>
        <w:gridCol w:w="525"/>
        <w:gridCol w:w="525"/>
        <w:gridCol w:w="206"/>
        <w:gridCol w:w="1418"/>
        <w:gridCol w:w="14"/>
      </w:tblGrid>
      <w:tr w:rsidR="00214FDE">
        <w:trPr>
          <w:gridAfter w:val="1"/>
          <w:wAfter w:w="14" w:type="dxa"/>
          <w:trHeight w:hRule="exact" w:val="440"/>
          <w:jc w:val="center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FDE" w:rsidRDefault="00980E5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14FDE">
        <w:trPr>
          <w:gridAfter w:val="1"/>
          <w:wAfter w:w="14" w:type="dxa"/>
          <w:trHeight w:val="194"/>
          <w:jc w:val="center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4FDE" w:rsidRDefault="00980E5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2019</w:t>
            </w:r>
            <w:r>
              <w:rPr>
                <w:rFonts w:eastAsiaTheme="minorEastAsia" w:hint="eastAsia"/>
                <w:sz w:val="18"/>
                <w:szCs w:val="18"/>
              </w:rPr>
              <w:t>年朝阳区金</w:t>
            </w:r>
            <w:proofErr w:type="gramStart"/>
            <w:r>
              <w:rPr>
                <w:rFonts w:eastAsiaTheme="minorEastAsia" w:hint="eastAsia"/>
                <w:sz w:val="18"/>
                <w:szCs w:val="18"/>
              </w:rPr>
              <w:t>盏乡美丽</w:t>
            </w:r>
            <w:proofErr w:type="gramEnd"/>
            <w:r>
              <w:rPr>
                <w:rFonts w:eastAsiaTheme="minorEastAsia" w:hint="eastAsia"/>
                <w:sz w:val="18"/>
                <w:szCs w:val="18"/>
              </w:rPr>
              <w:t>乡村建设项目（</w:t>
            </w:r>
            <w:proofErr w:type="gramStart"/>
            <w:r>
              <w:rPr>
                <w:rFonts w:eastAsiaTheme="minorEastAsia" w:hint="eastAsia"/>
                <w:sz w:val="18"/>
                <w:szCs w:val="18"/>
              </w:rPr>
              <w:t>黎各庄</w:t>
            </w:r>
            <w:proofErr w:type="gramEnd"/>
            <w:r>
              <w:rPr>
                <w:rFonts w:eastAsiaTheme="minorEastAsia" w:hint="eastAsia"/>
                <w:sz w:val="18"/>
                <w:szCs w:val="18"/>
              </w:rPr>
              <w:t>村、西村）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朱魏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84333173</w:t>
            </w:r>
          </w:p>
        </w:tc>
      </w:tr>
      <w:tr w:rsidR="00214FDE">
        <w:trPr>
          <w:gridAfter w:val="1"/>
          <w:wAfter w:w="14" w:type="dxa"/>
          <w:trHeight w:hRule="exact" w:val="46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14FDE">
        <w:trPr>
          <w:gridAfter w:val="1"/>
          <w:wAfter w:w="14" w:type="dxa"/>
          <w:trHeight w:hRule="exact" w:val="26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万元（含设计费）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万元（含设计费）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14FDE">
        <w:trPr>
          <w:gridAfter w:val="1"/>
          <w:wAfter w:w="14" w:type="dxa"/>
          <w:trHeight w:hRule="exact" w:val="339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</w:t>
            </w:r>
            <w:r w:rsidR="00F81D7C">
              <w:rPr>
                <w:rFonts w:hint="eastAsia"/>
                <w:b w:val="0"/>
                <w:kern w:val="0"/>
                <w:sz w:val="18"/>
                <w:szCs w:val="18"/>
              </w:rPr>
              <w:t>详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见附件一</w:t>
            </w:r>
          </w:p>
          <w:p w:rsidR="00214FDE" w:rsidRDefault="00980E55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目标2：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以保障农民基本生活条件为底线，以村庄环境整治为重点，以建设宜居村庄为导向，全面改善农村生产生活条件。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规划先行，按生态涵养迁建型（待迁）庄开展农村人居环境治理规划。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突出重点，循序渐进改善农村人居环境。全力保障基本生活条件，改善村民饮水安全工程，实施村内道路硬化工程，实施电网线路整治，完善防灾减灾设施。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开展村庄环境整治，加快村内环境综合整治，推进村庄清洁工程，加强村庄公共空间整治。</w:t>
            </w:r>
          </w:p>
          <w:p w:rsidR="00214FDE" w:rsidRDefault="00214FD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：详见附件一</w:t>
            </w:r>
          </w:p>
          <w:p w:rsidR="00214FDE" w:rsidRDefault="00980E55">
            <w:pPr>
              <w:pStyle w:val="TableParagraph"/>
              <w:kinsoku w:val="0"/>
              <w:overflowPunct w:val="0"/>
              <w:spacing w:line="219" w:lineRule="exac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目标2：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以保障农民基本生活条件为底线，以村庄环境整治为重点，以建设宜居村庄为导向，全面改善农村生产生活条件。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规划先行，按生态涵养迁建型（待迁）庄开展农村人居环境治理规划。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突出重点，循序渐进改善农村人居环境。全力保障基本生活条件，改善村民饮水安全工程，实施村内道路硬化工程，实施电网线路整治，完善防灾减灾设施。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开展村庄环境整治，加快村内环境综合整治，推进村庄清洁工程，加强村庄公共空间整治。</w:t>
            </w:r>
          </w:p>
          <w:p w:rsidR="00214FDE" w:rsidRDefault="00214FDE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</w:p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214FDE">
        <w:trPr>
          <w:gridAfter w:val="1"/>
          <w:wAfter w:w="14" w:type="dxa"/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 xml:space="preserve">1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：：道路系统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：饮用水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满足饮用水标准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满足饮用水标准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：雨污水处理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满足设计重现期</w:t>
            </w:r>
            <w:r>
              <w:rPr>
                <w:rFonts w:eastAsiaTheme="minorEastAsia" w:hint="eastAsia"/>
                <w:sz w:val="18"/>
                <w:szCs w:val="18"/>
              </w:rPr>
              <w:t>2</w:t>
            </w:r>
            <w:r>
              <w:rPr>
                <w:rFonts w:eastAsiaTheme="minorEastAsia" w:hint="eastAsia"/>
                <w:sz w:val="18"/>
                <w:szCs w:val="18"/>
              </w:rPr>
              <w:t>年标准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满足设计重现期</w:t>
            </w:r>
            <w:r>
              <w:rPr>
                <w:rFonts w:eastAsiaTheme="minorEastAsia" w:hint="eastAsia"/>
                <w:sz w:val="18"/>
                <w:szCs w:val="18"/>
              </w:rPr>
              <w:t>2</w:t>
            </w:r>
            <w:r>
              <w:rPr>
                <w:rFonts w:eastAsiaTheme="minorEastAsia" w:hint="eastAsia"/>
                <w:sz w:val="18"/>
                <w:szCs w:val="18"/>
              </w:rPr>
              <w:t>年标准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：环境美化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：便民配套设施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：村庄导引系统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：道路照明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：垃圾收集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合格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合格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10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年度内按照合同约定支付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Theme="minorEastAsia" w:hint="eastAsia"/>
                <w:sz w:val="18"/>
                <w:szCs w:val="18"/>
              </w:rPr>
              <w:t>项目总成本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中标金额比预算金额底</w:t>
            </w: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项目产生的经济效益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完善设施，减少居民生活成本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完善设施，减少居民生活成本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7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项目产生的社会效益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5"/>
                <w:szCs w:val="15"/>
              </w:rPr>
              <w:t>善群众</w:t>
            </w:r>
            <w:proofErr w:type="gramEnd"/>
            <w:r>
              <w:rPr>
                <w:rFonts w:hint="eastAsia"/>
                <w:b w:val="0"/>
                <w:kern w:val="0"/>
                <w:sz w:val="15"/>
                <w:szCs w:val="15"/>
              </w:rPr>
              <w:t>身边环境卫生质量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5"/>
                <w:szCs w:val="15"/>
              </w:rPr>
              <w:t>善群众</w:t>
            </w:r>
            <w:proofErr w:type="gramEnd"/>
            <w:r>
              <w:rPr>
                <w:rFonts w:hint="eastAsia"/>
                <w:b w:val="0"/>
                <w:kern w:val="0"/>
                <w:sz w:val="15"/>
                <w:szCs w:val="15"/>
              </w:rPr>
              <w:t>身边环境卫生质量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69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14FDE" w:rsidRDefault="00980E5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刘树峰</w:t>
      </w:r>
      <w:r w:rsidR="0072473A"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84333173</w:t>
      </w:r>
      <w:r w:rsidR="0072473A"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2021.3.25</w:t>
      </w:r>
    </w:p>
    <w:sectPr w:rsidR="00214FDE" w:rsidSect="00214FD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7B" w:rsidRDefault="00FC5B7B" w:rsidP="0072473A">
      <w:r>
        <w:separator/>
      </w:r>
    </w:p>
  </w:endnote>
  <w:endnote w:type="continuationSeparator" w:id="0">
    <w:p w:rsidR="00FC5B7B" w:rsidRDefault="00FC5B7B" w:rsidP="0072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7B" w:rsidRDefault="00FC5B7B" w:rsidP="0072473A">
      <w:r>
        <w:separator/>
      </w:r>
    </w:p>
  </w:footnote>
  <w:footnote w:type="continuationSeparator" w:id="0">
    <w:p w:rsidR="00FC5B7B" w:rsidRDefault="00FC5B7B" w:rsidP="00724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14649E"/>
    <w:multiLevelType w:val="singleLevel"/>
    <w:tmpl w:val="C214649E"/>
    <w:lvl w:ilvl="0">
      <w:start w:val="1"/>
      <w:numFmt w:val="decimal"/>
      <w:lvlText w:val="%1."/>
      <w:lvlJc w:val="left"/>
      <w:pPr>
        <w:tabs>
          <w:tab w:val="left" w:pos="312"/>
        </w:tabs>
        <w:ind w:left="117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4FDE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2473A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0E55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1D7C"/>
    <w:rsid w:val="00F849D5"/>
    <w:rsid w:val="00FA72DB"/>
    <w:rsid w:val="00FC5B7B"/>
    <w:rsid w:val="032957F5"/>
    <w:rsid w:val="0D4E44D4"/>
    <w:rsid w:val="0FD71D45"/>
    <w:rsid w:val="10E72CEF"/>
    <w:rsid w:val="193F288E"/>
    <w:rsid w:val="21866767"/>
    <w:rsid w:val="27476F64"/>
    <w:rsid w:val="286123CB"/>
    <w:rsid w:val="28A82627"/>
    <w:rsid w:val="2D1C09F6"/>
    <w:rsid w:val="30B27D71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B867B86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FE66CA"/>
    <w:rsid w:val="74277F58"/>
    <w:rsid w:val="76EF5736"/>
    <w:rsid w:val="7AA84727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DE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14FD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214F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14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14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214F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sid w:val="00214F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14F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14FDE"/>
    <w:rPr>
      <w:b/>
      <w:bCs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214FDE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1390</Characters>
  <Application>Microsoft Office Word</Application>
  <DocSecurity>0</DocSecurity>
  <Lines>11</Lines>
  <Paragraphs>3</Paragraphs>
  <ScaleCrop>false</ScaleCrop>
  <Company>China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95</cp:revision>
  <cp:lastPrinted>2021-02-02T03:14:00Z</cp:lastPrinted>
  <dcterms:created xsi:type="dcterms:W3CDTF">2016-07-25T08:47:00Z</dcterms:created>
  <dcterms:modified xsi:type="dcterms:W3CDTF">2025-03-03T03:51:00Z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