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2020年农村改革发展资金（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实施农业领域贷款贴息）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朝阳区农业农村局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朝阳区农业农村局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鲁薇薇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65099271</w:t>
            </w:r>
          </w:p>
        </w:tc>
      </w:tr>
      <w:tr>
        <w:tblPrEx>
          <w:tblLayout w:type="fixed"/>
        </w:tblPrEx>
        <w:trPr>
          <w:trHeight w:val="5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81.322466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81.322466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81.322466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81.322466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81.322466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81.322466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</w:tblPrEx>
        <w:trPr>
          <w:trHeight w:val="106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cs="宋体"/>
                <w:b w:val="0"/>
                <w:bCs w:val="0"/>
                <w:kern w:val="0"/>
                <w:sz w:val="18"/>
                <w:szCs w:val="18"/>
              </w:rPr>
              <w:t>按照印发《关于加大农业领域贷款贴息等金融扶持的办法（试行）》的通知（京政农函[2016]58号）文件要求，为发展农村普惠金融，降低融资成本，全面激活农村金融服务链条，特申请开展农村金融扶持。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按照相关要求，落实资金拨付。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补贴资金数额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按照市级审核及审计后金额拨付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81.322466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资金补贴政策落实情况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按照政策进行资金补贴发放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严格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按照政策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拨付资金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资金补贴完成时间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2020年底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2020年8月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需拨付补贴资金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81.322466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81.322466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发展农村普惠金融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发展农村普惠金融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发展农村普惠金融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bookmarkStart w:id="0" w:name="_GoBack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受益对象满意度</w:t>
            </w:r>
            <w:bookmarkEnd w:id="0"/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梁湟琴</w:t>
      </w:r>
      <w:r>
        <w:rPr>
          <w:rFonts w:hint="eastAsia" w:ascii="宋体" w:hAnsi="宋体"/>
          <w:sz w:val="24"/>
          <w:szCs w:val="32"/>
          <w:lang w:val="en-US" w:eastAsia="zh-CN"/>
        </w:rPr>
        <w:t xml:space="preserve">  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65090204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2021年2月5日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4A06634"/>
    <w:rsid w:val="0D4E44D4"/>
    <w:rsid w:val="0DE76098"/>
    <w:rsid w:val="0FD71D45"/>
    <w:rsid w:val="10E72CEF"/>
    <w:rsid w:val="193F288E"/>
    <w:rsid w:val="1C582326"/>
    <w:rsid w:val="21866767"/>
    <w:rsid w:val="24343860"/>
    <w:rsid w:val="27476F64"/>
    <w:rsid w:val="28A82627"/>
    <w:rsid w:val="29B61720"/>
    <w:rsid w:val="317D1BF8"/>
    <w:rsid w:val="32DE5719"/>
    <w:rsid w:val="357B59EF"/>
    <w:rsid w:val="382B6775"/>
    <w:rsid w:val="3F1F6AC5"/>
    <w:rsid w:val="45EA6449"/>
    <w:rsid w:val="460359DE"/>
    <w:rsid w:val="48952C94"/>
    <w:rsid w:val="48F52B24"/>
    <w:rsid w:val="4A490D40"/>
    <w:rsid w:val="4B4E1C15"/>
    <w:rsid w:val="4B6F4208"/>
    <w:rsid w:val="4CBA109B"/>
    <w:rsid w:val="4D0F0E47"/>
    <w:rsid w:val="4E030AEF"/>
    <w:rsid w:val="536369BE"/>
    <w:rsid w:val="557B6719"/>
    <w:rsid w:val="5D617737"/>
    <w:rsid w:val="5FD17662"/>
    <w:rsid w:val="603764FC"/>
    <w:rsid w:val="696B68DD"/>
    <w:rsid w:val="6A261F45"/>
    <w:rsid w:val="6D125E72"/>
    <w:rsid w:val="6FB32B39"/>
    <w:rsid w:val="70717E35"/>
    <w:rsid w:val="74277F58"/>
    <w:rsid w:val="76EF5736"/>
    <w:rsid w:val="799A3089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2021-01-28T08:45:00Z</cp:lastPrinted>
  <dcterms:modified xsi:type="dcterms:W3CDTF">2021-03-15T01:15:18Z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