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8E2BC7">
      <w:pPr>
        <w:pStyle w:val="a5"/>
        <w:tabs>
          <w:tab w:val="left" w:pos="7513"/>
        </w:tabs>
        <w:spacing w:line="1020" w:lineRule="exact"/>
        <w:ind w:firstLine="675"/>
        <w:rPr>
          <w:rFonts w:ascii="Times New Roman" w:eastAsia="宋体"/>
        </w:rPr>
      </w:pPr>
    </w:p>
    <w:p w:rsidR="004C799C" w:rsidRDefault="004C799C" w:rsidP="004C799C">
      <w:pPr>
        <w:pStyle w:val="a5"/>
        <w:adjustRightInd w:val="0"/>
        <w:snapToGrid w:val="0"/>
        <w:spacing w:line="560" w:lineRule="exact"/>
        <w:jc w:val="center"/>
        <w:rPr>
          <w:rFonts w:eastAsia="方正小标宋简体" w:cs="宋体"/>
          <w:bCs/>
          <w:kern w:val="0"/>
          <w:sz w:val="44"/>
          <w:szCs w:val="44"/>
        </w:rPr>
      </w:pPr>
      <w:r w:rsidRPr="008238EE">
        <w:rPr>
          <w:rFonts w:ascii="Times New Roman" w:eastAsia="方正小标宋简体"/>
          <w:sz w:val="44"/>
        </w:rPr>
        <w:t>北京市朝阳区人民政府</w:t>
      </w:r>
    </w:p>
    <w:p w:rsidR="00D80A0C" w:rsidRPr="00095B36" w:rsidRDefault="004C799C" w:rsidP="004C799C">
      <w:pPr>
        <w:pStyle w:val="a5"/>
        <w:spacing w:line="600" w:lineRule="exact"/>
        <w:jc w:val="center"/>
        <w:rPr>
          <w:w w:val="69"/>
        </w:rPr>
      </w:pPr>
      <w:r>
        <w:rPr>
          <w:rFonts w:ascii="Times New Roman" w:eastAsia="方正小标宋简体" w:hint="eastAsia"/>
          <w:sz w:val="44"/>
        </w:rPr>
        <w:t>关于</w:t>
      </w:r>
      <w:r>
        <w:rPr>
          <w:rFonts w:eastAsia="方正小标宋简体" w:cs="宋体" w:hint="eastAsia"/>
          <w:bCs/>
          <w:kern w:val="0"/>
          <w:sz w:val="44"/>
          <w:szCs w:val="44"/>
        </w:rPr>
        <w:t>开展第七次全国人口普查的通知</w:t>
      </w:r>
    </w:p>
    <w:p w:rsidR="00D80A0C" w:rsidRPr="00095B36" w:rsidRDefault="00D80A0C" w:rsidP="00D80A0C">
      <w:pPr>
        <w:pStyle w:val="a5"/>
        <w:spacing w:line="600" w:lineRule="exact"/>
        <w:jc w:val="center"/>
        <w:rPr>
          <w:w w:val="69"/>
        </w:rPr>
      </w:pPr>
    </w:p>
    <w:p w:rsidR="00D80A0C" w:rsidRDefault="00D80A0C" w:rsidP="004C799C">
      <w:pPr>
        <w:pStyle w:val="a5"/>
        <w:adjustRightInd w:val="0"/>
        <w:snapToGrid w:val="0"/>
        <w:spacing w:afterLines="30" w:line="240" w:lineRule="auto"/>
        <w:jc w:val="center"/>
        <w:rPr>
          <w:rFonts w:ascii="Times New Roman" w:hint="eastAsia"/>
        </w:rPr>
      </w:pPr>
      <w:r w:rsidRPr="008238EE">
        <w:rPr>
          <w:rFonts w:ascii="Times New Roman"/>
        </w:rPr>
        <w:t>朝政</w:t>
      </w:r>
      <w:r>
        <w:rPr>
          <w:rFonts w:ascii="Times New Roman" w:hint="eastAsia"/>
        </w:rPr>
        <w:t>发</w:t>
      </w:r>
      <w:r w:rsidRPr="00A21E89">
        <w:rPr>
          <w:rFonts w:hint="eastAsia"/>
        </w:rPr>
        <w:t>〔20</w:t>
      </w:r>
      <w:r w:rsidR="00E8350A">
        <w:rPr>
          <w:rFonts w:hint="eastAsia"/>
        </w:rPr>
        <w:t>20</w:t>
      </w:r>
      <w:r w:rsidRPr="00A21E89">
        <w:rPr>
          <w:rFonts w:hint="eastAsia"/>
        </w:rPr>
        <w:t>〕</w:t>
      </w:r>
      <w:r w:rsidR="007117EC">
        <w:rPr>
          <w:rFonts w:hint="eastAsia"/>
        </w:rPr>
        <w:t>3</w:t>
      </w:r>
      <w:r w:rsidRPr="008238EE">
        <w:rPr>
          <w:rFonts w:ascii="Times New Roman"/>
        </w:rPr>
        <w:t>号</w:t>
      </w:r>
    </w:p>
    <w:p w:rsidR="004C799C" w:rsidRPr="008238EE" w:rsidRDefault="004C799C" w:rsidP="004C799C">
      <w:pPr>
        <w:pStyle w:val="a5"/>
        <w:adjustRightInd w:val="0"/>
        <w:snapToGrid w:val="0"/>
        <w:spacing w:afterLines="30" w:line="240" w:lineRule="auto"/>
        <w:jc w:val="center"/>
        <w:rPr>
          <w:rFonts w:ascii="Times New Roman"/>
        </w:rPr>
      </w:pPr>
    </w:p>
    <w:p w:rsidR="00A67D87" w:rsidRPr="00230923" w:rsidRDefault="00A67D87" w:rsidP="008C7742">
      <w:pPr>
        <w:adjustRightInd w:val="0"/>
        <w:snapToGrid w:val="0"/>
        <w:spacing w:line="56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7117EC" w:rsidRDefault="007117EC" w:rsidP="008C7742">
      <w:pPr>
        <w:spacing w:line="560" w:lineRule="exact"/>
        <w:ind w:firstLineChars="200" w:firstLine="640"/>
        <w:rPr>
          <w:rFonts w:ascii="仿宋_GB2312" w:eastAsia="仿宋_GB2312"/>
          <w:color w:val="000000"/>
          <w:kern w:val="0"/>
          <w:sz w:val="32"/>
          <w:szCs w:val="32"/>
        </w:rPr>
      </w:pPr>
      <w:r>
        <w:rPr>
          <w:rFonts w:ascii="仿宋_GB2312" w:eastAsia="仿宋_GB2312" w:hAnsi="仿宋_GB2312" w:cs="仿宋_GB2312" w:hint="eastAsia"/>
          <w:color w:val="000000"/>
          <w:sz w:val="32"/>
          <w:szCs w:val="32"/>
        </w:rPr>
        <w:t>根据《北京市人民政府关于开展第七次全国人口普查的通知》（京政发〔</w:t>
      </w:r>
      <w:r>
        <w:rPr>
          <w:rFonts w:ascii="仿宋_GB2312" w:eastAsia="仿宋_GB2312" w:cs="仿宋_GB2312" w:hint="eastAsia"/>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cs="仿宋_GB2312" w:hint="eastAsia"/>
          <w:color w:val="000000"/>
          <w:sz w:val="32"/>
          <w:szCs w:val="32"/>
        </w:rPr>
        <w:t>21</w:t>
      </w:r>
      <w:r>
        <w:rPr>
          <w:rFonts w:ascii="仿宋_GB2312" w:eastAsia="仿宋_GB2312" w:hAnsi="仿宋_GB2312" w:cs="仿宋_GB2312" w:hint="eastAsia"/>
          <w:color w:val="000000"/>
          <w:sz w:val="32"/>
          <w:szCs w:val="32"/>
        </w:rPr>
        <w:t>号）要求，</w:t>
      </w:r>
      <w:r>
        <w:rPr>
          <w:rFonts w:ascii="仿宋_GB2312" w:eastAsia="仿宋_GB2312" w:hAnsi="仿宋_GB2312" w:cs="仿宋_GB2312" w:hint="eastAsia"/>
          <w:color w:val="000000"/>
          <w:kern w:val="0"/>
          <w:sz w:val="32"/>
          <w:szCs w:val="32"/>
        </w:rPr>
        <w:t>为切实做好</w:t>
      </w:r>
      <w:r w:rsidR="00632384">
        <w:rPr>
          <w:rFonts w:ascii="仿宋_GB2312" w:eastAsia="仿宋_GB2312" w:hAnsi="仿宋_GB2312" w:cs="仿宋_GB2312" w:hint="eastAsia"/>
          <w:color w:val="000000"/>
          <w:kern w:val="0"/>
          <w:sz w:val="32"/>
          <w:szCs w:val="32"/>
        </w:rPr>
        <w:t>我区</w:t>
      </w:r>
      <w:r>
        <w:rPr>
          <w:rFonts w:ascii="仿宋_GB2312" w:eastAsia="仿宋_GB2312" w:hAnsi="仿宋_GB2312" w:cs="仿宋_GB2312" w:hint="eastAsia"/>
          <w:color w:val="000000"/>
          <w:kern w:val="0"/>
          <w:sz w:val="32"/>
          <w:szCs w:val="32"/>
        </w:rPr>
        <w:t>第七次全国人口普查工作，现将有关事项通知如下：</w:t>
      </w:r>
    </w:p>
    <w:p w:rsidR="007117EC" w:rsidRDefault="007117EC" w:rsidP="008C7742">
      <w:pPr>
        <w:spacing w:line="560" w:lineRule="exact"/>
        <w:ind w:firstLineChars="200" w:firstLine="640"/>
        <w:rPr>
          <w:rFonts w:eastAsia="黑体"/>
          <w:b/>
          <w:bCs/>
          <w:color w:val="000000"/>
          <w:kern w:val="0"/>
          <w:sz w:val="32"/>
          <w:szCs w:val="32"/>
        </w:rPr>
      </w:pPr>
      <w:r>
        <w:rPr>
          <w:rFonts w:eastAsia="黑体" w:hAnsi="黑体" w:cs="黑体" w:hint="eastAsia"/>
          <w:color w:val="000000"/>
          <w:kern w:val="0"/>
          <w:sz w:val="32"/>
          <w:szCs w:val="32"/>
        </w:rPr>
        <w:t>一、总体要求</w:t>
      </w:r>
    </w:p>
    <w:p w:rsidR="007117EC" w:rsidRDefault="007117EC" w:rsidP="008C7742">
      <w:pPr>
        <w:spacing w:line="560" w:lineRule="exact"/>
        <w:ind w:firstLineChars="200" w:firstLine="640"/>
        <w:rPr>
          <w:rFonts w:eastAsia="仿宋_GB2312"/>
          <w:color w:val="000000"/>
          <w:sz w:val="32"/>
          <w:szCs w:val="32"/>
        </w:rPr>
      </w:pPr>
      <w:r>
        <w:rPr>
          <w:rFonts w:eastAsia="楷体_GB2312" w:hAnsi="楷体_GB2312" w:cs="楷体_GB2312" w:hint="eastAsia"/>
          <w:color w:val="000000"/>
          <w:kern w:val="0"/>
          <w:sz w:val="32"/>
          <w:szCs w:val="32"/>
        </w:rPr>
        <w:t>（一）指导思想。</w:t>
      </w:r>
      <w:r>
        <w:rPr>
          <w:rFonts w:eastAsia="仿宋_GB2312" w:cs="仿宋_GB2312" w:hint="eastAsia"/>
          <w:color w:val="000000"/>
          <w:sz w:val="32"/>
          <w:szCs w:val="32"/>
        </w:rPr>
        <w:t>以习近平新时代中国特色社会主义思想为指导，全面贯彻党的十九大和十九届二中、三中、四中全会精神，认真落实党中央、国务院关于统计改革发展的决策部署，坚持实事求是、改革创新，科学设计、精心组织，周密部署、依法</w:t>
      </w:r>
      <w:r w:rsidR="00493C03">
        <w:rPr>
          <w:rFonts w:eastAsia="仿宋_GB2312" w:cs="仿宋_GB2312" w:hint="eastAsia"/>
          <w:color w:val="000000"/>
          <w:sz w:val="32"/>
          <w:szCs w:val="32"/>
        </w:rPr>
        <w:t>实施，确保朝阳区第七次全国人口普查数据真实准确，全面客观反映</w:t>
      </w:r>
      <w:r>
        <w:rPr>
          <w:rFonts w:eastAsia="仿宋_GB2312" w:cs="仿宋_GB2312" w:hint="eastAsia"/>
          <w:color w:val="000000"/>
          <w:sz w:val="32"/>
          <w:szCs w:val="32"/>
        </w:rPr>
        <w:t>人口发展状况。</w:t>
      </w:r>
    </w:p>
    <w:p w:rsidR="007117EC" w:rsidRDefault="007117EC" w:rsidP="008C7742">
      <w:pPr>
        <w:spacing w:line="560" w:lineRule="exact"/>
        <w:ind w:firstLineChars="200" w:firstLine="640"/>
        <w:rPr>
          <w:rFonts w:eastAsia="仿宋_GB2312"/>
          <w:color w:val="000000"/>
          <w:sz w:val="32"/>
          <w:szCs w:val="32"/>
        </w:rPr>
      </w:pPr>
      <w:r>
        <w:rPr>
          <w:rFonts w:eastAsia="楷体_GB2312" w:hAnsi="楷体_GB2312" w:cs="楷体_GB2312" w:hint="eastAsia"/>
          <w:color w:val="000000"/>
          <w:kern w:val="0"/>
          <w:sz w:val="32"/>
          <w:szCs w:val="32"/>
        </w:rPr>
        <w:t>（二）普查目的。</w:t>
      </w:r>
      <w:r>
        <w:rPr>
          <w:rFonts w:eastAsia="仿宋_GB2312" w:cs="仿宋_GB2312" w:hint="eastAsia"/>
          <w:color w:val="000000"/>
          <w:sz w:val="32"/>
          <w:szCs w:val="32"/>
        </w:rPr>
        <w:t>第七次全国人口普查是在中国特色社会主义进入新时代开展的重大国情国力调查，将全面查清朝阳区人口数量、结构、分布、居住状况等方面情况，为完善人口发展战略和政策体系、解决民生问题、发展高端产业、调整产业结构、制</w:t>
      </w:r>
      <w:r>
        <w:rPr>
          <w:rFonts w:eastAsia="仿宋_GB2312" w:cs="仿宋_GB2312" w:hint="eastAsia"/>
          <w:color w:val="000000"/>
          <w:sz w:val="32"/>
          <w:szCs w:val="32"/>
        </w:rPr>
        <w:lastRenderedPageBreak/>
        <w:t>定人口规划和调控政策等提供科学准确的统计信息支持，为解决人口资源环境矛盾提供决策依据。</w:t>
      </w:r>
    </w:p>
    <w:p w:rsidR="007117EC" w:rsidRDefault="007117EC" w:rsidP="008C7742">
      <w:pPr>
        <w:spacing w:line="560" w:lineRule="exact"/>
        <w:ind w:firstLineChars="200" w:firstLine="640"/>
        <w:rPr>
          <w:rFonts w:eastAsia="仿宋_GB2312"/>
          <w:color w:val="000000"/>
          <w:kern w:val="0"/>
          <w:sz w:val="32"/>
          <w:szCs w:val="32"/>
        </w:rPr>
      </w:pPr>
      <w:r>
        <w:rPr>
          <w:rFonts w:eastAsia="黑体" w:hAnsi="黑体" w:cs="黑体" w:hint="eastAsia"/>
          <w:color w:val="000000"/>
          <w:kern w:val="0"/>
          <w:sz w:val="32"/>
          <w:szCs w:val="32"/>
        </w:rPr>
        <w:t>二、普查对象、内容和时间</w:t>
      </w:r>
    </w:p>
    <w:p w:rsidR="007117EC" w:rsidRDefault="007117EC" w:rsidP="008C7742">
      <w:pPr>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普查对象是普查标准时点在中华人民共和国境内的自然人以及在中华人民共和国</w:t>
      </w:r>
      <w:proofErr w:type="gramStart"/>
      <w:r>
        <w:rPr>
          <w:rFonts w:eastAsia="仿宋_GB2312" w:cs="仿宋_GB2312" w:hint="eastAsia"/>
          <w:color w:val="000000"/>
          <w:kern w:val="0"/>
          <w:sz w:val="32"/>
          <w:szCs w:val="32"/>
        </w:rPr>
        <w:t>境外但</w:t>
      </w:r>
      <w:proofErr w:type="gramEnd"/>
      <w:r>
        <w:rPr>
          <w:rFonts w:eastAsia="仿宋_GB2312" w:cs="仿宋_GB2312" w:hint="eastAsia"/>
          <w:color w:val="000000"/>
          <w:kern w:val="0"/>
          <w:sz w:val="32"/>
          <w:szCs w:val="32"/>
        </w:rPr>
        <w:t>未定居的中国公民，不包括在中华人民共和国境内短期停留的境外人员。</w:t>
      </w:r>
    </w:p>
    <w:p w:rsidR="007117EC" w:rsidRDefault="007117EC" w:rsidP="008C7742">
      <w:pPr>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普查主要调查人口和住户的基本情况，内容包括：姓名、公民身份证号码、性别、年龄、民族、受教育程度、行业、职业、迁移流动、婚姻生育、死亡、居住情况等。</w:t>
      </w:r>
    </w:p>
    <w:p w:rsidR="007117EC" w:rsidRDefault="007117EC" w:rsidP="008C7742">
      <w:pPr>
        <w:spacing w:line="560" w:lineRule="exact"/>
        <w:ind w:firstLineChars="200" w:firstLine="640"/>
        <w:rPr>
          <w:rFonts w:ascii="仿宋_GB2312" w:eastAsia="仿宋_GB2312"/>
          <w:color w:val="000000"/>
          <w:kern w:val="0"/>
          <w:sz w:val="32"/>
          <w:szCs w:val="32"/>
        </w:rPr>
      </w:pPr>
      <w:r>
        <w:rPr>
          <w:rFonts w:ascii="仿宋_GB2312" w:eastAsia="仿宋_GB2312" w:cs="仿宋_GB2312" w:hint="eastAsia"/>
          <w:color w:val="000000"/>
          <w:kern w:val="0"/>
          <w:sz w:val="32"/>
          <w:szCs w:val="32"/>
        </w:rPr>
        <w:t>普查标准时点是2020年11月1日零时。</w:t>
      </w:r>
    </w:p>
    <w:p w:rsidR="007117EC" w:rsidRDefault="007117EC" w:rsidP="008C7742">
      <w:pPr>
        <w:spacing w:line="560" w:lineRule="exact"/>
        <w:ind w:firstLineChars="200" w:firstLine="640"/>
        <w:rPr>
          <w:rFonts w:eastAsia="黑体"/>
          <w:color w:val="000000"/>
          <w:kern w:val="0"/>
          <w:sz w:val="32"/>
          <w:szCs w:val="32"/>
        </w:rPr>
      </w:pPr>
      <w:r>
        <w:rPr>
          <w:rFonts w:eastAsia="黑体" w:hAnsi="黑体" w:cs="黑体" w:hint="eastAsia"/>
          <w:color w:val="000000"/>
          <w:kern w:val="0"/>
          <w:sz w:val="32"/>
          <w:szCs w:val="32"/>
        </w:rPr>
        <w:t>三、组织实施</w:t>
      </w:r>
    </w:p>
    <w:p w:rsidR="007117EC" w:rsidRDefault="007117EC" w:rsidP="008C7742">
      <w:pPr>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第七次全国人口普查涉及范围广、参与部门多、技术要求高、工作难度大。尤其是近年来，朝阳区人口流动频繁，人户分离情况严重，调查环境复杂，人口普查工作十分艰巨。各街乡、各部门、各单位要充分</w:t>
      </w:r>
      <w:r w:rsidR="00047A06">
        <w:rPr>
          <w:rFonts w:eastAsia="仿宋_GB2312" w:cs="仿宋_GB2312" w:hint="eastAsia"/>
          <w:color w:val="000000"/>
          <w:kern w:val="0"/>
          <w:sz w:val="32"/>
          <w:szCs w:val="32"/>
        </w:rPr>
        <w:t>认识这次普查的重大意义及工作</w:t>
      </w:r>
      <w:r>
        <w:rPr>
          <w:rFonts w:eastAsia="仿宋_GB2312" w:cs="仿宋_GB2312" w:hint="eastAsia"/>
          <w:color w:val="000000"/>
          <w:kern w:val="0"/>
          <w:sz w:val="32"/>
          <w:szCs w:val="32"/>
        </w:rPr>
        <w:t>艰巨性，切实加强组织领导，按照国务院确定的“全国统一领导、部门分工协作、地方分级负责、各方共同参与”的原则，认真做好此次普查工作的宣传动员和组织实施。</w:t>
      </w:r>
    </w:p>
    <w:p w:rsidR="007117EC" w:rsidRDefault="007117EC" w:rsidP="008C7742">
      <w:pPr>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为加强组织领导，区政府决定成立朝阳区第七次全国人口普查领导小组</w:t>
      </w:r>
      <w:r w:rsidR="009913BC">
        <w:rPr>
          <w:rFonts w:eastAsia="仿宋_GB2312" w:cs="仿宋_GB2312" w:hint="eastAsia"/>
          <w:color w:val="000000"/>
          <w:kern w:val="0"/>
          <w:sz w:val="32"/>
          <w:szCs w:val="32"/>
        </w:rPr>
        <w:t>（以下简称普查领导小组）</w:t>
      </w:r>
      <w:r>
        <w:rPr>
          <w:rFonts w:eastAsia="仿宋_GB2312" w:cs="仿宋_GB2312" w:hint="eastAsia"/>
          <w:color w:val="000000"/>
          <w:kern w:val="0"/>
          <w:sz w:val="32"/>
          <w:szCs w:val="32"/>
        </w:rPr>
        <w:t>，</w:t>
      </w:r>
      <w:r w:rsidRPr="000A4D79">
        <w:rPr>
          <w:rFonts w:eastAsia="仿宋_GB2312" w:cs="仿宋_GB2312" w:hint="eastAsia"/>
          <w:kern w:val="0"/>
          <w:sz w:val="32"/>
          <w:szCs w:val="32"/>
        </w:rPr>
        <w:t>负责本区人口普查组织和实施中重大问题的研究和决策。</w:t>
      </w:r>
      <w:r>
        <w:rPr>
          <w:rFonts w:eastAsia="仿宋_GB2312" w:cs="仿宋_GB2312" w:hint="eastAsia"/>
          <w:color w:val="000000"/>
          <w:kern w:val="0"/>
          <w:sz w:val="32"/>
          <w:szCs w:val="32"/>
        </w:rPr>
        <w:t>普查领导小组由区政府领导同志任组长，成员单位包括区统计局、区发展改革委、公安朝阳分</w:t>
      </w:r>
      <w:r>
        <w:rPr>
          <w:rFonts w:eastAsia="仿宋_GB2312" w:cs="仿宋_GB2312" w:hint="eastAsia"/>
          <w:color w:val="000000"/>
          <w:kern w:val="0"/>
          <w:sz w:val="32"/>
          <w:szCs w:val="32"/>
        </w:rPr>
        <w:lastRenderedPageBreak/>
        <w:t>局、区民政局、区农业农村局以及有关部门和单位。普查领导小组下设办公室，办公室设在区统计局，具体负责人口普查的组织实施。办公室工作人员从领导小组成员单位选调。</w:t>
      </w:r>
    </w:p>
    <w:p w:rsidR="007117EC" w:rsidRDefault="007117EC" w:rsidP="008C7742">
      <w:pPr>
        <w:spacing w:line="560" w:lineRule="exact"/>
        <w:ind w:firstLineChars="200" w:firstLine="640"/>
        <w:rPr>
          <w:rFonts w:eastAsia="仿宋_GB2312" w:cs="宋体"/>
          <w:color w:val="000000"/>
          <w:kern w:val="0"/>
          <w:sz w:val="32"/>
          <w:szCs w:val="32"/>
        </w:rPr>
      </w:pPr>
      <w:r>
        <w:rPr>
          <w:rFonts w:eastAsia="仿宋_GB2312" w:cs="宋体" w:hint="eastAsia"/>
          <w:kern w:val="0"/>
          <w:sz w:val="32"/>
          <w:szCs w:val="32"/>
        </w:rPr>
        <w:t>各街乡</w:t>
      </w:r>
      <w:r>
        <w:rPr>
          <w:rFonts w:eastAsia="仿宋_GB2312" w:cs="宋体" w:hint="eastAsia"/>
          <w:color w:val="000000"/>
          <w:kern w:val="0"/>
          <w:sz w:val="32"/>
          <w:szCs w:val="32"/>
        </w:rPr>
        <w:t>要加强组织领导，设立相应的</w:t>
      </w:r>
      <w:r w:rsidRPr="00FC6E84">
        <w:rPr>
          <w:rFonts w:eastAsia="仿宋_GB2312" w:cs="宋体" w:hint="eastAsia"/>
          <w:kern w:val="0"/>
          <w:sz w:val="32"/>
          <w:szCs w:val="32"/>
        </w:rPr>
        <w:t>普查领导小组</w:t>
      </w:r>
      <w:r>
        <w:rPr>
          <w:rFonts w:eastAsia="仿宋_GB2312" w:cs="宋体" w:hint="eastAsia"/>
          <w:color w:val="000000"/>
          <w:kern w:val="0"/>
          <w:sz w:val="32"/>
          <w:szCs w:val="32"/>
        </w:rPr>
        <w:t>及其办公室，主要负责同志为本地区普查工作的第一责任人。主管社区工作的副职担任办公室主任，成员由负责社区、民政、公安、统计、综治、宣传、流管、计生、城管等部门的人员抽调组成</w:t>
      </w:r>
      <w:r>
        <w:rPr>
          <w:rFonts w:eastAsia="仿宋_GB2312" w:cs="宋体" w:hint="eastAsia"/>
          <w:kern w:val="0"/>
          <w:sz w:val="32"/>
          <w:szCs w:val="32"/>
        </w:rPr>
        <w:t>，切实保证机构、人员、经费落实到位。</w:t>
      </w:r>
      <w:r>
        <w:rPr>
          <w:rFonts w:eastAsia="仿宋_GB2312" w:cs="宋体" w:hint="eastAsia"/>
          <w:color w:val="000000"/>
          <w:kern w:val="0"/>
          <w:sz w:val="32"/>
          <w:szCs w:val="32"/>
        </w:rPr>
        <w:t>要认真组织好本地区的普查实施工作，及时采取措施解</w:t>
      </w:r>
      <w:r w:rsidR="00552DD2">
        <w:rPr>
          <w:rFonts w:eastAsia="仿宋_GB2312" w:cs="宋体" w:hint="eastAsia"/>
          <w:color w:val="000000"/>
          <w:kern w:val="0"/>
          <w:sz w:val="32"/>
          <w:szCs w:val="32"/>
        </w:rPr>
        <w:t>决普查工作中遇到的困难和问题。要充分发挥居民委员会和村民委员会</w:t>
      </w:r>
      <w:r>
        <w:rPr>
          <w:rFonts w:eastAsia="仿宋_GB2312" w:cs="宋体" w:hint="eastAsia"/>
          <w:color w:val="000000"/>
          <w:kern w:val="0"/>
          <w:sz w:val="32"/>
          <w:szCs w:val="32"/>
        </w:rPr>
        <w:t>作用，广泛动员和组织社会力量积极参与并认真配合做好普查工作。</w:t>
      </w:r>
    </w:p>
    <w:p w:rsidR="007117EC" w:rsidRDefault="007117EC" w:rsidP="008C7742">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各级普查机构</w:t>
      </w:r>
      <w:r w:rsidR="00BD07FD" w:rsidRPr="00BD07FD">
        <w:rPr>
          <w:rFonts w:eastAsia="仿宋_GB2312" w:cs="宋体" w:hint="eastAsia"/>
          <w:kern w:val="0"/>
          <w:sz w:val="32"/>
          <w:szCs w:val="32"/>
        </w:rPr>
        <w:t>可</w:t>
      </w:r>
      <w:r>
        <w:rPr>
          <w:rFonts w:eastAsia="仿宋_GB2312" w:cs="宋体" w:hint="eastAsia"/>
          <w:color w:val="000000"/>
          <w:kern w:val="0"/>
          <w:sz w:val="32"/>
          <w:szCs w:val="32"/>
        </w:rPr>
        <w:t>根据工作需要，聘用或者从有关单位借调符合条件的普查工作人员、普查指导员和普查员，并及时支付聘用人员的劳动报酬，保证借调人员在原单位的工资、福利及其他待遇不变，稳定人口普查工作队伍，确保普查工作顺利进行。</w:t>
      </w:r>
    </w:p>
    <w:p w:rsidR="007117EC" w:rsidRDefault="007117EC" w:rsidP="008C7742">
      <w:pPr>
        <w:spacing w:line="560" w:lineRule="exact"/>
        <w:ind w:firstLineChars="200" w:firstLine="640"/>
        <w:rPr>
          <w:rFonts w:eastAsia="黑体"/>
          <w:color w:val="000000"/>
          <w:kern w:val="0"/>
          <w:sz w:val="32"/>
          <w:szCs w:val="32"/>
        </w:rPr>
      </w:pPr>
      <w:r>
        <w:rPr>
          <w:rFonts w:eastAsia="黑体" w:hAnsi="黑体" w:cs="黑体" w:hint="eastAsia"/>
          <w:color w:val="000000"/>
          <w:kern w:val="0"/>
          <w:sz w:val="32"/>
          <w:szCs w:val="32"/>
        </w:rPr>
        <w:t>四、经费保障</w:t>
      </w:r>
    </w:p>
    <w:p w:rsidR="007117EC" w:rsidRDefault="007117EC" w:rsidP="008C7742">
      <w:pPr>
        <w:spacing w:line="56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rPr>
        <w:t>朝阳区第七次全国人口普查所需经费由区、街乡共同负担，并列入相应年度的财政预算，要足额保证、</w:t>
      </w:r>
      <w:r w:rsidR="0047329D">
        <w:rPr>
          <w:rFonts w:eastAsia="仿宋_GB2312" w:cs="仿宋_GB2312" w:hint="eastAsia"/>
          <w:color w:val="000000"/>
          <w:kern w:val="0"/>
          <w:sz w:val="32"/>
          <w:szCs w:val="32"/>
        </w:rPr>
        <w:t>及时拨付、确保到位。各级普查机构要加强管理，厉行节约，保证经费</w:t>
      </w:r>
      <w:r>
        <w:rPr>
          <w:rFonts w:eastAsia="仿宋_GB2312" w:cs="仿宋_GB2312" w:hint="eastAsia"/>
          <w:color w:val="000000"/>
          <w:kern w:val="0"/>
          <w:sz w:val="32"/>
          <w:szCs w:val="32"/>
        </w:rPr>
        <w:t>合理安全使用。</w:t>
      </w:r>
    </w:p>
    <w:p w:rsidR="007117EC" w:rsidRDefault="007117EC" w:rsidP="008C7742">
      <w:pPr>
        <w:spacing w:line="560" w:lineRule="exact"/>
        <w:ind w:firstLineChars="200" w:firstLine="640"/>
        <w:rPr>
          <w:rFonts w:eastAsia="黑体"/>
          <w:color w:val="000000"/>
          <w:kern w:val="0"/>
          <w:sz w:val="32"/>
          <w:szCs w:val="32"/>
        </w:rPr>
      </w:pPr>
      <w:r>
        <w:rPr>
          <w:rFonts w:eastAsia="黑体" w:hAnsi="黑体" w:cs="黑体" w:hint="eastAsia"/>
          <w:color w:val="000000"/>
          <w:kern w:val="0"/>
          <w:sz w:val="32"/>
          <w:szCs w:val="32"/>
        </w:rPr>
        <w:t>五、工作要求</w:t>
      </w:r>
    </w:p>
    <w:p w:rsidR="007117EC" w:rsidRDefault="007117EC" w:rsidP="008C7742">
      <w:pPr>
        <w:spacing w:line="560" w:lineRule="exact"/>
        <w:ind w:firstLineChars="200" w:firstLine="640"/>
        <w:rPr>
          <w:rFonts w:eastAsia="仿宋_GB2312"/>
          <w:strike/>
          <w:color w:val="000000"/>
          <w:kern w:val="0"/>
          <w:sz w:val="32"/>
          <w:szCs w:val="32"/>
        </w:rPr>
      </w:pPr>
      <w:r>
        <w:rPr>
          <w:rFonts w:eastAsia="楷体_GB2312" w:hAnsi="楷体_GB2312" w:cs="楷体_GB2312" w:hint="eastAsia"/>
          <w:color w:val="000000"/>
          <w:kern w:val="0"/>
          <w:sz w:val="32"/>
          <w:szCs w:val="32"/>
        </w:rPr>
        <w:t>（一）坚持依法普查。</w:t>
      </w:r>
      <w:r>
        <w:rPr>
          <w:rFonts w:eastAsia="仿宋_GB2312" w:cs="仿宋_GB2312" w:hint="eastAsia"/>
          <w:color w:val="000000"/>
          <w:kern w:val="0"/>
          <w:sz w:val="32"/>
          <w:szCs w:val="32"/>
        </w:rPr>
        <w:t>各街乡、各有关部门要按照《中华人民共和国统计法》《中华人民共和国统计法实施条例》《全国人</w:t>
      </w:r>
      <w:r>
        <w:rPr>
          <w:rFonts w:eastAsia="仿宋_GB2312" w:cs="仿宋_GB2312" w:hint="eastAsia"/>
          <w:color w:val="000000"/>
          <w:kern w:val="0"/>
          <w:sz w:val="32"/>
          <w:szCs w:val="32"/>
        </w:rPr>
        <w:lastRenderedPageBreak/>
        <w:t>口普查条例》等法律法规要求，认真做好普查各项工作。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w:t>
      </w:r>
    </w:p>
    <w:p w:rsidR="007117EC" w:rsidRDefault="007117EC" w:rsidP="008C7742">
      <w:pPr>
        <w:spacing w:line="560" w:lineRule="exact"/>
        <w:ind w:firstLineChars="200" w:firstLine="640"/>
        <w:rPr>
          <w:rFonts w:eastAsia="仿宋_GB2312" w:cs="仿宋_GB2312"/>
          <w:color w:val="FF0000"/>
          <w:sz w:val="32"/>
          <w:szCs w:val="32"/>
        </w:rPr>
      </w:pPr>
      <w:r>
        <w:rPr>
          <w:rFonts w:eastAsia="楷体_GB2312" w:hAnsi="楷体_GB2312" w:cs="楷体_GB2312" w:hint="eastAsia"/>
          <w:color w:val="000000"/>
          <w:kern w:val="0"/>
          <w:sz w:val="32"/>
          <w:szCs w:val="32"/>
        </w:rPr>
        <w:t>（二）确保数据质量。</w:t>
      </w:r>
      <w:r>
        <w:rPr>
          <w:rFonts w:eastAsia="仿宋_GB2312" w:cs="仿宋_GB2312" w:hint="eastAsia"/>
          <w:color w:val="000000"/>
          <w:sz w:val="32"/>
          <w:szCs w:val="32"/>
        </w:rPr>
        <w:t>建立健全普查数据质量追溯和问责机制，加大对普查工作</w:t>
      </w:r>
      <w:r w:rsidRPr="00D101BA">
        <w:rPr>
          <w:rFonts w:eastAsia="仿宋_GB2312" w:cs="仿宋_GB2312" w:hint="eastAsia"/>
          <w:sz w:val="32"/>
          <w:szCs w:val="32"/>
        </w:rPr>
        <w:t>中</w:t>
      </w:r>
      <w:r w:rsidR="005E11E2" w:rsidRPr="00D101BA">
        <w:rPr>
          <w:rFonts w:eastAsia="仿宋_GB2312" w:cs="仿宋_GB2312" w:hint="eastAsia"/>
          <w:sz w:val="32"/>
          <w:szCs w:val="32"/>
        </w:rPr>
        <w:t>违纪</w:t>
      </w:r>
      <w:r w:rsidRPr="00D101BA">
        <w:rPr>
          <w:rFonts w:eastAsia="仿宋_GB2312" w:cs="仿宋_GB2312" w:hint="eastAsia"/>
          <w:sz w:val="32"/>
          <w:szCs w:val="32"/>
        </w:rPr>
        <w:t>违法行</w:t>
      </w:r>
      <w:r>
        <w:rPr>
          <w:rFonts w:eastAsia="仿宋_GB2312" w:cs="仿宋_GB2312" w:hint="eastAsia"/>
          <w:color w:val="000000"/>
          <w:sz w:val="32"/>
          <w:szCs w:val="32"/>
        </w:rPr>
        <w:t>为的查处和通报曝光力度，坚决杜绝人为干扰普查工作的现象，确保普查工作顺利进行和普查数据真实准确。对普查中发现应当给予党纪政务处分或组织处理的统计违纪违法责任人，由统计机构按规定提出处分处理建议并及时移送任免机关、纪检监察机关或组织（人事）部门。</w:t>
      </w:r>
    </w:p>
    <w:p w:rsidR="007117EC" w:rsidRDefault="007117EC" w:rsidP="008C7742">
      <w:pPr>
        <w:spacing w:line="560" w:lineRule="exact"/>
        <w:ind w:firstLineChars="200" w:firstLine="640"/>
        <w:rPr>
          <w:rFonts w:eastAsia="仿宋_GB2312" w:cs="仿宋_GB2312"/>
          <w:color w:val="000000"/>
          <w:sz w:val="32"/>
          <w:szCs w:val="32"/>
        </w:rPr>
      </w:pPr>
      <w:r>
        <w:rPr>
          <w:rFonts w:eastAsia="楷体_GB2312" w:hAnsi="楷体_GB2312" w:cs="楷体_GB2312" w:hint="eastAsia"/>
          <w:color w:val="000000"/>
          <w:kern w:val="0"/>
          <w:sz w:val="32"/>
          <w:szCs w:val="32"/>
        </w:rPr>
        <w:t>（三）确保人员到位。</w:t>
      </w:r>
      <w:r w:rsidRPr="00D674D4">
        <w:rPr>
          <w:rFonts w:eastAsia="仿宋_GB2312" w:cs="仿宋_GB2312" w:hint="eastAsia"/>
          <w:sz w:val="32"/>
          <w:szCs w:val="32"/>
        </w:rPr>
        <w:t>各成员单位、各街</w:t>
      </w:r>
      <w:r w:rsidR="00F8143F" w:rsidRPr="00D674D4">
        <w:rPr>
          <w:rFonts w:eastAsia="仿宋_GB2312" w:cs="仿宋_GB2312" w:hint="eastAsia"/>
          <w:sz w:val="32"/>
          <w:szCs w:val="32"/>
        </w:rPr>
        <w:t>乡</w:t>
      </w:r>
      <w:r>
        <w:rPr>
          <w:rFonts w:eastAsia="仿宋_GB2312" w:cs="仿宋_GB2312" w:hint="eastAsia"/>
          <w:color w:val="000000"/>
          <w:sz w:val="32"/>
          <w:szCs w:val="32"/>
        </w:rPr>
        <w:t>要充分开展社会动员，将高素质人员选调到各级普查办工作，要按照普查方案要求，认真做好普查员和普查指导员的选聘工作，妥善解决选聘工作中的问题，确保普查人员的数量和质量。普查员和普查指导员可以从党政机关、企事业单位借调，从社区居民委员会和村民委员会选任，也可采取市场化方式从社会招聘。</w:t>
      </w:r>
    </w:p>
    <w:p w:rsidR="007117EC" w:rsidRDefault="007117EC" w:rsidP="008C7742">
      <w:pPr>
        <w:spacing w:line="560" w:lineRule="exact"/>
        <w:ind w:firstLineChars="200" w:firstLine="640"/>
        <w:rPr>
          <w:rFonts w:eastAsia="仿宋_GB2312"/>
          <w:color w:val="000000"/>
          <w:sz w:val="32"/>
          <w:szCs w:val="32"/>
        </w:rPr>
      </w:pPr>
      <w:r>
        <w:rPr>
          <w:rFonts w:eastAsia="楷体_GB2312" w:hAnsi="楷体_GB2312" w:cs="楷体_GB2312" w:hint="eastAsia"/>
          <w:color w:val="000000"/>
          <w:kern w:val="0"/>
          <w:sz w:val="32"/>
          <w:szCs w:val="32"/>
        </w:rPr>
        <w:t>（四）提升信息化水平。</w:t>
      </w:r>
      <w:r>
        <w:rPr>
          <w:rFonts w:eastAsia="仿宋_GB2312" w:cs="仿宋_GB2312" w:hint="eastAsia"/>
          <w:color w:val="000000"/>
          <w:sz w:val="32"/>
          <w:szCs w:val="32"/>
        </w:rPr>
        <w:t>采取电子化方式开展普查登记，探索使用智能手机采集数据。广泛应用部门行政</w:t>
      </w:r>
      <w:r w:rsidRPr="00D101BA">
        <w:rPr>
          <w:rFonts w:eastAsia="仿宋_GB2312" w:cs="仿宋_GB2312" w:hint="eastAsia"/>
          <w:sz w:val="32"/>
          <w:szCs w:val="32"/>
        </w:rPr>
        <w:t>记录，推进大数据</w:t>
      </w:r>
      <w:r w:rsidR="00376D99" w:rsidRPr="00D101BA">
        <w:rPr>
          <w:rFonts w:eastAsia="仿宋_GB2312" w:cs="仿宋_GB2312" w:hint="eastAsia"/>
          <w:sz w:val="32"/>
          <w:szCs w:val="32"/>
        </w:rPr>
        <w:t>等</w:t>
      </w:r>
      <w:r w:rsidRPr="00D101BA">
        <w:rPr>
          <w:rFonts w:eastAsia="仿宋_GB2312" w:cs="仿宋_GB2312" w:hint="eastAsia"/>
          <w:sz w:val="32"/>
          <w:szCs w:val="32"/>
        </w:rPr>
        <w:t>在普查中的应用，提高普查数据采集处理效能。全流程加强对</w:t>
      </w:r>
      <w:r>
        <w:rPr>
          <w:rFonts w:eastAsia="仿宋_GB2312" w:cs="仿宋_GB2312" w:hint="eastAsia"/>
          <w:color w:val="000000"/>
          <w:sz w:val="32"/>
          <w:szCs w:val="32"/>
        </w:rPr>
        <w:t>公民个人信息的保护，各级普查机构及其工作人员必须严格履行保密义务，严禁向任何机构</w:t>
      </w:r>
      <w:r w:rsidR="002A0ADE">
        <w:rPr>
          <w:rFonts w:eastAsia="仿宋_GB2312" w:cs="仿宋_GB2312" w:hint="eastAsia"/>
          <w:color w:val="000000"/>
          <w:sz w:val="32"/>
          <w:szCs w:val="32"/>
        </w:rPr>
        <w:t>、</w:t>
      </w:r>
      <w:r>
        <w:rPr>
          <w:rFonts w:eastAsia="仿宋_GB2312" w:cs="仿宋_GB2312" w:hint="eastAsia"/>
          <w:color w:val="000000"/>
          <w:sz w:val="32"/>
          <w:szCs w:val="32"/>
        </w:rPr>
        <w:t>单位、个人泄露或出售公民个人信</w:t>
      </w:r>
      <w:r>
        <w:rPr>
          <w:rFonts w:eastAsia="仿宋_GB2312" w:cs="仿宋_GB2312" w:hint="eastAsia"/>
          <w:color w:val="000000"/>
          <w:sz w:val="32"/>
          <w:szCs w:val="32"/>
        </w:rPr>
        <w:lastRenderedPageBreak/>
        <w:t>息。</w:t>
      </w:r>
    </w:p>
    <w:p w:rsidR="00A67D87" w:rsidRPr="00230923" w:rsidRDefault="007117EC" w:rsidP="008C7742">
      <w:pPr>
        <w:spacing w:line="560" w:lineRule="exact"/>
        <w:ind w:left="1" w:firstLineChars="200" w:firstLine="640"/>
        <w:rPr>
          <w:rFonts w:eastAsia="仿宋_GB2312"/>
          <w:sz w:val="32"/>
          <w:szCs w:val="32"/>
        </w:rPr>
      </w:pPr>
      <w:r>
        <w:rPr>
          <w:rFonts w:eastAsia="楷体_GB2312" w:hAnsi="楷体_GB2312" w:cs="楷体_GB2312" w:hint="eastAsia"/>
          <w:color w:val="000000"/>
          <w:kern w:val="0"/>
          <w:sz w:val="32"/>
          <w:szCs w:val="32"/>
        </w:rPr>
        <w:t>（五）加强宣传工作。</w:t>
      </w:r>
      <w:r>
        <w:rPr>
          <w:rFonts w:eastAsia="仿宋_GB2312" w:cs="仿宋_GB2312" w:hint="eastAsia"/>
          <w:color w:val="000000"/>
          <w:sz w:val="32"/>
          <w:szCs w:val="32"/>
        </w:rPr>
        <w:t>各级普查机构要会同宣传部门认真做好普查宣传的策划和组织工作。采用多种手段，广泛深入宣传第七次全国人口普查的重要意义和要求，引导广大普查对象依法配合普查，</w:t>
      </w:r>
      <w:r>
        <w:rPr>
          <w:rFonts w:eastAsia="仿宋_GB2312" w:cs="仿宋_GB2312" w:hint="eastAsia"/>
          <w:color w:val="000000"/>
          <w:kern w:val="0"/>
          <w:sz w:val="32"/>
          <w:szCs w:val="32"/>
        </w:rPr>
        <w:t>如实申报普查项目，为普查工作顺利实施创造良好舆论环境。</w:t>
      </w:r>
    </w:p>
    <w:p w:rsidR="007117EC" w:rsidRDefault="007117EC" w:rsidP="008C7742">
      <w:pPr>
        <w:spacing w:line="560" w:lineRule="exact"/>
        <w:rPr>
          <w:rFonts w:eastAsia="仿宋_GB2312"/>
          <w:sz w:val="32"/>
          <w:szCs w:val="32"/>
        </w:rPr>
      </w:pPr>
    </w:p>
    <w:p w:rsidR="00BF50BD" w:rsidRDefault="007117EC" w:rsidP="008C7742">
      <w:pPr>
        <w:spacing w:line="560" w:lineRule="exact"/>
        <w:ind w:leftChars="304" w:left="1438" w:hangingChars="250" w:hanging="800"/>
        <w:rPr>
          <w:rFonts w:eastAsia="仿宋_GB2312"/>
          <w:sz w:val="32"/>
          <w:szCs w:val="32"/>
        </w:rPr>
      </w:pPr>
      <w:r>
        <w:rPr>
          <w:rFonts w:eastAsia="仿宋_GB2312" w:hint="eastAsia"/>
          <w:sz w:val="32"/>
          <w:szCs w:val="32"/>
        </w:rPr>
        <w:t>附件：</w:t>
      </w:r>
      <w:r w:rsidR="00832486">
        <w:rPr>
          <w:rFonts w:eastAsia="仿宋_GB2312" w:hint="eastAsia"/>
          <w:color w:val="000000"/>
          <w:kern w:val="0"/>
          <w:sz w:val="32"/>
          <w:szCs w:val="32"/>
        </w:rPr>
        <w:t>北京市朝阳区第七次全国人口普查领导小组</w:t>
      </w:r>
      <w:r>
        <w:rPr>
          <w:rFonts w:eastAsia="仿宋_GB2312" w:hint="eastAsia"/>
          <w:color w:val="000000"/>
          <w:kern w:val="0"/>
          <w:sz w:val="32"/>
          <w:szCs w:val="32"/>
        </w:rPr>
        <w:t>人员名单</w:t>
      </w:r>
    </w:p>
    <w:p w:rsidR="00A67D87" w:rsidRDefault="00A67D87" w:rsidP="008C7742">
      <w:pPr>
        <w:adjustRightInd w:val="0"/>
        <w:snapToGrid w:val="0"/>
        <w:spacing w:line="560" w:lineRule="exact"/>
        <w:rPr>
          <w:rFonts w:eastAsia="仿宋_GB2312"/>
          <w:sz w:val="32"/>
          <w:szCs w:val="32"/>
        </w:rPr>
      </w:pPr>
    </w:p>
    <w:p w:rsidR="007117EC" w:rsidRDefault="007117EC" w:rsidP="008C7742">
      <w:pPr>
        <w:adjustRightInd w:val="0"/>
        <w:snapToGrid w:val="0"/>
        <w:spacing w:line="560" w:lineRule="exact"/>
        <w:rPr>
          <w:rFonts w:eastAsia="仿宋_GB2312"/>
          <w:sz w:val="32"/>
          <w:szCs w:val="32"/>
        </w:rPr>
      </w:pPr>
    </w:p>
    <w:p w:rsidR="007117EC" w:rsidRPr="007117EC" w:rsidRDefault="007117EC" w:rsidP="008C7742">
      <w:pPr>
        <w:adjustRightInd w:val="0"/>
        <w:snapToGrid w:val="0"/>
        <w:spacing w:line="560" w:lineRule="exact"/>
        <w:rPr>
          <w:rFonts w:eastAsia="仿宋_GB2312"/>
          <w:sz w:val="32"/>
          <w:szCs w:val="32"/>
        </w:rPr>
      </w:pPr>
    </w:p>
    <w:p w:rsidR="00A67D87" w:rsidRPr="00230923" w:rsidRDefault="00557E3D" w:rsidP="008C7742">
      <w:pPr>
        <w:tabs>
          <w:tab w:val="left" w:pos="567"/>
          <w:tab w:val="left" w:pos="709"/>
        </w:tabs>
        <w:adjustRightInd w:val="0"/>
        <w:snapToGrid w:val="0"/>
        <w:spacing w:line="56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1431D0">
        <w:rPr>
          <w:rFonts w:eastAsia="仿宋_GB2312" w:hint="eastAsia"/>
          <w:sz w:val="32"/>
          <w:szCs w:val="32"/>
        </w:rPr>
        <w:t xml:space="preserve"> </w:t>
      </w:r>
      <w:r>
        <w:rPr>
          <w:rFonts w:eastAsia="仿宋_GB2312" w:hint="eastAsia"/>
          <w:sz w:val="32"/>
          <w:szCs w:val="32"/>
        </w:rPr>
        <w:t>北京市朝阳区人民政府</w:t>
      </w:r>
    </w:p>
    <w:p w:rsidR="00A67D87" w:rsidRDefault="00557E3D" w:rsidP="008C7742">
      <w:pPr>
        <w:tabs>
          <w:tab w:val="left" w:pos="7560"/>
        </w:tabs>
        <w:adjustRightInd w:val="0"/>
        <w:snapToGrid w:val="0"/>
        <w:spacing w:line="560" w:lineRule="exact"/>
        <w:ind w:rightChars="611" w:right="1283"/>
        <w:jc w:val="right"/>
        <w:rPr>
          <w:rFonts w:ascii="仿宋_GB2312" w:eastAsia="仿宋_GB2312"/>
          <w:sz w:val="32"/>
          <w:szCs w:val="32"/>
        </w:rPr>
      </w:pPr>
      <w:r w:rsidRPr="002F1E83">
        <w:rPr>
          <w:rFonts w:ascii="仿宋_GB2312" w:eastAsia="仿宋_GB2312" w:hint="eastAsia"/>
          <w:sz w:val="32"/>
          <w:szCs w:val="32"/>
        </w:rPr>
        <w:t>20</w:t>
      </w:r>
      <w:r w:rsidR="00E8350A">
        <w:rPr>
          <w:rFonts w:ascii="仿宋_GB2312" w:eastAsia="仿宋_GB2312" w:hint="eastAsia"/>
          <w:sz w:val="32"/>
          <w:szCs w:val="32"/>
        </w:rPr>
        <w:t>20</w:t>
      </w:r>
      <w:r w:rsidR="00A67D87" w:rsidRPr="002F1E83">
        <w:rPr>
          <w:rFonts w:ascii="仿宋_GB2312" w:eastAsia="仿宋_GB2312" w:hint="eastAsia"/>
          <w:sz w:val="32"/>
          <w:szCs w:val="32"/>
        </w:rPr>
        <w:t>年</w:t>
      </w:r>
      <w:r w:rsidR="00E8350A">
        <w:rPr>
          <w:rFonts w:ascii="仿宋_GB2312" w:eastAsia="仿宋_GB2312" w:hint="eastAsia"/>
          <w:sz w:val="32"/>
          <w:szCs w:val="32"/>
        </w:rPr>
        <w:t>3</w:t>
      </w:r>
      <w:r w:rsidR="00A67D87" w:rsidRPr="002F1E83">
        <w:rPr>
          <w:rFonts w:ascii="仿宋_GB2312" w:eastAsia="仿宋_GB2312" w:hint="eastAsia"/>
          <w:sz w:val="32"/>
          <w:szCs w:val="32"/>
        </w:rPr>
        <w:t>月</w:t>
      </w:r>
      <w:r w:rsidR="007117EC">
        <w:rPr>
          <w:rFonts w:ascii="仿宋_GB2312" w:eastAsia="仿宋_GB2312" w:hint="eastAsia"/>
          <w:sz w:val="32"/>
          <w:szCs w:val="32"/>
        </w:rPr>
        <w:t>1</w:t>
      </w:r>
      <w:r w:rsidR="006829D0">
        <w:rPr>
          <w:rFonts w:ascii="仿宋_GB2312" w:eastAsia="仿宋_GB2312" w:hint="eastAsia"/>
          <w:sz w:val="32"/>
          <w:szCs w:val="32"/>
        </w:rPr>
        <w:t>6</w:t>
      </w:r>
      <w:r w:rsidR="00A67D87" w:rsidRPr="002F1E83">
        <w:rPr>
          <w:rFonts w:ascii="仿宋_GB2312" w:eastAsia="仿宋_GB2312" w:hint="eastAsia"/>
          <w:sz w:val="32"/>
          <w:szCs w:val="32"/>
        </w:rPr>
        <w:t>日</w:t>
      </w:r>
    </w:p>
    <w:p w:rsidR="00B55A49" w:rsidRDefault="00B55A49" w:rsidP="008C7742">
      <w:pPr>
        <w:tabs>
          <w:tab w:val="left" w:pos="7560"/>
        </w:tabs>
        <w:adjustRightInd w:val="0"/>
        <w:snapToGrid w:val="0"/>
        <w:spacing w:line="560" w:lineRule="exact"/>
        <w:ind w:rightChars="611" w:right="1283" w:firstLineChars="200" w:firstLine="640"/>
        <w:rPr>
          <w:rFonts w:ascii="仿宋_GB2312" w:eastAsia="仿宋_GB2312"/>
          <w:sz w:val="32"/>
          <w:szCs w:val="32"/>
        </w:rPr>
      </w:pPr>
      <w:r>
        <w:rPr>
          <w:rFonts w:ascii="仿宋_GB2312" w:eastAsia="仿宋_GB2312" w:hint="eastAsia"/>
          <w:sz w:val="32"/>
          <w:szCs w:val="32"/>
        </w:rPr>
        <w:t>（此件</w:t>
      </w:r>
      <w:r w:rsidR="00256225">
        <w:rPr>
          <w:rFonts w:ascii="仿宋_GB2312" w:eastAsia="仿宋_GB2312" w:hint="eastAsia"/>
          <w:sz w:val="32"/>
          <w:szCs w:val="32"/>
        </w:rPr>
        <w:t>公开发布</w:t>
      </w:r>
      <w:r>
        <w:rPr>
          <w:rFonts w:ascii="仿宋_GB2312" w:eastAsia="仿宋_GB2312" w:hint="eastAsia"/>
          <w:sz w:val="32"/>
          <w:szCs w:val="32"/>
        </w:rPr>
        <w:t>）</w:t>
      </w:r>
    </w:p>
    <w:p w:rsidR="009F25FB" w:rsidRDefault="009F25FB"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hint="eastAsia"/>
          <w:kern w:val="0"/>
          <w:sz w:val="32"/>
          <w:szCs w:val="32"/>
        </w:rPr>
      </w:pPr>
    </w:p>
    <w:p w:rsidR="004C799C" w:rsidRDefault="004C799C" w:rsidP="007444D8">
      <w:pPr>
        <w:spacing w:line="600" w:lineRule="exact"/>
        <w:jc w:val="left"/>
        <w:rPr>
          <w:rFonts w:ascii="黑体" w:eastAsia="黑体" w:hAnsi="黑体" w:cs="仿宋_GB2312"/>
          <w:kern w:val="0"/>
          <w:sz w:val="32"/>
          <w:szCs w:val="32"/>
        </w:rPr>
      </w:pPr>
    </w:p>
    <w:p w:rsidR="00ED6092" w:rsidRDefault="00ED6092" w:rsidP="007444D8">
      <w:pPr>
        <w:spacing w:line="600" w:lineRule="exact"/>
        <w:jc w:val="left"/>
        <w:rPr>
          <w:rFonts w:eastAsia="仿宋_GB2312" w:cs="仿宋_GB2312"/>
          <w:kern w:val="0"/>
          <w:sz w:val="32"/>
          <w:szCs w:val="32"/>
        </w:rPr>
      </w:pPr>
      <w:r>
        <w:rPr>
          <w:rFonts w:ascii="黑体" w:eastAsia="黑体" w:hAnsi="黑体" w:cs="仿宋_GB2312" w:hint="eastAsia"/>
          <w:kern w:val="0"/>
          <w:sz w:val="32"/>
          <w:szCs w:val="32"/>
        </w:rPr>
        <w:lastRenderedPageBreak/>
        <w:t>附件</w:t>
      </w:r>
    </w:p>
    <w:p w:rsidR="00ED6092" w:rsidRDefault="00ED6092" w:rsidP="007444D8">
      <w:pPr>
        <w:pBdr>
          <w:between w:val="single" w:sz="6" w:space="1" w:color="auto"/>
        </w:pBdr>
        <w:tabs>
          <w:tab w:val="left" w:pos="8460"/>
        </w:tabs>
        <w:adjustRightInd w:val="0"/>
        <w:snapToGrid w:val="0"/>
        <w:spacing w:line="600" w:lineRule="exact"/>
        <w:ind w:right="374"/>
        <w:textAlignment w:val="bottom"/>
        <w:rPr>
          <w:rFonts w:eastAsia="仿宋_GB2312"/>
          <w:w w:val="90"/>
          <w:sz w:val="10"/>
          <w:szCs w:val="10"/>
        </w:rPr>
      </w:pPr>
    </w:p>
    <w:p w:rsidR="00ED6092" w:rsidRDefault="00ED6092" w:rsidP="007444D8">
      <w:pPr>
        <w:autoSpaceDE w:val="0"/>
        <w:autoSpaceDN w:val="0"/>
        <w:adjustRightInd w:val="0"/>
        <w:spacing w:line="600" w:lineRule="exact"/>
        <w:jc w:val="center"/>
        <w:rPr>
          <w:rFonts w:eastAsia="方正小标宋简体" w:cs="宋体"/>
          <w:kern w:val="0"/>
          <w:sz w:val="44"/>
          <w:szCs w:val="44"/>
        </w:rPr>
      </w:pPr>
      <w:r>
        <w:rPr>
          <w:rFonts w:eastAsia="方正小标宋简体" w:cs="宋体" w:hint="eastAsia"/>
          <w:kern w:val="0"/>
          <w:sz w:val="44"/>
          <w:szCs w:val="44"/>
        </w:rPr>
        <w:t>北京市朝阳区第七次全国人口普查</w:t>
      </w:r>
    </w:p>
    <w:p w:rsidR="00ED6092" w:rsidRDefault="00ED6092" w:rsidP="007444D8">
      <w:pPr>
        <w:autoSpaceDE w:val="0"/>
        <w:autoSpaceDN w:val="0"/>
        <w:adjustRightInd w:val="0"/>
        <w:spacing w:line="600" w:lineRule="exact"/>
        <w:jc w:val="center"/>
        <w:rPr>
          <w:rFonts w:eastAsia="方正小标宋简体" w:cs="宋体"/>
          <w:kern w:val="0"/>
          <w:sz w:val="44"/>
          <w:szCs w:val="44"/>
        </w:rPr>
      </w:pPr>
      <w:r>
        <w:rPr>
          <w:rFonts w:eastAsia="方正小标宋简体" w:cs="宋体" w:hint="eastAsia"/>
          <w:kern w:val="0"/>
          <w:sz w:val="44"/>
          <w:szCs w:val="44"/>
        </w:rPr>
        <w:t>领导小组人员名单</w:t>
      </w:r>
    </w:p>
    <w:p w:rsidR="00ED6092" w:rsidRDefault="00ED6092" w:rsidP="007444D8">
      <w:pPr>
        <w:autoSpaceDE w:val="0"/>
        <w:autoSpaceDN w:val="0"/>
        <w:adjustRightInd w:val="0"/>
        <w:spacing w:line="600" w:lineRule="exact"/>
        <w:rPr>
          <w:rFonts w:eastAsia="仿宋_GB2312" w:cs="宋体"/>
          <w:b/>
          <w:kern w:val="0"/>
          <w:sz w:val="44"/>
          <w:szCs w:val="44"/>
        </w:rPr>
      </w:pPr>
    </w:p>
    <w:p w:rsidR="00ED6092" w:rsidRDefault="00ED6092" w:rsidP="007444D8">
      <w:pPr>
        <w:spacing w:line="600" w:lineRule="exact"/>
        <w:ind w:firstLine="641"/>
        <w:rPr>
          <w:rFonts w:eastAsia="仿宋_GB2312" w:cs="仿宋_GB2312"/>
          <w:sz w:val="32"/>
          <w:szCs w:val="32"/>
        </w:rPr>
      </w:pPr>
      <w:r>
        <w:rPr>
          <w:rFonts w:eastAsia="仿宋_GB2312" w:hAnsi="仿宋_GB2312" w:cs="仿宋_GB2312" w:hint="eastAsia"/>
          <w:sz w:val="32"/>
          <w:szCs w:val="32"/>
        </w:rPr>
        <w:t>组</w:t>
      </w:r>
      <w:r>
        <w:rPr>
          <w:rFonts w:eastAsia="仿宋_GB2312" w:cs="仿宋_GB2312"/>
          <w:sz w:val="32"/>
          <w:szCs w:val="32"/>
        </w:rPr>
        <w:t xml:space="preserve">      </w:t>
      </w:r>
      <w:r>
        <w:rPr>
          <w:rFonts w:eastAsia="仿宋_GB2312" w:hAnsi="仿宋_GB2312" w:cs="仿宋_GB2312" w:hint="eastAsia"/>
          <w:sz w:val="32"/>
          <w:szCs w:val="32"/>
        </w:rPr>
        <w:t>长：马继业</w:t>
      </w:r>
      <w:r>
        <w:rPr>
          <w:rFonts w:eastAsia="仿宋_GB2312" w:cs="仿宋_GB2312"/>
          <w:sz w:val="32"/>
          <w:szCs w:val="32"/>
        </w:rPr>
        <w:t xml:space="preserve">  </w:t>
      </w:r>
      <w:r>
        <w:rPr>
          <w:rFonts w:eastAsia="仿宋_GB2312" w:hAnsi="仿宋_GB2312" w:cs="仿宋_GB2312" w:hint="eastAsia"/>
          <w:sz w:val="32"/>
          <w:szCs w:val="32"/>
        </w:rPr>
        <w:t>区委常委、常务副区长</w:t>
      </w:r>
    </w:p>
    <w:p w:rsidR="00ED6092" w:rsidRDefault="00ED6092" w:rsidP="007444D8">
      <w:pPr>
        <w:spacing w:line="600" w:lineRule="exact"/>
        <w:ind w:firstLine="641"/>
        <w:rPr>
          <w:rFonts w:eastAsia="仿宋_GB2312" w:cs="仿宋_GB2312"/>
          <w:sz w:val="32"/>
          <w:szCs w:val="32"/>
        </w:rPr>
      </w:pPr>
      <w:r>
        <w:rPr>
          <w:rFonts w:eastAsia="仿宋_GB2312" w:hAnsi="仿宋_GB2312" w:cs="仿宋_GB2312" w:hint="eastAsia"/>
          <w:sz w:val="32"/>
          <w:szCs w:val="32"/>
        </w:rPr>
        <w:t>执行副组长：朱</w:t>
      </w:r>
      <w:r>
        <w:rPr>
          <w:rFonts w:eastAsia="仿宋_GB2312" w:cs="仿宋_GB2312"/>
          <w:sz w:val="32"/>
          <w:szCs w:val="32"/>
        </w:rPr>
        <w:t xml:space="preserve">  </w:t>
      </w:r>
      <w:r>
        <w:rPr>
          <w:rFonts w:eastAsia="仿宋_GB2312" w:hAnsi="仿宋_GB2312" w:cs="仿宋_GB2312" w:hint="eastAsia"/>
          <w:sz w:val="32"/>
          <w:szCs w:val="32"/>
        </w:rPr>
        <w:t>晟</w:t>
      </w:r>
      <w:r>
        <w:rPr>
          <w:rFonts w:eastAsia="仿宋_GB2312" w:cs="仿宋_GB2312"/>
          <w:sz w:val="32"/>
          <w:szCs w:val="32"/>
        </w:rPr>
        <w:t xml:space="preserve">  </w:t>
      </w:r>
      <w:r>
        <w:rPr>
          <w:rFonts w:eastAsia="仿宋_GB2312" w:hAnsi="仿宋_GB2312" w:cs="仿宋_GB2312" w:hint="eastAsia"/>
          <w:sz w:val="32"/>
          <w:szCs w:val="32"/>
        </w:rPr>
        <w:t>副区长</w:t>
      </w:r>
    </w:p>
    <w:p w:rsidR="00ED6092" w:rsidRDefault="00ED6092" w:rsidP="007444D8">
      <w:pPr>
        <w:spacing w:line="600" w:lineRule="exact"/>
        <w:ind w:firstLine="641"/>
        <w:rPr>
          <w:rFonts w:eastAsia="仿宋_GB2312" w:cs="仿宋_GB2312"/>
          <w:sz w:val="32"/>
          <w:szCs w:val="32"/>
        </w:rPr>
      </w:pPr>
      <w:r>
        <w:rPr>
          <w:rFonts w:eastAsia="仿宋_GB2312" w:hAnsi="仿宋_GB2312" w:cs="仿宋_GB2312" w:hint="eastAsia"/>
          <w:sz w:val="32"/>
          <w:szCs w:val="32"/>
        </w:rPr>
        <w:t>副</w:t>
      </w:r>
      <w:r>
        <w:rPr>
          <w:rFonts w:eastAsia="仿宋_GB2312" w:cs="仿宋_GB2312"/>
          <w:sz w:val="32"/>
          <w:szCs w:val="32"/>
        </w:rPr>
        <w:t xml:space="preserve">  </w:t>
      </w:r>
      <w:r>
        <w:rPr>
          <w:rFonts w:eastAsia="仿宋_GB2312" w:hAnsi="仿宋_GB2312" w:cs="仿宋_GB2312" w:hint="eastAsia"/>
          <w:sz w:val="32"/>
          <w:szCs w:val="32"/>
        </w:rPr>
        <w:t>组</w:t>
      </w:r>
      <w:r>
        <w:rPr>
          <w:rFonts w:eastAsia="仿宋_GB2312" w:cs="仿宋_GB2312"/>
          <w:sz w:val="32"/>
          <w:szCs w:val="32"/>
        </w:rPr>
        <w:t xml:space="preserve">  </w:t>
      </w:r>
      <w:r>
        <w:rPr>
          <w:rFonts w:eastAsia="仿宋_GB2312" w:hAnsi="仿宋_GB2312" w:cs="仿宋_GB2312" w:hint="eastAsia"/>
          <w:sz w:val="32"/>
          <w:szCs w:val="32"/>
        </w:rPr>
        <w:t>长：韦小萍</w:t>
      </w:r>
      <w:r>
        <w:rPr>
          <w:rFonts w:eastAsia="仿宋_GB2312" w:cs="仿宋_GB2312"/>
          <w:sz w:val="32"/>
          <w:szCs w:val="32"/>
        </w:rPr>
        <w:t xml:space="preserve">  </w:t>
      </w:r>
      <w:r>
        <w:rPr>
          <w:rFonts w:eastAsia="仿宋_GB2312" w:hAnsi="仿宋_GB2312" w:cs="仿宋_GB2312" w:hint="eastAsia"/>
          <w:sz w:val="32"/>
          <w:szCs w:val="32"/>
        </w:rPr>
        <w:t>区统计局局长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韩</w:t>
      </w:r>
      <w:r>
        <w:rPr>
          <w:rFonts w:eastAsia="仿宋_GB2312" w:cs="仿宋_GB2312"/>
          <w:sz w:val="32"/>
          <w:szCs w:val="32"/>
        </w:rPr>
        <w:t xml:space="preserve">  </w:t>
      </w:r>
      <w:r>
        <w:rPr>
          <w:rFonts w:eastAsia="仿宋_GB2312" w:hAnsi="仿宋_GB2312" w:cs="仿宋_GB2312" w:hint="eastAsia"/>
          <w:sz w:val="32"/>
          <w:szCs w:val="32"/>
        </w:rPr>
        <w:t>旭</w:t>
      </w:r>
      <w:r>
        <w:rPr>
          <w:rFonts w:eastAsia="仿宋_GB2312" w:cs="仿宋_GB2312"/>
          <w:sz w:val="32"/>
          <w:szCs w:val="32"/>
        </w:rPr>
        <w:t xml:space="preserve">  </w:t>
      </w:r>
      <w:r>
        <w:rPr>
          <w:rFonts w:eastAsia="仿宋_GB2312" w:hAnsi="仿宋_GB2312" w:cs="仿宋_GB2312" w:hint="eastAsia"/>
          <w:sz w:val="32"/>
          <w:szCs w:val="32"/>
        </w:rPr>
        <w:t>区经济社会调查队队长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马凌楠</w:t>
      </w:r>
      <w:r>
        <w:rPr>
          <w:rFonts w:eastAsia="仿宋_GB2312" w:cs="仿宋_GB2312"/>
          <w:sz w:val="32"/>
          <w:szCs w:val="32"/>
        </w:rPr>
        <w:t xml:space="preserve">  </w:t>
      </w:r>
      <w:r>
        <w:rPr>
          <w:rFonts w:eastAsia="仿宋_GB2312" w:hAnsi="仿宋_GB2312" w:cs="仿宋_GB2312" w:hint="eastAsia"/>
          <w:sz w:val="32"/>
          <w:szCs w:val="32"/>
        </w:rPr>
        <w:t>区政府</w:t>
      </w:r>
      <w:r w:rsidR="00A6604A">
        <w:rPr>
          <w:rFonts w:eastAsia="仿宋_GB2312" w:hAnsi="仿宋_GB2312" w:cs="仿宋_GB2312" w:hint="eastAsia"/>
          <w:sz w:val="32"/>
          <w:szCs w:val="32"/>
        </w:rPr>
        <w:t>办公室</w:t>
      </w:r>
      <w:r>
        <w:rPr>
          <w:rFonts w:eastAsia="仿宋_GB2312" w:hAnsi="仿宋_GB2312" w:cs="仿宋_GB2312" w:hint="eastAsia"/>
          <w:sz w:val="32"/>
          <w:szCs w:val="32"/>
        </w:rPr>
        <w:t>副主任</w:t>
      </w:r>
    </w:p>
    <w:p w:rsidR="00ED6092" w:rsidRDefault="00ED6092" w:rsidP="007444D8">
      <w:pPr>
        <w:spacing w:line="600" w:lineRule="exact"/>
        <w:ind w:firstLineChars="800" w:firstLine="2560"/>
        <w:rPr>
          <w:rFonts w:eastAsia="仿宋_GB2312" w:cs="仿宋_GB2312"/>
          <w:sz w:val="32"/>
          <w:szCs w:val="32"/>
        </w:rPr>
      </w:pPr>
      <w:r>
        <w:rPr>
          <w:rFonts w:eastAsia="仿宋_GB2312" w:hAnsi="仿宋_GB2312" w:cs="仿宋_GB2312" w:hint="eastAsia"/>
          <w:sz w:val="32"/>
          <w:szCs w:val="32"/>
        </w:rPr>
        <w:t>潘</w:t>
      </w:r>
      <w:r>
        <w:rPr>
          <w:rFonts w:eastAsia="仿宋_GB2312" w:cs="仿宋_GB2312"/>
          <w:sz w:val="32"/>
          <w:szCs w:val="32"/>
        </w:rPr>
        <w:t xml:space="preserve">  </w:t>
      </w:r>
      <w:r>
        <w:rPr>
          <w:rFonts w:eastAsia="仿宋_GB2312" w:hAnsi="仿宋_GB2312" w:cs="仿宋_GB2312" w:hint="eastAsia"/>
          <w:sz w:val="32"/>
          <w:szCs w:val="32"/>
        </w:rPr>
        <w:t>竞</w:t>
      </w:r>
      <w:r>
        <w:rPr>
          <w:rFonts w:eastAsia="仿宋_GB2312" w:cs="仿宋_GB2312"/>
          <w:sz w:val="32"/>
          <w:szCs w:val="32"/>
        </w:rPr>
        <w:t xml:space="preserve">  </w:t>
      </w:r>
      <w:r>
        <w:rPr>
          <w:rFonts w:eastAsia="仿宋_GB2312" w:hAnsi="仿宋_GB2312" w:cs="仿宋_GB2312" w:hint="eastAsia"/>
          <w:sz w:val="32"/>
          <w:szCs w:val="32"/>
        </w:rPr>
        <w:t>区委宣传部副部长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郭丽红</w:t>
      </w:r>
      <w:r>
        <w:rPr>
          <w:rFonts w:eastAsia="仿宋_GB2312" w:cs="仿宋_GB2312"/>
          <w:sz w:val="32"/>
          <w:szCs w:val="32"/>
        </w:rPr>
        <w:t xml:space="preserve">  </w:t>
      </w:r>
      <w:r>
        <w:rPr>
          <w:rFonts w:eastAsia="仿宋_GB2312" w:hAnsi="仿宋_GB2312" w:cs="仿宋_GB2312" w:hint="eastAsia"/>
          <w:sz w:val="32"/>
          <w:szCs w:val="32"/>
        </w:rPr>
        <w:t>区发展改革委副主任</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郑明浩</w:t>
      </w:r>
      <w:r>
        <w:rPr>
          <w:rFonts w:eastAsia="仿宋_GB2312" w:cs="仿宋_GB2312"/>
          <w:sz w:val="32"/>
          <w:szCs w:val="32"/>
        </w:rPr>
        <w:t xml:space="preserve">  </w:t>
      </w:r>
      <w:r>
        <w:rPr>
          <w:rFonts w:eastAsia="仿宋_GB2312" w:hAnsi="仿宋_GB2312" w:cs="仿宋_GB2312" w:hint="eastAsia"/>
          <w:sz w:val="32"/>
          <w:szCs w:val="32"/>
        </w:rPr>
        <w:t>公安朝阳分局人口大队大队长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李</w:t>
      </w:r>
      <w:r>
        <w:rPr>
          <w:rFonts w:eastAsia="仿宋_GB2312" w:cs="仿宋_GB2312"/>
          <w:sz w:val="32"/>
          <w:szCs w:val="32"/>
        </w:rPr>
        <w:t xml:space="preserve">  </w:t>
      </w:r>
      <w:r>
        <w:rPr>
          <w:rFonts w:eastAsia="仿宋_GB2312" w:hAnsi="仿宋_GB2312" w:cs="仿宋_GB2312" w:hint="eastAsia"/>
          <w:sz w:val="32"/>
          <w:szCs w:val="32"/>
        </w:rPr>
        <w:t>成</w:t>
      </w:r>
      <w:r>
        <w:rPr>
          <w:rFonts w:eastAsia="仿宋_GB2312" w:cs="仿宋_GB2312"/>
          <w:sz w:val="32"/>
          <w:szCs w:val="32"/>
        </w:rPr>
        <w:t xml:space="preserve">  </w:t>
      </w:r>
      <w:r>
        <w:rPr>
          <w:rFonts w:eastAsia="仿宋_GB2312" w:hAnsi="仿宋_GB2312" w:cs="仿宋_GB2312" w:hint="eastAsia"/>
          <w:sz w:val="32"/>
          <w:szCs w:val="32"/>
        </w:rPr>
        <w:t>区财政局副局长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李</w:t>
      </w:r>
      <w:r>
        <w:rPr>
          <w:rFonts w:eastAsia="仿宋_GB2312" w:cs="仿宋_GB2312"/>
          <w:sz w:val="32"/>
          <w:szCs w:val="32"/>
        </w:rPr>
        <w:t xml:space="preserve">  </w:t>
      </w:r>
      <w:r>
        <w:rPr>
          <w:rFonts w:eastAsia="仿宋_GB2312" w:hAnsi="仿宋_GB2312" w:cs="仿宋_GB2312" w:hint="eastAsia"/>
          <w:sz w:val="32"/>
          <w:szCs w:val="32"/>
        </w:rPr>
        <w:t>霄</w:t>
      </w:r>
      <w:r>
        <w:rPr>
          <w:rFonts w:eastAsia="仿宋_GB2312" w:cs="仿宋_GB2312"/>
          <w:color w:val="0000FF"/>
          <w:sz w:val="32"/>
          <w:szCs w:val="32"/>
        </w:rPr>
        <w:t xml:space="preserve">  </w:t>
      </w:r>
      <w:r>
        <w:rPr>
          <w:rFonts w:eastAsia="仿宋_GB2312" w:hAnsi="仿宋_GB2312" w:cs="仿宋_GB2312" w:hint="eastAsia"/>
          <w:sz w:val="32"/>
          <w:szCs w:val="32"/>
        </w:rPr>
        <w:t>区民政局副局长</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马康伟</w:t>
      </w:r>
      <w:r>
        <w:rPr>
          <w:rFonts w:eastAsia="仿宋_GB2312" w:cs="仿宋_GB2312"/>
          <w:sz w:val="32"/>
          <w:szCs w:val="32"/>
        </w:rPr>
        <w:t xml:space="preserve">  </w:t>
      </w:r>
      <w:r>
        <w:rPr>
          <w:rFonts w:eastAsia="仿宋_GB2312" w:hAnsi="仿宋_GB2312" w:cs="仿宋_GB2312" w:hint="eastAsia"/>
          <w:sz w:val="32"/>
          <w:szCs w:val="32"/>
        </w:rPr>
        <w:t>区农业农村局副局长</w:t>
      </w:r>
    </w:p>
    <w:p w:rsidR="00ED6092" w:rsidRDefault="00ED6092" w:rsidP="007444D8">
      <w:pPr>
        <w:spacing w:line="600" w:lineRule="exact"/>
        <w:ind w:firstLine="641"/>
        <w:rPr>
          <w:rFonts w:eastAsia="仿宋_GB2312" w:cs="仿宋_GB2312"/>
          <w:sz w:val="32"/>
          <w:szCs w:val="32"/>
        </w:rPr>
      </w:pPr>
      <w:r>
        <w:rPr>
          <w:rFonts w:eastAsia="仿宋_GB2312" w:hAnsi="仿宋_GB2312" w:cs="仿宋_GB2312" w:hint="eastAsia"/>
          <w:sz w:val="32"/>
          <w:szCs w:val="32"/>
        </w:rPr>
        <w:t>成</w:t>
      </w:r>
      <w:r>
        <w:rPr>
          <w:rFonts w:eastAsia="仿宋_GB2312" w:cs="仿宋_GB2312"/>
          <w:sz w:val="32"/>
          <w:szCs w:val="32"/>
        </w:rPr>
        <w:t xml:space="preserve">      </w:t>
      </w:r>
      <w:r>
        <w:rPr>
          <w:rFonts w:eastAsia="仿宋_GB2312" w:hAnsi="仿宋_GB2312" w:cs="仿宋_GB2312" w:hint="eastAsia"/>
          <w:sz w:val="32"/>
          <w:szCs w:val="32"/>
        </w:rPr>
        <w:t>员：武</w:t>
      </w:r>
      <w:r>
        <w:rPr>
          <w:rFonts w:eastAsia="仿宋_GB2312" w:cs="仿宋_GB2312"/>
          <w:sz w:val="32"/>
          <w:szCs w:val="32"/>
        </w:rPr>
        <w:t xml:space="preserve">  </w:t>
      </w:r>
      <w:r>
        <w:rPr>
          <w:rFonts w:eastAsia="仿宋_GB2312" w:hAnsi="仿宋_GB2312" w:cs="仿宋_GB2312" w:hint="eastAsia"/>
          <w:sz w:val="32"/>
          <w:szCs w:val="32"/>
        </w:rPr>
        <w:t>鸿</w:t>
      </w:r>
      <w:r>
        <w:rPr>
          <w:rFonts w:eastAsia="仿宋_GB2312" w:cs="仿宋_GB2312"/>
          <w:sz w:val="32"/>
          <w:szCs w:val="32"/>
        </w:rPr>
        <w:t xml:space="preserve">  </w:t>
      </w:r>
      <w:r>
        <w:rPr>
          <w:rFonts w:eastAsia="仿宋_GB2312" w:hAnsi="仿宋_GB2312" w:cs="仿宋_GB2312" w:hint="eastAsia"/>
          <w:sz w:val="32"/>
          <w:szCs w:val="32"/>
        </w:rPr>
        <w:t>市规划自然资源委朝阳分局副局长</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齐向军</w:t>
      </w:r>
      <w:r>
        <w:rPr>
          <w:rFonts w:eastAsia="仿宋_GB2312" w:cs="仿宋_GB2312"/>
          <w:sz w:val="32"/>
          <w:szCs w:val="32"/>
        </w:rPr>
        <w:t xml:space="preserve">  </w:t>
      </w:r>
      <w:r>
        <w:rPr>
          <w:rFonts w:eastAsia="仿宋_GB2312" w:hAnsi="仿宋_GB2312" w:cs="仿宋_GB2312" w:hint="eastAsia"/>
          <w:sz w:val="32"/>
          <w:szCs w:val="32"/>
        </w:rPr>
        <w:t>区住房城乡建设委副主任</w:t>
      </w:r>
    </w:p>
    <w:p w:rsidR="00ED6092" w:rsidRDefault="00ED6092" w:rsidP="007444D8">
      <w:pPr>
        <w:spacing w:line="600" w:lineRule="exact"/>
        <w:ind w:firstLine="64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张</w:t>
      </w:r>
      <w:r>
        <w:rPr>
          <w:rFonts w:eastAsia="仿宋_GB2312" w:hAnsi="仿宋_GB2312" w:cs="仿宋_GB2312" w:hint="eastAsia"/>
          <w:sz w:val="32"/>
          <w:szCs w:val="32"/>
        </w:rPr>
        <w:t xml:space="preserve">  </w:t>
      </w:r>
      <w:r>
        <w:rPr>
          <w:rFonts w:eastAsia="仿宋_GB2312" w:hAnsi="仿宋_GB2312" w:cs="仿宋_GB2312" w:hint="eastAsia"/>
          <w:sz w:val="32"/>
          <w:szCs w:val="32"/>
        </w:rPr>
        <w:t>瑞</w:t>
      </w:r>
      <w:r>
        <w:rPr>
          <w:rFonts w:eastAsia="仿宋_GB2312" w:cs="仿宋_GB2312"/>
          <w:sz w:val="32"/>
          <w:szCs w:val="32"/>
        </w:rPr>
        <w:t xml:space="preserve">  </w:t>
      </w:r>
      <w:r>
        <w:rPr>
          <w:rFonts w:eastAsia="仿宋_GB2312" w:hAnsi="仿宋_GB2312" w:cs="仿宋_GB2312" w:hint="eastAsia"/>
          <w:sz w:val="32"/>
          <w:szCs w:val="32"/>
        </w:rPr>
        <w:t>区卫生健康委副主任</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陈</w:t>
      </w:r>
      <w:r>
        <w:rPr>
          <w:rFonts w:eastAsia="仿宋_GB2312" w:cs="仿宋_GB2312"/>
          <w:sz w:val="32"/>
          <w:szCs w:val="32"/>
        </w:rPr>
        <w:t xml:space="preserve">  </w:t>
      </w:r>
      <w:r>
        <w:rPr>
          <w:rFonts w:eastAsia="仿宋_GB2312" w:hAnsi="仿宋_GB2312" w:cs="仿宋_GB2312" w:hint="eastAsia"/>
          <w:sz w:val="32"/>
          <w:szCs w:val="32"/>
        </w:rPr>
        <w:t>磊</w:t>
      </w:r>
      <w:r>
        <w:rPr>
          <w:rFonts w:eastAsia="仿宋_GB2312" w:cs="仿宋_GB2312"/>
          <w:sz w:val="32"/>
          <w:szCs w:val="32"/>
        </w:rPr>
        <w:t xml:space="preserve">  </w:t>
      </w:r>
      <w:r>
        <w:rPr>
          <w:rFonts w:eastAsia="仿宋_GB2312" w:hAnsi="仿宋_GB2312" w:cs="仿宋_GB2312" w:hint="eastAsia"/>
          <w:sz w:val="32"/>
          <w:szCs w:val="32"/>
        </w:rPr>
        <w:t>区房管局副局长</w:t>
      </w:r>
    </w:p>
    <w:p w:rsidR="00ED6092" w:rsidRDefault="00ED6092" w:rsidP="007444D8">
      <w:pPr>
        <w:spacing w:line="600" w:lineRule="exact"/>
        <w:ind w:firstLine="641"/>
        <w:rPr>
          <w:rFonts w:eastAsia="仿宋_GB2312" w:cs="宋体"/>
          <w:kern w:val="0"/>
          <w:sz w:val="22"/>
          <w:szCs w:val="20"/>
        </w:rPr>
      </w:pPr>
      <w:r>
        <w:rPr>
          <w:rFonts w:eastAsia="仿宋_GB2312" w:cs="仿宋_GB2312"/>
          <w:sz w:val="32"/>
          <w:szCs w:val="32"/>
        </w:rPr>
        <w:t xml:space="preserve">            </w:t>
      </w:r>
      <w:r>
        <w:rPr>
          <w:rFonts w:eastAsia="仿宋_GB2312" w:hAnsi="仿宋_GB2312" w:cs="仿宋_GB2312" w:hint="eastAsia"/>
          <w:sz w:val="32"/>
          <w:szCs w:val="32"/>
        </w:rPr>
        <w:t>孙</w:t>
      </w:r>
      <w:r>
        <w:rPr>
          <w:rFonts w:eastAsia="仿宋_GB2312" w:cs="仿宋_GB2312"/>
          <w:sz w:val="32"/>
          <w:szCs w:val="32"/>
        </w:rPr>
        <w:t xml:space="preserve">  </w:t>
      </w:r>
      <w:r>
        <w:rPr>
          <w:rFonts w:eastAsia="仿宋_GB2312" w:hAnsi="仿宋_GB2312" w:cs="仿宋_GB2312" w:hint="eastAsia"/>
          <w:sz w:val="32"/>
          <w:szCs w:val="32"/>
        </w:rPr>
        <w:t>迅</w:t>
      </w:r>
      <w:r>
        <w:rPr>
          <w:rFonts w:eastAsia="仿宋_GB2312" w:cs="仿宋_GB2312"/>
          <w:sz w:val="32"/>
          <w:szCs w:val="32"/>
        </w:rPr>
        <w:t xml:space="preserve">  </w:t>
      </w:r>
      <w:r>
        <w:rPr>
          <w:rFonts w:eastAsia="仿宋_GB2312" w:hAnsi="仿宋_GB2312" w:cs="仿宋_GB2312" w:hint="eastAsia"/>
          <w:sz w:val="32"/>
          <w:szCs w:val="32"/>
        </w:rPr>
        <w:t>区教委副主任</w:t>
      </w:r>
    </w:p>
    <w:p w:rsidR="00ED6092" w:rsidRDefault="00ED6092" w:rsidP="007444D8">
      <w:pPr>
        <w:spacing w:line="600" w:lineRule="exact"/>
        <w:rPr>
          <w:rFonts w:eastAsia="仿宋_GB2312" w:cs="仿宋_GB2312"/>
          <w:sz w:val="32"/>
          <w:szCs w:val="32"/>
        </w:rPr>
      </w:pPr>
      <w:r>
        <w:rPr>
          <w:rFonts w:eastAsia="仿宋_GB2312" w:cs="仿宋_GB2312"/>
          <w:sz w:val="32"/>
          <w:szCs w:val="32"/>
        </w:rPr>
        <w:lastRenderedPageBreak/>
        <w:t xml:space="preserve">                </w:t>
      </w:r>
      <w:r>
        <w:rPr>
          <w:rFonts w:eastAsia="仿宋_GB2312" w:hAnsi="仿宋_GB2312" w:cs="仿宋_GB2312" w:hint="eastAsia"/>
          <w:kern w:val="0"/>
          <w:sz w:val="32"/>
          <w:szCs w:val="32"/>
        </w:rPr>
        <w:t>戚道铎</w:t>
      </w:r>
      <w:r>
        <w:rPr>
          <w:rFonts w:eastAsia="仿宋_GB2312" w:cs="仿宋_GB2312"/>
          <w:sz w:val="32"/>
          <w:szCs w:val="32"/>
        </w:rPr>
        <w:t xml:space="preserve">  </w:t>
      </w:r>
      <w:r w:rsidR="00DB630C">
        <w:rPr>
          <w:rFonts w:eastAsia="仿宋_GB2312" w:hAnsi="仿宋_GB2312" w:cs="仿宋_GB2312" w:hint="eastAsia"/>
          <w:sz w:val="32"/>
          <w:szCs w:val="32"/>
        </w:rPr>
        <w:t>区科技</w:t>
      </w:r>
      <w:r>
        <w:rPr>
          <w:rFonts w:eastAsia="仿宋_GB2312" w:hAnsi="仿宋_GB2312" w:cs="仿宋_GB2312" w:hint="eastAsia"/>
          <w:sz w:val="32"/>
          <w:szCs w:val="32"/>
        </w:rPr>
        <w:t>和信息化局</w:t>
      </w:r>
      <w:r>
        <w:rPr>
          <w:rFonts w:eastAsia="仿宋_GB2312" w:hAnsi="仿宋_GB2312" w:cs="仿宋_GB2312" w:hint="eastAsia"/>
          <w:kern w:val="0"/>
          <w:sz w:val="32"/>
          <w:szCs w:val="32"/>
        </w:rPr>
        <w:t>副局长</w:t>
      </w:r>
    </w:p>
    <w:p w:rsidR="00ED6092" w:rsidRDefault="00ED6092" w:rsidP="007444D8">
      <w:pPr>
        <w:spacing w:line="600" w:lineRule="exact"/>
        <w:ind w:left="3261" w:hangingChars="1019" w:hanging="3261"/>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陆黎丽</w:t>
      </w:r>
      <w:r>
        <w:rPr>
          <w:rFonts w:eastAsia="仿宋_GB2312" w:cs="仿宋_GB2312"/>
          <w:sz w:val="32"/>
          <w:szCs w:val="32"/>
        </w:rPr>
        <w:t xml:space="preserve">  </w:t>
      </w:r>
      <w:r>
        <w:rPr>
          <w:rFonts w:eastAsia="仿宋_GB2312" w:hAnsi="仿宋_GB2312" w:cs="仿宋_GB2312" w:hint="eastAsia"/>
          <w:sz w:val="32"/>
          <w:szCs w:val="32"/>
        </w:rPr>
        <w:t>区委统战部副部长</w:t>
      </w:r>
    </w:p>
    <w:p w:rsidR="00ED6092" w:rsidRDefault="00ED6092" w:rsidP="007444D8">
      <w:pPr>
        <w:tabs>
          <w:tab w:val="left" w:pos="1985"/>
        </w:tabs>
        <w:spacing w:line="600" w:lineRule="exact"/>
        <w:rPr>
          <w:rFonts w:eastAsia="仿宋_GB2312" w:cs="仿宋_GB2312"/>
          <w:sz w:val="32"/>
          <w:szCs w:val="32"/>
        </w:rPr>
      </w:pPr>
      <w:r>
        <w:rPr>
          <w:rFonts w:eastAsia="仿宋_GB2312" w:cs="仿宋_GB2312"/>
          <w:color w:val="0000FF"/>
          <w:sz w:val="32"/>
          <w:szCs w:val="32"/>
        </w:rPr>
        <w:t xml:space="preserve">                </w:t>
      </w:r>
      <w:r>
        <w:rPr>
          <w:rFonts w:eastAsia="仿宋_GB2312" w:hAnsi="仿宋_GB2312" w:cs="仿宋_GB2312" w:hint="eastAsia"/>
          <w:sz w:val="32"/>
          <w:szCs w:val="32"/>
        </w:rPr>
        <w:t>朱蕴芳</w:t>
      </w:r>
      <w:r>
        <w:rPr>
          <w:rFonts w:eastAsia="仿宋_GB2312" w:cs="仿宋_GB2312"/>
          <w:sz w:val="32"/>
          <w:szCs w:val="32"/>
        </w:rPr>
        <w:t xml:space="preserve">  </w:t>
      </w:r>
      <w:r>
        <w:rPr>
          <w:rFonts w:eastAsia="仿宋_GB2312" w:hAnsi="仿宋_GB2312" w:cs="仿宋_GB2312" w:hint="eastAsia"/>
          <w:sz w:val="32"/>
          <w:szCs w:val="32"/>
        </w:rPr>
        <w:t>区司法局副局长</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王</w:t>
      </w:r>
      <w:r>
        <w:rPr>
          <w:rFonts w:eastAsia="仿宋_GB2312" w:cs="仿宋_GB2312"/>
          <w:sz w:val="32"/>
          <w:szCs w:val="32"/>
        </w:rPr>
        <w:t xml:space="preserve">  </w:t>
      </w:r>
      <w:r>
        <w:rPr>
          <w:rFonts w:eastAsia="仿宋_GB2312" w:hAnsi="仿宋_GB2312" w:cs="仿宋_GB2312" w:hint="eastAsia"/>
          <w:sz w:val="32"/>
          <w:szCs w:val="32"/>
        </w:rPr>
        <w:t>雷</w:t>
      </w:r>
      <w:r>
        <w:rPr>
          <w:rFonts w:eastAsia="仿宋_GB2312" w:cs="仿宋_GB2312"/>
          <w:sz w:val="32"/>
          <w:szCs w:val="32"/>
        </w:rPr>
        <w:t xml:space="preserve">  </w:t>
      </w:r>
      <w:r w:rsidR="00564BBA">
        <w:rPr>
          <w:rFonts w:eastAsia="仿宋_GB2312" w:hAnsi="仿宋_GB2312" w:cs="仿宋_GB2312" w:hint="eastAsia"/>
          <w:sz w:val="32"/>
          <w:szCs w:val="32"/>
        </w:rPr>
        <w:t>区人力社保</w:t>
      </w:r>
      <w:r>
        <w:rPr>
          <w:rFonts w:eastAsia="仿宋_GB2312" w:hAnsi="仿宋_GB2312" w:cs="仿宋_GB2312" w:hint="eastAsia"/>
          <w:sz w:val="32"/>
          <w:szCs w:val="32"/>
        </w:rPr>
        <w:t>局副局长</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闫立春</w:t>
      </w:r>
      <w:r>
        <w:rPr>
          <w:rFonts w:eastAsia="仿宋_GB2312" w:cs="仿宋_GB2312"/>
          <w:sz w:val="32"/>
          <w:szCs w:val="32"/>
        </w:rPr>
        <w:t xml:space="preserve">  </w:t>
      </w:r>
      <w:r w:rsidR="00F71E84">
        <w:rPr>
          <w:rFonts w:eastAsia="仿宋_GB2312" w:hAnsi="仿宋_GB2312" w:cs="仿宋_GB2312" w:hint="eastAsia"/>
          <w:sz w:val="32"/>
          <w:szCs w:val="32"/>
        </w:rPr>
        <w:t>区城管</w:t>
      </w:r>
      <w:r>
        <w:rPr>
          <w:rFonts w:eastAsia="仿宋_GB2312" w:hAnsi="仿宋_GB2312" w:cs="仿宋_GB2312" w:hint="eastAsia"/>
          <w:sz w:val="32"/>
          <w:szCs w:val="32"/>
        </w:rPr>
        <w:t>委副主任</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张爱军</w:t>
      </w:r>
      <w:r>
        <w:rPr>
          <w:rFonts w:eastAsia="仿宋_GB2312" w:cs="仿宋_GB2312"/>
          <w:sz w:val="32"/>
          <w:szCs w:val="32"/>
        </w:rPr>
        <w:t xml:space="preserve">  </w:t>
      </w:r>
      <w:r>
        <w:rPr>
          <w:rFonts w:eastAsia="仿宋_GB2312" w:hAnsi="仿宋_GB2312" w:cs="仿宋_GB2312" w:hint="eastAsia"/>
          <w:sz w:val="32"/>
          <w:szCs w:val="32"/>
        </w:rPr>
        <w:t>区文化和旅游局副局长</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张久红</w:t>
      </w:r>
      <w:r>
        <w:rPr>
          <w:rFonts w:eastAsia="仿宋_GB2312" w:cs="仿宋_GB2312"/>
          <w:sz w:val="32"/>
          <w:szCs w:val="32"/>
        </w:rPr>
        <w:t xml:space="preserve">  </w:t>
      </w:r>
      <w:r>
        <w:rPr>
          <w:rFonts w:eastAsia="仿宋_GB2312" w:hAnsi="仿宋_GB2312" w:cs="仿宋_GB2312" w:hint="eastAsia"/>
          <w:sz w:val="32"/>
          <w:szCs w:val="32"/>
        </w:rPr>
        <w:t>区市场监管局副局长</w:t>
      </w:r>
    </w:p>
    <w:p w:rsidR="00ED6092" w:rsidRDefault="00ED6092" w:rsidP="007444D8">
      <w:pPr>
        <w:spacing w:line="600" w:lineRule="exact"/>
        <w:rPr>
          <w:rFonts w:eastAsia="仿宋_GB2312" w:cs="仿宋_GB2312"/>
          <w:sz w:val="32"/>
          <w:szCs w:val="32"/>
        </w:rPr>
      </w:pPr>
      <w:r>
        <w:rPr>
          <w:rFonts w:eastAsia="仿宋_GB2312" w:cs="仿宋_GB2312"/>
          <w:sz w:val="32"/>
          <w:szCs w:val="32"/>
        </w:rPr>
        <w:t xml:space="preserve">                </w:t>
      </w:r>
      <w:r>
        <w:rPr>
          <w:rFonts w:eastAsia="仿宋_GB2312" w:hAnsi="仿宋_GB2312" w:cs="仿宋_GB2312" w:hint="eastAsia"/>
          <w:sz w:val="32"/>
          <w:szCs w:val="32"/>
        </w:rPr>
        <w:t>彭</w:t>
      </w:r>
      <w:r>
        <w:rPr>
          <w:rFonts w:eastAsia="仿宋_GB2312" w:cs="仿宋_GB2312"/>
          <w:sz w:val="32"/>
          <w:szCs w:val="32"/>
        </w:rPr>
        <w:t xml:space="preserve">  </w:t>
      </w:r>
      <w:r>
        <w:rPr>
          <w:rFonts w:eastAsia="仿宋_GB2312" w:hAnsi="仿宋_GB2312" w:cs="仿宋_GB2312" w:hint="eastAsia"/>
          <w:sz w:val="32"/>
          <w:szCs w:val="32"/>
        </w:rPr>
        <w:t>沛</w:t>
      </w:r>
      <w:r>
        <w:rPr>
          <w:rFonts w:eastAsia="仿宋_GB2312" w:cs="仿宋_GB2312"/>
          <w:sz w:val="32"/>
          <w:szCs w:val="32"/>
        </w:rPr>
        <w:t xml:space="preserve">  </w:t>
      </w:r>
      <w:r>
        <w:rPr>
          <w:rFonts w:eastAsia="仿宋_GB2312" w:hAnsi="仿宋_GB2312" w:cs="仿宋_GB2312" w:hint="eastAsia"/>
          <w:sz w:val="32"/>
          <w:szCs w:val="32"/>
        </w:rPr>
        <w:t>区经济社会调查队副队长</w:t>
      </w:r>
    </w:p>
    <w:p w:rsidR="00ED6092" w:rsidRDefault="00ED6092" w:rsidP="007444D8">
      <w:pPr>
        <w:widowControl/>
        <w:spacing w:line="600" w:lineRule="exact"/>
        <w:ind w:right="600"/>
        <w:rPr>
          <w:rFonts w:eastAsia="仿宋_GB2312" w:cs="仿宋_GB2312"/>
          <w:color w:val="FF0000"/>
          <w:kern w:val="0"/>
          <w:sz w:val="32"/>
          <w:szCs w:val="32"/>
        </w:rPr>
      </w:pPr>
      <w:r>
        <w:rPr>
          <w:rFonts w:eastAsia="仿宋_GB2312" w:cs="仿宋_GB2312"/>
          <w:color w:val="FF0000"/>
          <w:kern w:val="0"/>
          <w:sz w:val="32"/>
          <w:szCs w:val="32"/>
        </w:rPr>
        <w:t xml:space="preserve">                </w:t>
      </w:r>
      <w:r>
        <w:rPr>
          <w:rFonts w:eastAsia="仿宋_GB2312" w:hAnsi="仿宋_GB2312" w:cs="仿宋_GB2312" w:hint="eastAsia"/>
          <w:kern w:val="0"/>
          <w:sz w:val="32"/>
          <w:szCs w:val="32"/>
        </w:rPr>
        <w:t>宋晓晖</w:t>
      </w:r>
      <w:r>
        <w:rPr>
          <w:rFonts w:eastAsia="仿宋_GB2312" w:cs="仿宋_GB2312"/>
          <w:kern w:val="0"/>
          <w:sz w:val="32"/>
          <w:szCs w:val="32"/>
        </w:rPr>
        <w:t xml:space="preserve">  </w:t>
      </w:r>
      <w:r w:rsidR="00042FEF">
        <w:rPr>
          <w:rFonts w:eastAsia="仿宋_GB2312" w:hAnsi="仿宋_GB2312" w:cs="仿宋_GB2312" w:hint="eastAsia"/>
          <w:kern w:val="0"/>
          <w:sz w:val="32"/>
          <w:szCs w:val="32"/>
        </w:rPr>
        <w:t>区</w:t>
      </w:r>
      <w:r>
        <w:rPr>
          <w:rFonts w:eastAsia="仿宋_GB2312" w:hAnsi="仿宋_GB2312" w:cs="仿宋_GB2312" w:hint="eastAsia"/>
          <w:kern w:val="0"/>
          <w:sz w:val="32"/>
          <w:szCs w:val="32"/>
        </w:rPr>
        <w:t>外办副主任</w:t>
      </w:r>
    </w:p>
    <w:p w:rsidR="00ED6092" w:rsidRDefault="00ED6092" w:rsidP="007444D8">
      <w:pPr>
        <w:widowControl/>
        <w:spacing w:line="600" w:lineRule="exact"/>
        <w:ind w:right="600"/>
        <w:rPr>
          <w:rFonts w:eastAsia="仿宋_GB2312" w:cs="仿宋_GB2312"/>
          <w:color w:val="000000"/>
          <w:kern w:val="0"/>
          <w:sz w:val="32"/>
          <w:szCs w:val="32"/>
        </w:rPr>
      </w:pP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司洪涛</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区人防办副主任</w:t>
      </w:r>
    </w:p>
    <w:p w:rsidR="00ED6092" w:rsidRDefault="00ED6092" w:rsidP="007444D8">
      <w:pPr>
        <w:widowControl/>
        <w:spacing w:line="600" w:lineRule="exact"/>
        <w:ind w:right="600"/>
        <w:rPr>
          <w:rFonts w:eastAsia="仿宋_GB2312" w:cs="仿宋_GB2312"/>
          <w:color w:val="000000"/>
          <w:kern w:val="0"/>
          <w:sz w:val="32"/>
          <w:szCs w:val="32"/>
        </w:rPr>
      </w:pP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刘</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卉</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区城管监督中心副主任</w:t>
      </w:r>
    </w:p>
    <w:p w:rsidR="00ED6092" w:rsidRDefault="00ED6092" w:rsidP="007444D8">
      <w:pPr>
        <w:widowControl/>
        <w:spacing w:line="600" w:lineRule="exact"/>
        <w:ind w:right="600"/>
        <w:rPr>
          <w:rFonts w:eastAsia="仿宋_GB2312" w:cs="仿宋_GB2312"/>
          <w:color w:val="000000"/>
          <w:kern w:val="0"/>
          <w:sz w:val="32"/>
          <w:szCs w:val="32"/>
        </w:rPr>
      </w:pP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陈</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国</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区城管执法局副局长</w:t>
      </w:r>
    </w:p>
    <w:p w:rsidR="00ED6092" w:rsidRDefault="00ED6092" w:rsidP="007444D8">
      <w:pPr>
        <w:widowControl/>
        <w:spacing w:line="600" w:lineRule="exact"/>
        <w:ind w:right="600"/>
        <w:rPr>
          <w:rFonts w:eastAsia="仿宋_GB2312" w:cs="仿宋_GB2312"/>
          <w:color w:val="000000"/>
          <w:kern w:val="0"/>
          <w:sz w:val="32"/>
          <w:szCs w:val="32"/>
        </w:rPr>
      </w:pP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张宏艳</w:t>
      </w: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区退役军人事务局副局长</w:t>
      </w:r>
    </w:p>
    <w:p w:rsidR="00ED6092" w:rsidRDefault="00ED6092" w:rsidP="007444D8">
      <w:pPr>
        <w:widowControl/>
        <w:spacing w:line="600" w:lineRule="exact"/>
        <w:ind w:right="600"/>
        <w:rPr>
          <w:rFonts w:eastAsia="仿宋_GB2312" w:cs="仿宋_GB2312"/>
          <w:kern w:val="0"/>
          <w:sz w:val="32"/>
          <w:szCs w:val="32"/>
        </w:rPr>
      </w:pPr>
      <w:r>
        <w:rPr>
          <w:rFonts w:eastAsia="仿宋_GB2312" w:cs="仿宋_GB2312"/>
          <w:color w:val="000000"/>
          <w:kern w:val="0"/>
          <w:sz w:val="32"/>
          <w:szCs w:val="32"/>
        </w:rPr>
        <w:t xml:space="preserve">                </w:t>
      </w:r>
      <w:r>
        <w:rPr>
          <w:rFonts w:eastAsia="仿宋_GB2312" w:hAnsi="仿宋_GB2312" w:cs="仿宋_GB2312" w:hint="eastAsia"/>
          <w:color w:val="000000"/>
          <w:kern w:val="0"/>
          <w:sz w:val="32"/>
          <w:szCs w:val="32"/>
        </w:rPr>
        <w:t>孙博洋</w:t>
      </w:r>
      <w:r>
        <w:rPr>
          <w:rFonts w:eastAsia="仿宋_GB2312" w:cs="仿宋_GB2312"/>
          <w:kern w:val="0"/>
          <w:sz w:val="32"/>
          <w:szCs w:val="32"/>
        </w:rPr>
        <w:t xml:space="preserve">  </w:t>
      </w:r>
      <w:r>
        <w:rPr>
          <w:rFonts w:eastAsia="仿宋_GB2312" w:hAnsi="仿宋_GB2312" w:cs="仿宋_GB2312" w:hint="eastAsia"/>
          <w:kern w:val="0"/>
          <w:sz w:val="32"/>
          <w:szCs w:val="32"/>
        </w:rPr>
        <w:t>团区委副书记</w:t>
      </w:r>
    </w:p>
    <w:p w:rsidR="00990FA6" w:rsidRDefault="00ED6092" w:rsidP="007444D8">
      <w:pPr>
        <w:spacing w:line="600" w:lineRule="exact"/>
        <w:rPr>
          <w:rFonts w:eastAsia="仿宋_GB2312" w:hAnsi="仿宋_GB2312" w:cs="仿宋_GB2312"/>
          <w:kern w:val="0"/>
          <w:sz w:val="32"/>
          <w:szCs w:val="32"/>
        </w:rPr>
      </w:pPr>
      <w:r>
        <w:rPr>
          <w:rFonts w:eastAsia="仿宋_GB2312" w:cs="仿宋_GB2312"/>
          <w:color w:val="000000"/>
          <w:kern w:val="0"/>
          <w:sz w:val="32"/>
          <w:szCs w:val="32"/>
        </w:rPr>
        <w:t xml:space="preserve">                </w:t>
      </w:r>
      <w:r>
        <w:rPr>
          <w:rFonts w:eastAsia="仿宋_GB2312" w:hAnsi="仿宋_GB2312" w:cs="仿宋_GB2312" w:hint="eastAsia"/>
          <w:kern w:val="0"/>
          <w:sz w:val="32"/>
          <w:szCs w:val="32"/>
        </w:rPr>
        <w:t>杨</w:t>
      </w:r>
      <w:r>
        <w:rPr>
          <w:rFonts w:eastAsia="仿宋_GB2312" w:cs="仿宋_GB2312"/>
          <w:kern w:val="0"/>
          <w:sz w:val="32"/>
          <w:szCs w:val="32"/>
        </w:rPr>
        <w:t xml:space="preserve">  </w:t>
      </w:r>
      <w:r>
        <w:rPr>
          <w:rFonts w:eastAsia="仿宋_GB2312" w:hAnsi="仿宋_GB2312" w:cs="仿宋_GB2312" w:hint="eastAsia"/>
          <w:kern w:val="0"/>
          <w:sz w:val="32"/>
          <w:szCs w:val="32"/>
        </w:rPr>
        <w:t>洁</w:t>
      </w:r>
      <w:r>
        <w:rPr>
          <w:rFonts w:eastAsia="仿宋_GB2312" w:cs="仿宋_GB2312"/>
          <w:kern w:val="0"/>
          <w:sz w:val="32"/>
          <w:szCs w:val="32"/>
        </w:rPr>
        <w:t xml:space="preserve">  </w:t>
      </w:r>
      <w:r w:rsidRPr="00B20F24">
        <w:rPr>
          <w:rFonts w:eastAsia="仿宋_GB2312" w:hAnsi="仿宋_GB2312" w:cs="仿宋_GB2312" w:hint="eastAsia"/>
          <w:kern w:val="0"/>
          <w:sz w:val="32"/>
          <w:szCs w:val="32"/>
        </w:rPr>
        <w:t>国家统计局朝阳区调查队副队长</w:t>
      </w:r>
    </w:p>
    <w:p w:rsidR="00C83EE7" w:rsidRDefault="00C83EE7" w:rsidP="007444D8">
      <w:pPr>
        <w:spacing w:line="600" w:lineRule="exact"/>
        <w:rPr>
          <w:rFonts w:eastAsia="仿宋_GB2312" w:hAnsi="仿宋_GB2312" w:cs="仿宋_GB2312"/>
          <w:kern w:val="0"/>
          <w:sz w:val="32"/>
          <w:szCs w:val="32"/>
        </w:rPr>
      </w:pPr>
    </w:p>
    <w:p w:rsidR="00C83EE7" w:rsidRPr="00C83EE7" w:rsidRDefault="00C83EE7" w:rsidP="007444D8">
      <w:pPr>
        <w:spacing w:line="600" w:lineRule="exact"/>
      </w:pPr>
    </w:p>
    <w:sectPr w:rsidR="00C83EE7" w:rsidRPr="00C83EE7" w:rsidSect="00130C4C">
      <w:footerReference w:type="even" r:id="rId7"/>
      <w:footerReference w:type="default" r:id="rId8"/>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1CE" w:rsidRDefault="007341CE">
      <w:r>
        <w:separator/>
      </w:r>
    </w:p>
  </w:endnote>
  <w:endnote w:type="continuationSeparator" w:id="1">
    <w:p w:rsidR="007341CE" w:rsidRDefault="0073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CE" w:rsidRDefault="00A014ED">
    <w:pPr>
      <w:pStyle w:val="a3"/>
      <w:framePr w:wrap="around" w:vAnchor="text" w:hAnchor="margin" w:xAlign="outside" w:y="1"/>
      <w:rPr>
        <w:rStyle w:val="a4"/>
      </w:rPr>
    </w:pPr>
    <w:r>
      <w:rPr>
        <w:rStyle w:val="a4"/>
      </w:rPr>
      <w:fldChar w:fldCharType="begin"/>
    </w:r>
    <w:r w:rsidR="007341CE">
      <w:rPr>
        <w:rStyle w:val="a4"/>
      </w:rPr>
      <w:instrText xml:space="preserve">PAGE  </w:instrText>
    </w:r>
    <w:r>
      <w:rPr>
        <w:rStyle w:val="a4"/>
      </w:rPr>
      <w:fldChar w:fldCharType="end"/>
    </w:r>
  </w:p>
  <w:p w:rsidR="007341CE" w:rsidRDefault="007341C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CE" w:rsidRDefault="007341CE" w:rsidP="00127799">
    <w:pPr>
      <w:pStyle w:val="a3"/>
      <w:framePr w:wrap="around" w:vAnchor="text" w:hAnchor="margin" w:xAlign="outside" w:y="180"/>
      <w:ind w:rightChars="150" w:right="315" w:firstLineChars="100" w:firstLine="280"/>
      <w:rPr>
        <w:rStyle w:val="a4"/>
        <w:sz w:val="28"/>
      </w:rPr>
    </w:pPr>
    <w:r>
      <w:rPr>
        <w:rStyle w:val="a4"/>
        <w:rFonts w:hint="eastAsia"/>
        <w:sz w:val="28"/>
      </w:rPr>
      <w:t>—</w:t>
    </w:r>
    <w:r>
      <w:rPr>
        <w:rStyle w:val="a4"/>
        <w:rFonts w:hint="eastAsia"/>
        <w:sz w:val="28"/>
      </w:rPr>
      <w:t xml:space="preserve"> </w:t>
    </w:r>
    <w:r w:rsidR="00A014ED"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A014ED" w:rsidRPr="00271FEC">
      <w:rPr>
        <w:rStyle w:val="a4"/>
        <w:rFonts w:asciiTheme="minorEastAsia" w:eastAsiaTheme="minorEastAsia" w:hAnsiTheme="minorEastAsia"/>
        <w:sz w:val="28"/>
      </w:rPr>
      <w:fldChar w:fldCharType="separate"/>
    </w:r>
    <w:r w:rsidR="000A7B74">
      <w:rPr>
        <w:rStyle w:val="a4"/>
        <w:rFonts w:asciiTheme="minorEastAsia" w:eastAsiaTheme="minorEastAsia" w:hAnsiTheme="minorEastAsia"/>
        <w:noProof/>
        <w:sz w:val="28"/>
      </w:rPr>
      <w:t>1</w:t>
    </w:r>
    <w:r w:rsidR="00A014ED"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7341CE" w:rsidRDefault="007341C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1CE" w:rsidRDefault="007341CE">
      <w:r>
        <w:separator/>
      </w:r>
    </w:p>
  </w:footnote>
  <w:footnote w:type="continuationSeparator" w:id="1">
    <w:p w:rsidR="007341CE" w:rsidRDefault="00734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readOnly" w:formatting="1" w:enforcement="1" w:cryptProviderType="rsaFull" w:cryptAlgorithmClass="hash" w:cryptAlgorithmType="typeAny" w:cryptAlgorithmSid="4" w:cryptSpinCount="50000" w:hash="awyUM1yENdQziNGXHGeH6JoR3Ig=" w:salt="sWxNAqSaymHxmka9gqSKuw=="/>
  <w:defaultTabStop w:val="420"/>
  <w:drawingGridVerticalSpacing w:val="156"/>
  <w:displayHorizontalDrawingGridEvery w:val="0"/>
  <w:displayVerticalDrawingGridEvery w:val="2"/>
  <w:characterSpacingControl w:val="compressPunctuation"/>
  <w:hdrShapeDefaults>
    <o:shapedefaults v:ext="edit" spidmax="97281"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6A87"/>
    <w:rsid w:val="00007A17"/>
    <w:rsid w:val="00007B63"/>
    <w:rsid w:val="00010821"/>
    <w:rsid w:val="00010A4E"/>
    <w:rsid w:val="00012653"/>
    <w:rsid w:val="00012ED0"/>
    <w:rsid w:val="0001300B"/>
    <w:rsid w:val="000209E8"/>
    <w:rsid w:val="00021B2E"/>
    <w:rsid w:val="000247B0"/>
    <w:rsid w:val="00026899"/>
    <w:rsid w:val="00027E1A"/>
    <w:rsid w:val="00031230"/>
    <w:rsid w:val="00033D02"/>
    <w:rsid w:val="00042FEF"/>
    <w:rsid w:val="00045999"/>
    <w:rsid w:val="00047A06"/>
    <w:rsid w:val="00050D83"/>
    <w:rsid w:val="00053042"/>
    <w:rsid w:val="00053A4A"/>
    <w:rsid w:val="00057457"/>
    <w:rsid w:val="000660BB"/>
    <w:rsid w:val="000661A4"/>
    <w:rsid w:val="000711F3"/>
    <w:rsid w:val="00072F5F"/>
    <w:rsid w:val="0007406E"/>
    <w:rsid w:val="00081DC5"/>
    <w:rsid w:val="00082AF1"/>
    <w:rsid w:val="00087CDB"/>
    <w:rsid w:val="00092D2D"/>
    <w:rsid w:val="000960AB"/>
    <w:rsid w:val="000966F6"/>
    <w:rsid w:val="000A06BF"/>
    <w:rsid w:val="000A1791"/>
    <w:rsid w:val="000A4D79"/>
    <w:rsid w:val="000A51B6"/>
    <w:rsid w:val="000A7B74"/>
    <w:rsid w:val="000A7F5D"/>
    <w:rsid w:val="000B38E4"/>
    <w:rsid w:val="000B3EF2"/>
    <w:rsid w:val="000B4D86"/>
    <w:rsid w:val="000B7C8F"/>
    <w:rsid w:val="000C5DAD"/>
    <w:rsid w:val="000F3E0F"/>
    <w:rsid w:val="000F533A"/>
    <w:rsid w:val="001011C1"/>
    <w:rsid w:val="001013F6"/>
    <w:rsid w:val="00114E43"/>
    <w:rsid w:val="00115695"/>
    <w:rsid w:val="001217BD"/>
    <w:rsid w:val="00126F9E"/>
    <w:rsid w:val="00127799"/>
    <w:rsid w:val="00130C4C"/>
    <w:rsid w:val="00134B2A"/>
    <w:rsid w:val="00135706"/>
    <w:rsid w:val="001358E1"/>
    <w:rsid w:val="0014137A"/>
    <w:rsid w:val="001431D0"/>
    <w:rsid w:val="00143358"/>
    <w:rsid w:val="001451B1"/>
    <w:rsid w:val="001466C6"/>
    <w:rsid w:val="0014797F"/>
    <w:rsid w:val="0015402E"/>
    <w:rsid w:val="00154839"/>
    <w:rsid w:val="00157D5A"/>
    <w:rsid w:val="001621C5"/>
    <w:rsid w:val="00162BFA"/>
    <w:rsid w:val="0016320A"/>
    <w:rsid w:val="00164EF5"/>
    <w:rsid w:val="00165981"/>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7FA6"/>
    <w:rsid w:val="0023582C"/>
    <w:rsid w:val="002445AA"/>
    <w:rsid w:val="00252FC3"/>
    <w:rsid w:val="00254176"/>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C4510"/>
    <w:rsid w:val="002D1699"/>
    <w:rsid w:val="002D41A5"/>
    <w:rsid w:val="002D4EE8"/>
    <w:rsid w:val="002D6D0D"/>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726F"/>
    <w:rsid w:val="00330F44"/>
    <w:rsid w:val="0033279D"/>
    <w:rsid w:val="003367A5"/>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4BD6"/>
    <w:rsid w:val="003A3732"/>
    <w:rsid w:val="003B1EA4"/>
    <w:rsid w:val="003B5E13"/>
    <w:rsid w:val="003B6B94"/>
    <w:rsid w:val="003C0045"/>
    <w:rsid w:val="003C06A1"/>
    <w:rsid w:val="003C1E8D"/>
    <w:rsid w:val="003C29E3"/>
    <w:rsid w:val="003C5DD8"/>
    <w:rsid w:val="003C61B3"/>
    <w:rsid w:val="003D4214"/>
    <w:rsid w:val="003E24C8"/>
    <w:rsid w:val="003E4A06"/>
    <w:rsid w:val="003F385D"/>
    <w:rsid w:val="003F4401"/>
    <w:rsid w:val="004001D5"/>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F60"/>
    <w:rsid w:val="00445917"/>
    <w:rsid w:val="00453C38"/>
    <w:rsid w:val="00454332"/>
    <w:rsid w:val="00461BC7"/>
    <w:rsid w:val="004625D0"/>
    <w:rsid w:val="00463BDB"/>
    <w:rsid w:val="00472117"/>
    <w:rsid w:val="00472528"/>
    <w:rsid w:val="0047329D"/>
    <w:rsid w:val="00473C36"/>
    <w:rsid w:val="0047486E"/>
    <w:rsid w:val="0048312F"/>
    <w:rsid w:val="004911D0"/>
    <w:rsid w:val="004920C3"/>
    <w:rsid w:val="004927D0"/>
    <w:rsid w:val="00493C03"/>
    <w:rsid w:val="004A14AA"/>
    <w:rsid w:val="004B0204"/>
    <w:rsid w:val="004B2878"/>
    <w:rsid w:val="004B2B00"/>
    <w:rsid w:val="004B2C9F"/>
    <w:rsid w:val="004B2F00"/>
    <w:rsid w:val="004B5D4B"/>
    <w:rsid w:val="004C6707"/>
    <w:rsid w:val="004C799C"/>
    <w:rsid w:val="004D2DC9"/>
    <w:rsid w:val="004D71F3"/>
    <w:rsid w:val="004E1200"/>
    <w:rsid w:val="004E2559"/>
    <w:rsid w:val="004E296A"/>
    <w:rsid w:val="004E42B5"/>
    <w:rsid w:val="00500DDA"/>
    <w:rsid w:val="00506D77"/>
    <w:rsid w:val="0051251F"/>
    <w:rsid w:val="005125F3"/>
    <w:rsid w:val="00515713"/>
    <w:rsid w:val="00515F8E"/>
    <w:rsid w:val="00521E34"/>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6919"/>
    <w:rsid w:val="0057045A"/>
    <w:rsid w:val="00573ABD"/>
    <w:rsid w:val="00577F23"/>
    <w:rsid w:val="00583C06"/>
    <w:rsid w:val="005866D0"/>
    <w:rsid w:val="005A1B8E"/>
    <w:rsid w:val="005A233D"/>
    <w:rsid w:val="005A5C81"/>
    <w:rsid w:val="005C0C6B"/>
    <w:rsid w:val="005C12C1"/>
    <w:rsid w:val="005C3A5B"/>
    <w:rsid w:val="005D2833"/>
    <w:rsid w:val="005D325A"/>
    <w:rsid w:val="005E11E2"/>
    <w:rsid w:val="005E3AF5"/>
    <w:rsid w:val="005E3F9E"/>
    <w:rsid w:val="005F4717"/>
    <w:rsid w:val="00601522"/>
    <w:rsid w:val="0060244A"/>
    <w:rsid w:val="00602D8B"/>
    <w:rsid w:val="0060526D"/>
    <w:rsid w:val="00612079"/>
    <w:rsid w:val="006243C3"/>
    <w:rsid w:val="00632384"/>
    <w:rsid w:val="00643397"/>
    <w:rsid w:val="006463C4"/>
    <w:rsid w:val="00647681"/>
    <w:rsid w:val="00652AED"/>
    <w:rsid w:val="00656E38"/>
    <w:rsid w:val="00662875"/>
    <w:rsid w:val="00664EBF"/>
    <w:rsid w:val="00665FF8"/>
    <w:rsid w:val="00672898"/>
    <w:rsid w:val="00675CC8"/>
    <w:rsid w:val="006829D0"/>
    <w:rsid w:val="00684164"/>
    <w:rsid w:val="006852A7"/>
    <w:rsid w:val="00685951"/>
    <w:rsid w:val="00691B14"/>
    <w:rsid w:val="006958C8"/>
    <w:rsid w:val="00696EF1"/>
    <w:rsid w:val="006A2FEB"/>
    <w:rsid w:val="006A555E"/>
    <w:rsid w:val="006B27D3"/>
    <w:rsid w:val="006B39E3"/>
    <w:rsid w:val="006C1E86"/>
    <w:rsid w:val="006C5090"/>
    <w:rsid w:val="006D0B42"/>
    <w:rsid w:val="006D112E"/>
    <w:rsid w:val="006D2961"/>
    <w:rsid w:val="006D2D61"/>
    <w:rsid w:val="006D3C7D"/>
    <w:rsid w:val="006D472D"/>
    <w:rsid w:val="006E0232"/>
    <w:rsid w:val="006F7D03"/>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8168A"/>
    <w:rsid w:val="0078292B"/>
    <w:rsid w:val="007852B4"/>
    <w:rsid w:val="00793F16"/>
    <w:rsid w:val="0079684D"/>
    <w:rsid w:val="00796982"/>
    <w:rsid w:val="007A25DD"/>
    <w:rsid w:val="007A2868"/>
    <w:rsid w:val="007A3A8F"/>
    <w:rsid w:val="007B5A81"/>
    <w:rsid w:val="007C10AB"/>
    <w:rsid w:val="007C1456"/>
    <w:rsid w:val="007C7B0E"/>
    <w:rsid w:val="007D0EF3"/>
    <w:rsid w:val="007D4121"/>
    <w:rsid w:val="007D6756"/>
    <w:rsid w:val="007E090B"/>
    <w:rsid w:val="007E37C9"/>
    <w:rsid w:val="007F392A"/>
    <w:rsid w:val="00810137"/>
    <w:rsid w:val="00812231"/>
    <w:rsid w:val="00815381"/>
    <w:rsid w:val="00816485"/>
    <w:rsid w:val="00816A67"/>
    <w:rsid w:val="008172A7"/>
    <w:rsid w:val="008172CD"/>
    <w:rsid w:val="00825312"/>
    <w:rsid w:val="008260CD"/>
    <w:rsid w:val="00832486"/>
    <w:rsid w:val="008363B4"/>
    <w:rsid w:val="008506C1"/>
    <w:rsid w:val="00852ACF"/>
    <w:rsid w:val="00854FE4"/>
    <w:rsid w:val="00856824"/>
    <w:rsid w:val="00860664"/>
    <w:rsid w:val="00863F86"/>
    <w:rsid w:val="008713B5"/>
    <w:rsid w:val="00871D11"/>
    <w:rsid w:val="00880AAF"/>
    <w:rsid w:val="00885A4C"/>
    <w:rsid w:val="00885B0A"/>
    <w:rsid w:val="008A13C3"/>
    <w:rsid w:val="008A232B"/>
    <w:rsid w:val="008A25F9"/>
    <w:rsid w:val="008A531D"/>
    <w:rsid w:val="008A5E30"/>
    <w:rsid w:val="008A636E"/>
    <w:rsid w:val="008B05CF"/>
    <w:rsid w:val="008B2009"/>
    <w:rsid w:val="008B3037"/>
    <w:rsid w:val="008C3718"/>
    <w:rsid w:val="008C7742"/>
    <w:rsid w:val="008D3EED"/>
    <w:rsid w:val="008D5592"/>
    <w:rsid w:val="008E1338"/>
    <w:rsid w:val="008E2BC7"/>
    <w:rsid w:val="008E60F3"/>
    <w:rsid w:val="008E7E9D"/>
    <w:rsid w:val="008F0815"/>
    <w:rsid w:val="008F214C"/>
    <w:rsid w:val="008F360A"/>
    <w:rsid w:val="008F4213"/>
    <w:rsid w:val="008F6303"/>
    <w:rsid w:val="00900CEC"/>
    <w:rsid w:val="00901488"/>
    <w:rsid w:val="00901596"/>
    <w:rsid w:val="00902677"/>
    <w:rsid w:val="00905F41"/>
    <w:rsid w:val="009063E8"/>
    <w:rsid w:val="00907681"/>
    <w:rsid w:val="009126E0"/>
    <w:rsid w:val="0091534D"/>
    <w:rsid w:val="0091573F"/>
    <w:rsid w:val="00915EA5"/>
    <w:rsid w:val="00916CA2"/>
    <w:rsid w:val="00927526"/>
    <w:rsid w:val="00933981"/>
    <w:rsid w:val="00936708"/>
    <w:rsid w:val="0093725E"/>
    <w:rsid w:val="0094048F"/>
    <w:rsid w:val="00941B92"/>
    <w:rsid w:val="009433AD"/>
    <w:rsid w:val="009508A5"/>
    <w:rsid w:val="009634E4"/>
    <w:rsid w:val="00965F2A"/>
    <w:rsid w:val="00967AFC"/>
    <w:rsid w:val="00972741"/>
    <w:rsid w:val="00974688"/>
    <w:rsid w:val="00980293"/>
    <w:rsid w:val="0098157B"/>
    <w:rsid w:val="00982233"/>
    <w:rsid w:val="00983D76"/>
    <w:rsid w:val="00983EB7"/>
    <w:rsid w:val="00985DC0"/>
    <w:rsid w:val="00990FA6"/>
    <w:rsid w:val="009913BC"/>
    <w:rsid w:val="009936E0"/>
    <w:rsid w:val="00994FC0"/>
    <w:rsid w:val="00997C44"/>
    <w:rsid w:val="009A2067"/>
    <w:rsid w:val="009A32F9"/>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4ED"/>
    <w:rsid w:val="00A017F3"/>
    <w:rsid w:val="00A0701B"/>
    <w:rsid w:val="00A07922"/>
    <w:rsid w:val="00A07CC1"/>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365D"/>
    <w:rsid w:val="00A6604A"/>
    <w:rsid w:val="00A66573"/>
    <w:rsid w:val="00A66F67"/>
    <w:rsid w:val="00A67D87"/>
    <w:rsid w:val="00A71DC6"/>
    <w:rsid w:val="00A72E1C"/>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D1034"/>
    <w:rsid w:val="00AD1F27"/>
    <w:rsid w:val="00AD5B23"/>
    <w:rsid w:val="00AD5CF9"/>
    <w:rsid w:val="00AE462C"/>
    <w:rsid w:val="00AF2AFF"/>
    <w:rsid w:val="00AF39AE"/>
    <w:rsid w:val="00AF7E85"/>
    <w:rsid w:val="00B02512"/>
    <w:rsid w:val="00B03809"/>
    <w:rsid w:val="00B049D6"/>
    <w:rsid w:val="00B05C21"/>
    <w:rsid w:val="00B063F8"/>
    <w:rsid w:val="00B066F3"/>
    <w:rsid w:val="00B10E7C"/>
    <w:rsid w:val="00B1124E"/>
    <w:rsid w:val="00B20F24"/>
    <w:rsid w:val="00B21561"/>
    <w:rsid w:val="00B2177D"/>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2268"/>
    <w:rsid w:val="00B93A7D"/>
    <w:rsid w:val="00B94251"/>
    <w:rsid w:val="00BA35CC"/>
    <w:rsid w:val="00BA5861"/>
    <w:rsid w:val="00BB535D"/>
    <w:rsid w:val="00BB5478"/>
    <w:rsid w:val="00BB5768"/>
    <w:rsid w:val="00BD07FD"/>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31C2C"/>
    <w:rsid w:val="00C51173"/>
    <w:rsid w:val="00C51EE3"/>
    <w:rsid w:val="00C54426"/>
    <w:rsid w:val="00C6635F"/>
    <w:rsid w:val="00C74FED"/>
    <w:rsid w:val="00C83EE7"/>
    <w:rsid w:val="00CA12B4"/>
    <w:rsid w:val="00CA16AE"/>
    <w:rsid w:val="00CA63F1"/>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5DCD"/>
    <w:rsid w:val="00D216CB"/>
    <w:rsid w:val="00D276DA"/>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B630C"/>
    <w:rsid w:val="00DC0CC9"/>
    <w:rsid w:val="00DD4A2D"/>
    <w:rsid w:val="00DD56F3"/>
    <w:rsid w:val="00DE6B94"/>
    <w:rsid w:val="00DE6D73"/>
    <w:rsid w:val="00DE74A5"/>
    <w:rsid w:val="00DE75EE"/>
    <w:rsid w:val="00DE796B"/>
    <w:rsid w:val="00DF1BCA"/>
    <w:rsid w:val="00DF354E"/>
    <w:rsid w:val="00E03145"/>
    <w:rsid w:val="00E04533"/>
    <w:rsid w:val="00E05719"/>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34CF"/>
    <w:rsid w:val="00E7531E"/>
    <w:rsid w:val="00E76289"/>
    <w:rsid w:val="00E81714"/>
    <w:rsid w:val="00E824B7"/>
    <w:rsid w:val="00E8350A"/>
    <w:rsid w:val="00E84991"/>
    <w:rsid w:val="00E85845"/>
    <w:rsid w:val="00E909E9"/>
    <w:rsid w:val="00E92A08"/>
    <w:rsid w:val="00E9506B"/>
    <w:rsid w:val="00E95948"/>
    <w:rsid w:val="00E972F6"/>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F00C04"/>
    <w:rsid w:val="00F00FA0"/>
    <w:rsid w:val="00F03E8B"/>
    <w:rsid w:val="00F046D4"/>
    <w:rsid w:val="00F0511D"/>
    <w:rsid w:val="00F06966"/>
    <w:rsid w:val="00F10983"/>
    <w:rsid w:val="00F1486C"/>
    <w:rsid w:val="00F175D7"/>
    <w:rsid w:val="00F178E2"/>
    <w:rsid w:val="00F20810"/>
    <w:rsid w:val="00F21864"/>
    <w:rsid w:val="00F227E6"/>
    <w:rsid w:val="00F22FBF"/>
    <w:rsid w:val="00F243D7"/>
    <w:rsid w:val="00F2445E"/>
    <w:rsid w:val="00F24EB5"/>
    <w:rsid w:val="00F33956"/>
    <w:rsid w:val="00F3608B"/>
    <w:rsid w:val="00F56D73"/>
    <w:rsid w:val="00F655F8"/>
    <w:rsid w:val="00F65B49"/>
    <w:rsid w:val="00F71E84"/>
    <w:rsid w:val="00F74472"/>
    <w:rsid w:val="00F76676"/>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6E84"/>
    <w:rsid w:val="00FD0289"/>
    <w:rsid w:val="00FD5A8A"/>
    <w:rsid w:val="00FD7176"/>
    <w:rsid w:val="00FE0994"/>
    <w:rsid w:val="00FE2452"/>
    <w:rsid w:val="00FE314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2598</Words>
  <Characters>612</Characters>
  <Application>Microsoft Office Word</Application>
  <DocSecurity>8</DocSecurity>
  <Lines>5</Lines>
  <Paragraphs>6</Paragraphs>
  <ScaleCrop>false</ScaleCrop>
  <Company>微软中国</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王翛然</cp:lastModifiedBy>
  <cp:revision>72</cp:revision>
  <cp:lastPrinted>2020-03-11T03:56:00Z</cp:lastPrinted>
  <dcterms:created xsi:type="dcterms:W3CDTF">2020-03-10T06:35:00Z</dcterms:created>
  <dcterms:modified xsi:type="dcterms:W3CDTF">2020-03-16T09:34:00Z</dcterms:modified>
</cp:coreProperties>
</file>