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640" w:firstLineChars="6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instrText xml:space="preserve"> HYPERLINK "http://www.bjchy.gov.cn/UserFiles/File/5ae33eb63bf44af997b6244375c40ccd.docx"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承办申请书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一、基本情况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00"/>
        <w:gridCol w:w="2425"/>
        <w:gridCol w:w="12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4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项目申报单位</w:t>
            </w:r>
          </w:p>
        </w:tc>
        <w:tc>
          <w:tcPr>
            <w:tcW w:w="724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2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电子信箱</w:t>
            </w:r>
          </w:p>
        </w:tc>
        <w:tc>
          <w:tcPr>
            <w:tcW w:w="42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传真电话</w:t>
            </w: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法人代码</w:t>
            </w:r>
          </w:p>
        </w:tc>
        <w:tc>
          <w:tcPr>
            <w:tcW w:w="302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（单位：万元）</w:t>
            </w:r>
          </w:p>
        </w:tc>
        <w:tc>
          <w:tcPr>
            <w:tcW w:w="4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计划完成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二、申报单位简介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exact"/>
        </w:trPr>
        <w:tc>
          <w:tcPr>
            <w:tcW w:w="9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三、项目实施工作方案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</w:trPr>
        <w:tc>
          <w:tcPr>
            <w:tcW w:w="9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1" w:hRule="exact"/>
        </w:trPr>
        <w:tc>
          <w:tcPr>
            <w:tcW w:w="9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四、申报单位承诺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我们确认项目申报内容的真实性，并愿意承担相应的责任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我们确认项目申报内容的真实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  <w:t>、合规、合法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  <w:t>与其他参与遴选的承接主体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单位负责人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  <w:t>不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为同一人或者存在直接控股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管理关系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遵循公平竞争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原则，不恶意串通，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愿意承担相应的责任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负责人签字：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申报单位公章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   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01D7C"/>
    <w:rsid w:val="1C90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2025-08-22T10:20:00Z</dcterms:created>
  <dc:creator>Administrator</dc:creator>
  <cp:lastModifiedBy>Administrator</cp:lastModifiedBy>
  <dcterms:modified xsi:type="dcterms:W3CDTF">2025-08-22T10:21:14Z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FDA9E0590FD54037AC93931D206A26B4</vt:lpwstr>
  </property>
</Properties>
</file>