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96" w:rsidRDefault="00543F96">
      <w:pPr>
        <w:spacing w:line="600" w:lineRule="exact"/>
        <w:ind w:firstLineChars="200" w:firstLine="640"/>
        <w:rPr>
          <w:rFonts w:ascii="黑体" w:eastAsia="黑体" w:hAnsi="黑体" w:cs="黑体" w:hint="eastAsia"/>
          <w:sz w:val="32"/>
          <w:szCs w:val="32"/>
        </w:rPr>
      </w:pPr>
    </w:p>
    <w:p w:rsidR="00543F96" w:rsidRDefault="005B7404">
      <w:pPr>
        <w:spacing w:line="480" w:lineRule="exact"/>
        <w:rPr>
          <w:rFonts w:ascii="方正小标宋简体" w:eastAsia="方正小标宋简体"/>
          <w:sz w:val="36"/>
          <w:szCs w:val="36"/>
        </w:rPr>
      </w:pPr>
      <w:r>
        <w:rPr>
          <w:rFonts w:ascii="黑体" w:eastAsia="黑体" w:hAnsi="黑体" w:hint="eastAsia"/>
          <w:sz w:val="32"/>
          <w:szCs w:val="32"/>
        </w:rPr>
        <w:t>附件1</w:t>
      </w:r>
    </w:p>
    <w:p w:rsidR="00132B34" w:rsidRPr="00132B34" w:rsidRDefault="00132B34" w:rsidP="00132B34">
      <w:pPr>
        <w:spacing w:line="560" w:lineRule="exact"/>
        <w:jc w:val="center"/>
        <w:rPr>
          <w:rFonts w:ascii="方正小标宋简体" w:eastAsia="方正小标宋简体"/>
          <w:sz w:val="36"/>
          <w:szCs w:val="36"/>
        </w:rPr>
      </w:pPr>
      <w:r w:rsidRPr="00132B34">
        <w:rPr>
          <w:rFonts w:ascii="方正小标宋简体" w:eastAsia="方正小标宋简体" w:hint="eastAsia"/>
          <w:sz w:val="36"/>
          <w:szCs w:val="36"/>
        </w:rPr>
        <w:t>北京市朝阳区人民政府</w:t>
      </w:r>
    </w:p>
    <w:p w:rsidR="00132B34" w:rsidRDefault="00682DC4" w:rsidP="00132B3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2024</w:t>
      </w:r>
      <w:r w:rsidR="00132B34" w:rsidRPr="00132B34">
        <w:rPr>
          <w:rFonts w:ascii="方正小标宋简体" w:eastAsia="方正小标宋简体" w:hint="eastAsia"/>
          <w:sz w:val="36"/>
          <w:szCs w:val="36"/>
        </w:rPr>
        <w:t>年部门整体绩效评价报告</w:t>
      </w:r>
    </w:p>
    <w:p w:rsidR="00543F96" w:rsidRDefault="00543F96">
      <w:pPr>
        <w:jc w:val="center"/>
        <w:rPr>
          <w:rFonts w:ascii="仿宋_GB2312"/>
          <w:szCs w:val="30"/>
        </w:rPr>
      </w:pPr>
    </w:p>
    <w:p w:rsidR="00543F96" w:rsidRDefault="005B740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543F96" w:rsidRDefault="008C2D93" w:rsidP="008C2D93">
      <w:pPr>
        <w:spacing w:line="600" w:lineRule="exact"/>
        <w:ind w:firstLineChars="200" w:firstLine="640"/>
        <w:rPr>
          <w:rFonts w:ascii="仿宋_GB2312" w:eastAsia="仿宋_GB2312" w:hAnsi="宋体" w:cs="宋体"/>
          <w:color w:val="000000"/>
          <w:kern w:val="0"/>
          <w:sz w:val="32"/>
          <w:szCs w:val="32"/>
        </w:rPr>
      </w:pPr>
      <w:r w:rsidRPr="00CA2EA6">
        <w:rPr>
          <w:rFonts w:ascii="仿宋_GB2312" w:eastAsia="仿宋_GB2312" w:hAnsi="宋体" w:cs="宋体" w:hint="eastAsia"/>
          <w:color w:val="000000"/>
          <w:kern w:val="0"/>
          <w:sz w:val="32"/>
          <w:szCs w:val="32"/>
        </w:rPr>
        <w:t>本部门包括机关事务管理服务中心、政府办、信访办、商务局、外事办、区委办、区编办、组织部、人才局、宣传部、统战部、台办、党史办、侨联、区委区政府研究室、机关工委、政法委、民革区委、民盟区委、民建区委、民进区委、农工党区委、致公党区委、九三学社区委、巡察办、</w:t>
      </w:r>
      <w:proofErr w:type="gramStart"/>
      <w:r w:rsidRPr="00CA2EA6">
        <w:rPr>
          <w:rFonts w:ascii="仿宋_GB2312" w:eastAsia="仿宋_GB2312" w:hAnsi="宋体" w:cs="宋体" w:hint="eastAsia"/>
          <w:color w:val="000000"/>
          <w:kern w:val="0"/>
          <w:sz w:val="32"/>
          <w:szCs w:val="32"/>
        </w:rPr>
        <w:t>网信办</w:t>
      </w:r>
      <w:proofErr w:type="gramEnd"/>
      <w:r w:rsidRPr="00CA2EA6">
        <w:rPr>
          <w:rFonts w:ascii="仿宋_GB2312" w:eastAsia="仿宋_GB2312" w:hAnsi="宋体" w:cs="宋体" w:hint="eastAsia"/>
          <w:color w:val="000000"/>
          <w:kern w:val="0"/>
          <w:sz w:val="32"/>
          <w:szCs w:val="32"/>
        </w:rPr>
        <w:t>26个委、办、局，财务核算工作由机关事务管理服务中心统一负责。北京市朝阳区人民政府机关幼儿园为北京市朝阳区人民政府下属二级预算单位，其财务实行独立核算。</w:t>
      </w:r>
    </w:p>
    <w:p w:rsidR="008C2D93" w:rsidRDefault="005B7404">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543F96" w:rsidRDefault="005B7404">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2024年全</w:t>
      </w:r>
      <w:r>
        <w:rPr>
          <w:rFonts w:ascii="仿宋_GB2312" w:eastAsia="仿宋_GB2312" w:hAnsi="宋体" w:cs="宋体"/>
          <w:color w:val="000000"/>
          <w:kern w:val="0"/>
          <w:sz w:val="32"/>
          <w:szCs w:val="32"/>
        </w:rPr>
        <w:t>年</w:t>
      </w:r>
      <w:r>
        <w:rPr>
          <w:rFonts w:ascii="仿宋_GB2312" w:eastAsia="仿宋_GB2312" w:hAnsi="宋体" w:cs="宋体" w:hint="eastAsia"/>
          <w:color w:val="000000"/>
          <w:kern w:val="0"/>
          <w:sz w:val="32"/>
          <w:szCs w:val="32"/>
        </w:rPr>
        <w:t>预算数</w:t>
      </w:r>
      <w:r w:rsidR="008C2D93" w:rsidRPr="008C2D93">
        <w:rPr>
          <w:rFonts w:ascii="仿宋_GB2312" w:eastAsia="仿宋_GB2312" w:hAnsi="宋体" w:cs="宋体" w:hint="eastAsia"/>
          <w:color w:val="000000"/>
          <w:kern w:val="0"/>
          <w:sz w:val="32"/>
          <w:szCs w:val="32"/>
        </w:rPr>
        <w:t>92228.15万元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8C2D93" w:rsidRPr="008C2D93">
        <w:rPr>
          <w:rFonts w:ascii="仿宋_GB2312" w:eastAsia="仿宋_GB2312" w:hAnsi="宋体" w:cs="宋体"/>
          <w:color w:val="000000"/>
          <w:kern w:val="0"/>
          <w:sz w:val="32"/>
          <w:szCs w:val="32"/>
        </w:rPr>
        <w:t>28148.73</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8C2D93" w:rsidRPr="008C2D93">
        <w:rPr>
          <w:rFonts w:ascii="仿宋_GB2312" w:eastAsia="仿宋_GB2312" w:hAnsi="宋体" w:cs="宋体"/>
          <w:color w:val="000000"/>
          <w:kern w:val="0"/>
          <w:sz w:val="32"/>
          <w:szCs w:val="32"/>
        </w:rPr>
        <w:t>64079.41</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8C2D93" w:rsidRPr="008C2D93">
        <w:rPr>
          <w:rFonts w:ascii="仿宋_GB2312" w:eastAsia="仿宋_GB2312" w:hAnsi="宋体" w:cs="宋体" w:hint="eastAsia"/>
          <w:color w:val="000000"/>
          <w:kern w:val="0"/>
          <w:sz w:val="32"/>
          <w:szCs w:val="32"/>
        </w:rPr>
        <w:t>92228.15</w:t>
      </w:r>
      <w:r>
        <w:rPr>
          <w:rFonts w:ascii="仿宋_GB2312" w:eastAsia="仿宋_GB2312" w:hAnsi="宋体" w:cs="宋体"/>
          <w:color w:val="000000"/>
          <w:kern w:val="0"/>
          <w:sz w:val="32"/>
          <w:szCs w:val="32"/>
        </w:rPr>
        <w:t>万元，其中，基本支出</w:t>
      </w:r>
      <w:r w:rsidR="008C2D93" w:rsidRPr="008C2D93">
        <w:rPr>
          <w:rFonts w:ascii="仿宋_GB2312" w:eastAsia="仿宋_GB2312" w:hAnsi="宋体" w:cs="宋体"/>
          <w:color w:val="000000"/>
          <w:kern w:val="0"/>
          <w:sz w:val="32"/>
          <w:szCs w:val="32"/>
        </w:rPr>
        <w:t>28148.73</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8C2D93" w:rsidRPr="008C2D93">
        <w:rPr>
          <w:rFonts w:ascii="仿宋_GB2312" w:eastAsia="仿宋_GB2312" w:hAnsi="宋体" w:cs="宋体"/>
          <w:color w:val="000000"/>
          <w:kern w:val="0"/>
          <w:sz w:val="32"/>
          <w:szCs w:val="32"/>
        </w:rPr>
        <w:t>64079.41</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F6071C">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w:t>
      </w:r>
    </w:p>
    <w:p w:rsidR="00543F96" w:rsidRDefault="005B7404">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543F96" w:rsidRDefault="00CA2EA6" w:rsidP="00CA2EA6">
      <w:pPr>
        <w:spacing w:line="600" w:lineRule="exact"/>
        <w:ind w:leftChars="50" w:left="105" w:firstLineChars="150" w:firstLine="480"/>
        <w:rPr>
          <w:rFonts w:ascii="仿宋_GB2312" w:eastAsia="仿宋_GB2312" w:hAnsi="宋体" w:cs="宋体"/>
          <w:color w:val="000000"/>
          <w:kern w:val="0"/>
          <w:sz w:val="32"/>
          <w:szCs w:val="32"/>
        </w:rPr>
      </w:pPr>
      <w:r w:rsidRPr="00CA2EA6">
        <w:rPr>
          <w:rFonts w:ascii="仿宋_GB2312" w:eastAsia="仿宋_GB2312" w:hAnsi="宋体" w:cs="宋体" w:hint="eastAsia"/>
          <w:color w:val="000000"/>
          <w:kern w:val="0"/>
          <w:sz w:val="32"/>
          <w:szCs w:val="32"/>
        </w:rPr>
        <w:t>北京市朝阳区人民政府所属部门总体预算执行较好，执行率基本达到既定目标。整体支出绩效目标完成情况良好，未与预期目标发生偏离。</w:t>
      </w:r>
    </w:p>
    <w:p w:rsidR="00690755" w:rsidRDefault="00690755" w:rsidP="008453E8">
      <w:pPr>
        <w:spacing w:line="600" w:lineRule="exact"/>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在</w:t>
      </w:r>
      <w:r w:rsidRPr="00690755">
        <w:rPr>
          <w:rFonts w:ascii="仿宋_GB2312" w:eastAsia="仿宋_GB2312" w:hAnsi="宋体" w:cs="宋体" w:hint="eastAsia"/>
          <w:color w:val="000000"/>
          <w:kern w:val="0"/>
          <w:sz w:val="32"/>
          <w:szCs w:val="32"/>
        </w:rPr>
        <w:t>保障各机构正常运转</w:t>
      </w:r>
      <w:r>
        <w:rPr>
          <w:rFonts w:ascii="仿宋_GB2312" w:eastAsia="仿宋_GB2312" w:hAnsi="宋体" w:cs="宋体" w:hint="eastAsia"/>
          <w:color w:val="000000"/>
          <w:kern w:val="0"/>
          <w:sz w:val="32"/>
          <w:szCs w:val="32"/>
        </w:rPr>
        <w:t>方面，</w:t>
      </w:r>
      <w:r w:rsidR="008453E8" w:rsidRPr="008453E8">
        <w:rPr>
          <w:rFonts w:ascii="仿宋_GB2312" w:eastAsia="仿宋_GB2312" w:hAnsi="宋体" w:cs="宋体" w:hint="eastAsia"/>
          <w:color w:val="000000"/>
          <w:kern w:val="0"/>
          <w:sz w:val="32"/>
          <w:szCs w:val="32"/>
        </w:rPr>
        <w:t>支出部门数</w:t>
      </w:r>
      <w:r w:rsidR="008453E8">
        <w:rPr>
          <w:rFonts w:ascii="仿宋_GB2312" w:eastAsia="仿宋_GB2312" w:hAnsi="宋体" w:cs="宋体" w:hint="eastAsia"/>
          <w:color w:val="000000"/>
          <w:kern w:val="0"/>
          <w:sz w:val="32"/>
          <w:szCs w:val="32"/>
        </w:rPr>
        <w:t>达到26家，</w:t>
      </w:r>
      <w:r w:rsidR="008453E8" w:rsidRPr="008453E8">
        <w:rPr>
          <w:rFonts w:ascii="仿宋_GB2312" w:eastAsia="仿宋_GB2312" w:hAnsi="宋体" w:cs="宋体" w:hint="eastAsia"/>
          <w:color w:val="000000"/>
          <w:kern w:val="0"/>
          <w:sz w:val="32"/>
          <w:szCs w:val="32"/>
        </w:rPr>
        <w:t>保障</w:t>
      </w:r>
      <w:r w:rsidR="008453E8">
        <w:rPr>
          <w:rFonts w:ascii="仿宋_GB2312" w:eastAsia="仿宋_GB2312" w:hAnsi="宋体" w:cs="宋体" w:hint="eastAsia"/>
          <w:color w:val="000000"/>
          <w:kern w:val="0"/>
          <w:sz w:val="32"/>
          <w:szCs w:val="32"/>
        </w:rPr>
        <w:t>了</w:t>
      </w:r>
      <w:r w:rsidR="008453E8" w:rsidRPr="008453E8">
        <w:rPr>
          <w:rFonts w:ascii="仿宋_GB2312" w:eastAsia="仿宋_GB2312" w:hAnsi="宋体" w:cs="宋体" w:hint="eastAsia"/>
          <w:color w:val="000000"/>
          <w:kern w:val="0"/>
          <w:sz w:val="32"/>
          <w:szCs w:val="32"/>
        </w:rPr>
        <w:t>在职人员基本权益、机构正常运转、日常办公费用、会议费、培训费等相关业务开展</w:t>
      </w:r>
      <w:r w:rsidR="008453E8">
        <w:rPr>
          <w:rFonts w:ascii="仿宋_GB2312" w:eastAsia="仿宋_GB2312" w:hAnsi="宋体" w:cs="宋体" w:hint="eastAsia"/>
          <w:color w:val="000000"/>
          <w:kern w:val="0"/>
          <w:sz w:val="32"/>
          <w:szCs w:val="32"/>
        </w:rPr>
        <w:t>。按照求</w:t>
      </w:r>
      <w:r w:rsidR="00EB53BF">
        <w:rPr>
          <w:rFonts w:ascii="仿宋_GB2312" w:eastAsia="仿宋_GB2312" w:hAnsi="宋体" w:cs="宋体" w:hint="eastAsia"/>
          <w:color w:val="000000"/>
          <w:kern w:val="0"/>
          <w:sz w:val="32"/>
          <w:szCs w:val="32"/>
        </w:rPr>
        <w:t>达</w:t>
      </w:r>
      <w:r w:rsidR="008453E8" w:rsidRPr="008453E8">
        <w:rPr>
          <w:rFonts w:ascii="仿宋_GB2312" w:eastAsia="仿宋_GB2312" w:hAnsi="宋体" w:cs="宋体" w:hint="eastAsia"/>
          <w:color w:val="000000"/>
          <w:kern w:val="0"/>
          <w:sz w:val="32"/>
          <w:szCs w:val="32"/>
        </w:rPr>
        <w:t>成支出进度</w:t>
      </w:r>
      <w:r w:rsidR="008453E8">
        <w:rPr>
          <w:rFonts w:ascii="仿宋_GB2312" w:eastAsia="仿宋_GB2312" w:hAnsi="宋体" w:cs="宋体" w:hint="eastAsia"/>
          <w:color w:val="000000"/>
          <w:kern w:val="0"/>
          <w:sz w:val="32"/>
          <w:szCs w:val="32"/>
        </w:rPr>
        <w:t>，</w:t>
      </w:r>
      <w:r w:rsidR="008453E8" w:rsidRPr="008453E8">
        <w:rPr>
          <w:rFonts w:ascii="仿宋_GB2312" w:eastAsia="仿宋_GB2312" w:hAnsi="宋体" w:cs="宋体" w:hint="eastAsia"/>
          <w:color w:val="000000"/>
          <w:kern w:val="0"/>
          <w:sz w:val="32"/>
          <w:szCs w:val="32"/>
        </w:rPr>
        <w:t>保障机构持续正常运转</w:t>
      </w:r>
      <w:r w:rsidR="008453E8">
        <w:rPr>
          <w:rFonts w:ascii="仿宋_GB2312" w:eastAsia="仿宋_GB2312" w:hAnsi="宋体" w:cs="宋体" w:hint="eastAsia"/>
          <w:color w:val="000000"/>
          <w:kern w:val="0"/>
          <w:sz w:val="32"/>
          <w:szCs w:val="32"/>
        </w:rPr>
        <w:t>，</w:t>
      </w:r>
      <w:r w:rsidR="008453E8" w:rsidRPr="008453E8">
        <w:rPr>
          <w:rFonts w:ascii="仿宋_GB2312" w:eastAsia="仿宋_GB2312" w:hAnsi="宋体" w:cs="宋体" w:hint="eastAsia"/>
          <w:color w:val="000000"/>
          <w:kern w:val="0"/>
          <w:sz w:val="32"/>
          <w:szCs w:val="32"/>
        </w:rPr>
        <w:t>服务对象满意度</w:t>
      </w:r>
      <w:r w:rsidR="008453E8">
        <w:rPr>
          <w:rFonts w:ascii="仿宋_GB2312" w:eastAsia="仿宋_GB2312" w:hAnsi="宋体" w:cs="宋体" w:hint="eastAsia"/>
          <w:color w:val="000000"/>
          <w:kern w:val="0"/>
          <w:sz w:val="32"/>
          <w:szCs w:val="32"/>
        </w:rPr>
        <w:t>较高。成本指标中，</w:t>
      </w:r>
      <w:r w:rsidR="008453E8" w:rsidRPr="008453E8">
        <w:rPr>
          <w:rFonts w:ascii="仿宋_GB2312" w:eastAsia="仿宋_GB2312" w:hAnsi="宋体" w:cs="宋体" w:hint="eastAsia"/>
          <w:color w:val="000000"/>
          <w:kern w:val="0"/>
          <w:sz w:val="32"/>
          <w:szCs w:val="32"/>
        </w:rPr>
        <w:t>资金总额不超过预算资金</w:t>
      </w:r>
      <w:r w:rsidR="008453E8">
        <w:rPr>
          <w:rFonts w:ascii="仿宋_GB2312" w:eastAsia="仿宋_GB2312" w:hAnsi="宋体" w:cs="宋体" w:hint="eastAsia"/>
          <w:color w:val="000000"/>
          <w:kern w:val="0"/>
          <w:sz w:val="32"/>
          <w:szCs w:val="32"/>
        </w:rPr>
        <w:t>。</w:t>
      </w:r>
    </w:p>
    <w:p w:rsidR="00690755" w:rsidRDefault="008453E8" w:rsidP="00483185">
      <w:pPr>
        <w:spacing w:line="600" w:lineRule="exact"/>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w:t>
      </w:r>
      <w:r w:rsidRPr="008453E8">
        <w:rPr>
          <w:rFonts w:ascii="仿宋_GB2312" w:eastAsia="仿宋_GB2312" w:hAnsi="宋体" w:cs="宋体" w:hint="eastAsia"/>
          <w:color w:val="000000"/>
          <w:kern w:val="0"/>
          <w:sz w:val="32"/>
          <w:szCs w:val="32"/>
        </w:rPr>
        <w:t>保障全区人才工作</w:t>
      </w:r>
      <w:r w:rsidR="001976E8">
        <w:rPr>
          <w:rFonts w:ascii="仿宋_GB2312" w:eastAsia="仿宋_GB2312" w:hAnsi="宋体" w:cs="宋体" w:hint="eastAsia"/>
          <w:color w:val="000000"/>
          <w:kern w:val="0"/>
          <w:sz w:val="32"/>
          <w:szCs w:val="32"/>
        </w:rPr>
        <w:t>方面，合理</w:t>
      </w:r>
      <w:r w:rsidR="001976E8" w:rsidRPr="001976E8">
        <w:rPr>
          <w:rFonts w:ascii="仿宋_GB2312" w:eastAsia="仿宋_GB2312" w:hAnsi="宋体" w:cs="宋体" w:hint="eastAsia"/>
          <w:color w:val="000000"/>
          <w:kern w:val="0"/>
          <w:sz w:val="32"/>
          <w:szCs w:val="32"/>
        </w:rPr>
        <w:t>统筹推进全区人才工作发展及人才队伍建设</w:t>
      </w:r>
      <w:r w:rsidR="001976E8">
        <w:rPr>
          <w:rFonts w:ascii="仿宋_GB2312" w:eastAsia="仿宋_GB2312" w:hAnsi="宋体" w:cs="宋体" w:hint="eastAsia"/>
          <w:color w:val="000000"/>
          <w:kern w:val="0"/>
          <w:sz w:val="32"/>
          <w:szCs w:val="32"/>
        </w:rPr>
        <w:t>，保证</w:t>
      </w:r>
      <w:r w:rsidR="001976E8" w:rsidRPr="001976E8">
        <w:rPr>
          <w:rFonts w:ascii="仿宋_GB2312" w:eastAsia="仿宋_GB2312" w:hAnsi="宋体" w:cs="宋体" w:hint="eastAsia"/>
          <w:color w:val="000000"/>
          <w:kern w:val="0"/>
          <w:sz w:val="32"/>
          <w:szCs w:val="32"/>
        </w:rPr>
        <w:t>各项工作完成质量</w:t>
      </w:r>
      <w:r w:rsidR="001976E8">
        <w:rPr>
          <w:rFonts w:ascii="仿宋_GB2312" w:eastAsia="仿宋_GB2312" w:hAnsi="宋体" w:cs="宋体" w:hint="eastAsia"/>
          <w:color w:val="000000"/>
          <w:kern w:val="0"/>
          <w:sz w:val="32"/>
          <w:szCs w:val="32"/>
        </w:rPr>
        <w:t>，</w:t>
      </w:r>
      <w:r w:rsidR="00483185">
        <w:rPr>
          <w:rFonts w:ascii="仿宋_GB2312" w:eastAsia="仿宋_GB2312" w:hAnsi="宋体" w:cs="宋体" w:hint="eastAsia"/>
          <w:color w:val="000000"/>
          <w:kern w:val="0"/>
          <w:sz w:val="32"/>
          <w:szCs w:val="32"/>
        </w:rPr>
        <w:t>达成全年支出进度，</w:t>
      </w:r>
      <w:r w:rsidR="00483185" w:rsidRPr="00483185">
        <w:rPr>
          <w:rFonts w:ascii="仿宋_GB2312" w:eastAsia="仿宋_GB2312" w:hAnsi="宋体" w:cs="宋体" w:hint="eastAsia"/>
          <w:color w:val="000000"/>
          <w:kern w:val="0"/>
          <w:sz w:val="32"/>
          <w:szCs w:val="32"/>
        </w:rPr>
        <w:t>为区经济社会发展提供有力人才支撑</w:t>
      </w:r>
      <w:r w:rsidR="00483185">
        <w:rPr>
          <w:rFonts w:ascii="仿宋_GB2312" w:eastAsia="仿宋_GB2312" w:hAnsi="宋体" w:cs="宋体" w:hint="eastAsia"/>
          <w:color w:val="000000"/>
          <w:kern w:val="0"/>
          <w:sz w:val="32"/>
          <w:szCs w:val="32"/>
        </w:rPr>
        <w:t>。朝阳区人才满意度指标达成，凤凰计划人才工作成为控制在预算范围内。</w:t>
      </w:r>
    </w:p>
    <w:p w:rsidR="00483185" w:rsidRPr="00483185" w:rsidRDefault="00E308D5" w:rsidP="00E308D5">
      <w:pPr>
        <w:spacing w:line="600" w:lineRule="exact"/>
        <w:ind w:leftChars="50" w:left="105"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w:t>
      </w:r>
      <w:r w:rsidRPr="00E308D5">
        <w:rPr>
          <w:rFonts w:ascii="仿宋_GB2312" w:eastAsia="仿宋_GB2312" w:hAnsi="宋体" w:cs="宋体" w:hint="eastAsia"/>
          <w:color w:val="000000"/>
          <w:kern w:val="0"/>
          <w:sz w:val="32"/>
          <w:szCs w:val="32"/>
        </w:rPr>
        <w:t>精神文明建设工作</w:t>
      </w:r>
      <w:r>
        <w:rPr>
          <w:rFonts w:ascii="仿宋_GB2312" w:eastAsia="仿宋_GB2312" w:hAnsi="宋体" w:cs="宋体" w:hint="eastAsia"/>
          <w:color w:val="000000"/>
          <w:kern w:val="0"/>
          <w:sz w:val="32"/>
          <w:szCs w:val="32"/>
        </w:rPr>
        <w:t>方面，</w:t>
      </w:r>
      <w:r w:rsidR="005B5040">
        <w:rPr>
          <w:rFonts w:ascii="仿宋_GB2312" w:eastAsia="仿宋_GB2312" w:hAnsi="宋体" w:cs="宋体" w:hint="eastAsia"/>
          <w:color w:val="000000"/>
          <w:kern w:val="0"/>
          <w:sz w:val="32"/>
          <w:szCs w:val="32"/>
        </w:rPr>
        <w:t>举办</w:t>
      </w:r>
      <w:r w:rsidRPr="00E308D5">
        <w:rPr>
          <w:rFonts w:ascii="仿宋_GB2312" w:eastAsia="仿宋_GB2312" w:hAnsi="宋体" w:cs="宋体" w:hint="eastAsia"/>
          <w:color w:val="000000"/>
          <w:kern w:val="0"/>
          <w:sz w:val="32"/>
          <w:szCs w:val="32"/>
        </w:rPr>
        <w:t>公民道德建设活动</w:t>
      </w:r>
      <w:r w:rsidR="005B5040">
        <w:rPr>
          <w:rFonts w:ascii="仿宋_GB2312" w:eastAsia="仿宋_GB2312" w:hAnsi="宋体" w:cs="宋体" w:hint="eastAsia"/>
          <w:color w:val="000000"/>
          <w:kern w:val="0"/>
          <w:sz w:val="32"/>
          <w:szCs w:val="32"/>
        </w:rPr>
        <w:t>、</w:t>
      </w:r>
      <w:r w:rsidRPr="00E308D5">
        <w:rPr>
          <w:rFonts w:ascii="仿宋_GB2312" w:eastAsia="仿宋_GB2312" w:hAnsi="宋体" w:cs="宋体" w:hint="eastAsia"/>
          <w:color w:val="000000"/>
          <w:kern w:val="0"/>
          <w:sz w:val="32"/>
          <w:szCs w:val="32"/>
        </w:rPr>
        <w:t>群众性精神文明创建活动</w:t>
      </w:r>
      <w:r w:rsidR="005B5040">
        <w:rPr>
          <w:rFonts w:ascii="仿宋_GB2312" w:eastAsia="仿宋_GB2312" w:hAnsi="宋体" w:cs="宋体" w:hint="eastAsia"/>
          <w:color w:val="000000"/>
          <w:kern w:val="0"/>
          <w:sz w:val="32"/>
          <w:szCs w:val="32"/>
        </w:rPr>
        <w:t>、</w:t>
      </w:r>
      <w:r w:rsidRPr="00E308D5">
        <w:rPr>
          <w:rFonts w:ascii="仿宋_GB2312" w:eastAsia="仿宋_GB2312" w:hAnsi="宋体" w:cs="宋体" w:hint="eastAsia"/>
          <w:color w:val="000000"/>
          <w:kern w:val="0"/>
          <w:sz w:val="32"/>
          <w:szCs w:val="32"/>
        </w:rPr>
        <w:t>未成年人思想道德建设活动</w:t>
      </w:r>
      <w:r w:rsidR="005B5040">
        <w:rPr>
          <w:rFonts w:ascii="仿宋_GB2312" w:eastAsia="仿宋_GB2312" w:hAnsi="宋体" w:cs="宋体" w:hint="eastAsia"/>
          <w:color w:val="000000"/>
          <w:kern w:val="0"/>
          <w:sz w:val="32"/>
          <w:szCs w:val="32"/>
        </w:rPr>
        <w:t>等</w:t>
      </w:r>
      <w:r w:rsidRPr="00E308D5">
        <w:rPr>
          <w:rFonts w:ascii="仿宋_GB2312" w:eastAsia="仿宋_GB2312" w:hAnsi="宋体" w:cs="宋体" w:hint="eastAsia"/>
          <w:color w:val="000000"/>
          <w:kern w:val="0"/>
          <w:sz w:val="32"/>
          <w:szCs w:val="32"/>
        </w:rPr>
        <w:t>。营造了良好的社会氛围，树立文明新风尚，群众获得感、满意度持续</w:t>
      </w:r>
      <w:r w:rsidR="00766FE2">
        <w:rPr>
          <w:rFonts w:ascii="仿宋_GB2312" w:eastAsia="仿宋_GB2312" w:hAnsi="宋体" w:cs="宋体" w:hint="eastAsia"/>
          <w:color w:val="000000"/>
          <w:kern w:val="0"/>
          <w:sz w:val="32"/>
          <w:szCs w:val="32"/>
        </w:rPr>
        <w:t>提升。全年结合重要时间节点，及时、高效完成各项活动组织筹办任务，</w:t>
      </w:r>
      <w:r w:rsidRPr="00E308D5">
        <w:rPr>
          <w:rFonts w:ascii="仿宋_GB2312" w:eastAsia="仿宋_GB2312" w:hAnsi="宋体" w:cs="宋体" w:hint="eastAsia"/>
          <w:color w:val="000000"/>
          <w:kern w:val="0"/>
          <w:sz w:val="32"/>
          <w:szCs w:val="32"/>
        </w:rPr>
        <w:t>项目成本</w:t>
      </w:r>
      <w:r w:rsidR="00857472">
        <w:rPr>
          <w:rFonts w:ascii="仿宋_GB2312" w:eastAsia="仿宋_GB2312" w:hAnsi="宋体" w:cs="宋体" w:hint="eastAsia"/>
          <w:color w:val="000000"/>
          <w:kern w:val="0"/>
          <w:sz w:val="32"/>
          <w:szCs w:val="32"/>
        </w:rPr>
        <w:t>控制在预算范围之内</w:t>
      </w:r>
      <w:r w:rsidRPr="00E308D5">
        <w:rPr>
          <w:rFonts w:ascii="仿宋_GB2312" w:eastAsia="仿宋_GB2312" w:hAnsi="宋体" w:cs="宋体" w:hint="eastAsia"/>
          <w:color w:val="000000"/>
          <w:kern w:val="0"/>
          <w:sz w:val="32"/>
          <w:szCs w:val="32"/>
        </w:rPr>
        <w:t>。通过广泛培育和</w:t>
      </w:r>
      <w:proofErr w:type="gramStart"/>
      <w:r w:rsidRPr="00E308D5">
        <w:rPr>
          <w:rFonts w:ascii="仿宋_GB2312" w:eastAsia="仿宋_GB2312" w:hAnsi="宋体" w:cs="宋体" w:hint="eastAsia"/>
          <w:color w:val="000000"/>
          <w:kern w:val="0"/>
          <w:sz w:val="32"/>
          <w:szCs w:val="32"/>
        </w:rPr>
        <w:t>践行</w:t>
      </w:r>
      <w:proofErr w:type="gramEnd"/>
      <w:r w:rsidRPr="00E308D5">
        <w:rPr>
          <w:rFonts w:ascii="仿宋_GB2312" w:eastAsia="仿宋_GB2312" w:hAnsi="宋体" w:cs="宋体" w:hint="eastAsia"/>
          <w:color w:val="000000"/>
          <w:kern w:val="0"/>
          <w:sz w:val="32"/>
          <w:szCs w:val="32"/>
        </w:rPr>
        <w:t>社会主义核心价值观，持续推进公民道德建设工程，群众性精神文明创建工作扎实有效，新时代文明实践中心建设深化拓展，社会文明新风蔚然成风，市民文明素质和城市文明程度持续提升</w:t>
      </w:r>
      <w:r>
        <w:rPr>
          <w:rFonts w:ascii="仿宋_GB2312" w:eastAsia="仿宋_GB2312" w:hAnsi="宋体" w:cs="宋体" w:hint="eastAsia"/>
          <w:color w:val="000000"/>
          <w:kern w:val="0"/>
          <w:sz w:val="32"/>
          <w:szCs w:val="32"/>
        </w:rPr>
        <w:t>。</w:t>
      </w:r>
    </w:p>
    <w:p w:rsidR="00543F96" w:rsidRDefault="005B7404">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543F96" w:rsidRDefault="005B7404">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543F96" w:rsidRDefault="005B740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管理制度健全性</w:t>
      </w:r>
    </w:p>
    <w:p w:rsidR="00EF313B" w:rsidRDefault="00EF313B" w:rsidP="00EF313B">
      <w:pPr>
        <w:spacing w:line="600" w:lineRule="exact"/>
        <w:ind w:leftChars="50" w:left="105" w:firstLineChars="150" w:firstLine="480"/>
        <w:rPr>
          <w:rFonts w:ascii="仿宋_GB2312" w:eastAsia="仿宋_GB2312" w:hAnsi="宋体" w:cs="宋体"/>
          <w:color w:val="000000"/>
          <w:kern w:val="0"/>
          <w:sz w:val="32"/>
          <w:szCs w:val="32"/>
        </w:rPr>
      </w:pPr>
      <w:r w:rsidRPr="00EF313B">
        <w:rPr>
          <w:rFonts w:ascii="仿宋_GB2312" w:eastAsia="仿宋_GB2312" w:hAnsi="宋体" w:cs="宋体" w:hint="eastAsia"/>
          <w:color w:val="000000"/>
          <w:kern w:val="0"/>
          <w:sz w:val="32"/>
          <w:szCs w:val="32"/>
        </w:rPr>
        <w:t>已建立起一套相对完善的财务管理制度体系，涵盖预算管理、资金管理、资产管理、财务报告等多个关键领域。制</w:t>
      </w:r>
      <w:r w:rsidRPr="00EF313B">
        <w:rPr>
          <w:rFonts w:ascii="仿宋_GB2312" w:eastAsia="仿宋_GB2312" w:hAnsi="宋体" w:cs="宋体" w:hint="eastAsia"/>
          <w:color w:val="000000"/>
          <w:kern w:val="0"/>
          <w:sz w:val="32"/>
          <w:szCs w:val="32"/>
        </w:rPr>
        <w:lastRenderedPageBreak/>
        <w:t>度明确了各部门在财务流程中的职责，规范了审批权限，确保财务决策的科学性与规范性。</w:t>
      </w:r>
    </w:p>
    <w:p w:rsidR="00543F96" w:rsidRDefault="005B740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2.资金使用合</w:t>
      </w:r>
      <w:proofErr w:type="gramStart"/>
      <w:r>
        <w:rPr>
          <w:rFonts w:ascii="仿宋_GB2312" w:eastAsia="仿宋_GB2312" w:hAnsi="宋体" w:cs="宋体" w:hint="eastAsia"/>
          <w:color w:val="000000"/>
          <w:kern w:val="0"/>
          <w:sz w:val="32"/>
          <w:szCs w:val="32"/>
        </w:rPr>
        <w:t>规</w:t>
      </w:r>
      <w:proofErr w:type="gramEnd"/>
      <w:r>
        <w:rPr>
          <w:rFonts w:ascii="仿宋_GB2312" w:eastAsia="仿宋_GB2312" w:hAnsi="宋体" w:cs="宋体" w:hint="eastAsia"/>
          <w:color w:val="000000"/>
          <w:kern w:val="0"/>
          <w:sz w:val="32"/>
          <w:szCs w:val="32"/>
        </w:rPr>
        <w:t>性</w:t>
      </w:r>
      <w:r>
        <w:rPr>
          <w:rFonts w:ascii="仿宋_GB2312" w:eastAsia="仿宋_GB2312" w:hAnsi="宋体" w:cs="宋体"/>
          <w:color w:val="000000"/>
          <w:kern w:val="0"/>
          <w:sz w:val="32"/>
          <w:szCs w:val="32"/>
        </w:rPr>
        <w:t>和安全性</w:t>
      </w:r>
    </w:p>
    <w:p w:rsidR="00EF313B" w:rsidRDefault="00EF313B" w:rsidP="00EF313B">
      <w:pPr>
        <w:spacing w:line="600" w:lineRule="exact"/>
        <w:ind w:leftChars="50" w:left="105" w:firstLineChars="150" w:firstLine="480"/>
        <w:rPr>
          <w:rFonts w:ascii="仿宋_GB2312" w:eastAsia="仿宋_GB2312" w:hAnsi="宋体" w:cs="宋体"/>
          <w:color w:val="000000"/>
          <w:kern w:val="0"/>
          <w:sz w:val="32"/>
          <w:szCs w:val="32"/>
        </w:rPr>
      </w:pPr>
      <w:r w:rsidRPr="00EF313B">
        <w:rPr>
          <w:rFonts w:ascii="仿宋_GB2312" w:eastAsia="仿宋_GB2312" w:hAnsi="宋体" w:cs="宋体" w:hint="eastAsia"/>
          <w:color w:val="000000"/>
          <w:kern w:val="0"/>
          <w:sz w:val="32"/>
          <w:szCs w:val="32"/>
        </w:rPr>
        <w:t>资金使用严格遵循国家法律法规以及</w:t>
      </w:r>
      <w:r>
        <w:rPr>
          <w:rFonts w:ascii="仿宋_GB2312" w:eastAsia="仿宋_GB2312" w:hAnsi="宋体" w:cs="宋体" w:hint="eastAsia"/>
          <w:color w:val="000000"/>
          <w:kern w:val="0"/>
          <w:sz w:val="32"/>
          <w:szCs w:val="32"/>
        </w:rPr>
        <w:t>部门</w:t>
      </w:r>
      <w:r w:rsidRPr="00EF313B">
        <w:rPr>
          <w:rFonts w:ascii="仿宋_GB2312" w:eastAsia="仿宋_GB2312" w:hAnsi="宋体" w:cs="宋体" w:hint="eastAsia"/>
          <w:color w:val="000000"/>
          <w:kern w:val="0"/>
          <w:sz w:val="32"/>
          <w:szCs w:val="32"/>
        </w:rPr>
        <w:t>内部制度，所有重大资金支出均经</w:t>
      </w:r>
      <w:r>
        <w:rPr>
          <w:rFonts w:ascii="仿宋_GB2312" w:eastAsia="仿宋_GB2312" w:hAnsi="宋体" w:cs="宋体" w:hint="eastAsia"/>
          <w:color w:val="000000"/>
          <w:kern w:val="0"/>
          <w:sz w:val="32"/>
          <w:szCs w:val="32"/>
        </w:rPr>
        <w:t>内控制度要求</w:t>
      </w:r>
      <w:r w:rsidRPr="00EF313B">
        <w:rPr>
          <w:rFonts w:ascii="仿宋_GB2312" w:eastAsia="仿宋_GB2312" w:hAnsi="宋体" w:cs="宋体" w:hint="eastAsia"/>
          <w:color w:val="000000"/>
          <w:kern w:val="0"/>
          <w:sz w:val="32"/>
          <w:szCs w:val="32"/>
        </w:rPr>
        <w:t>审批，确保用途合</w:t>
      </w:r>
      <w:proofErr w:type="gramStart"/>
      <w:r w:rsidRPr="00EF313B">
        <w:rPr>
          <w:rFonts w:ascii="仿宋_GB2312" w:eastAsia="仿宋_GB2312" w:hAnsi="宋体" w:cs="宋体" w:hint="eastAsia"/>
          <w:color w:val="000000"/>
          <w:kern w:val="0"/>
          <w:sz w:val="32"/>
          <w:szCs w:val="32"/>
        </w:rPr>
        <w:t>规</w:t>
      </w:r>
      <w:proofErr w:type="gramEnd"/>
      <w:r w:rsidRPr="00EF313B">
        <w:rPr>
          <w:rFonts w:ascii="仿宋_GB2312" w:eastAsia="仿宋_GB2312" w:hAnsi="宋体" w:cs="宋体" w:hint="eastAsia"/>
          <w:color w:val="000000"/>
          <w:kern w:val="0"/>
          <w:sz w:val="32"/>
          <w:szCs w:val="32"/>
        </w:rPr>
        <w:t>。在资金安全方面，依法依规使用预算资金，确保资金使用安全可靠。</w:t>
      </w:r>
    </w:p>
    <w:p w:rsidR="00543F96" w:rsidRDefault="005B740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EF313B" w:rsidRDefault="00164A8A" w:rsidP="00164A8A">
      <w:pPr>
        <w:spacing w:line="600" w:lineRule="exact"/>
        <w:ind w:leftChars="50" w:left="105" w:firstLineChars="150" w:firstLine="480"/>
        <w:rPr>
          <w:rFonts w:ascii="仿宋_GB2312" w:eastAsia="仿宋_GB2312" w:hAnsi="宋体" w:cs="宋体"/>
          <w:color w:val="000000"/>
          <w:kern w:val="0"/>
          <w:sz w:val="32"/>
          <w:szCs w:val="32"/>
        </w:rPr>
      </w:pPr>
      <w:r w:rsidRPr="00164A8A">
        <w:rPr>
          <w:rFonts w:ascii="仿宋_GB2312" w:eastAsia="仿宋_GB2312" w:hAnsi="宋体" w:cs="宋体" w:hint="eastAsia"/>
          <w:color w:val="000000"/>
          <w:kern w:val="0"/>
          <w:sz w:val="32"/>
          <w:szCs w:val="32"/>
        </w:rPr>
        <w:t>会计核算工作依据会计准则规范开展，各类原始凭证保存完整，账务处理及时准确，能全面</w:t>
      </w:r>
      <w:r>
        <w:rPr>
          <w:rFonts w:ascii="仿宋_GB2312" w:eastAsia="仿宋_GB2312" w:hAnsi="宋体" w:cs="宋体" w:hint="eastAsia"/>
          <w:color w:val="000000"/>
          <w:kern w:val="0"/>
          <w:sz w:val="32"/>
          <w:szCs w:val="32"/>
        </w:rPr>
        <w:t>政府部门</w:t>
      </w:r>
      <w:r w:rsidRPr="00164A8A">
        <w:rPr>
          <w:rFonts w:ascii="仿宋_GB2312" w:eastAsia="仿宋_GB2312" w:hAnsi="宋体" w:cs="宋体" w:hint="eastAsia"/>
          <w:color w:val="000000"/>
          <w:kern w:val="0"/>
          <w:sz w:val="32"/>
          <w:szCs w:val="32"/>
        </w:rPr>
        <w:t>经济业务活动。</w:t>
      </w:r>
      <w:r>
        <w:rPr>
          <w:rFonts w:ascii="仿宋_GB2312" w:eastAsia="仿宋_GB2312" w:hAnsi="宋体" w:cs="宋体" w:hint="eastAsia"/>
          <w:color w:val="000000"/>
          <w:kern w:val="0"/>
          <w:sz w:val="32"/>
          <w:szCs w:val="32"/>
        </w:rPr>
        <w:t>财务报表编制符合要求，数据真实可靠，确保</w:t>
      </w:r>
      <w:r w:rsidRPr="00164A8A">
        <w:rPr>
          <w:rFonts w:ascii="仿宋_GB2312" w:eastAsia="仿宋_GB2312" w:hAnsi="宋体" w:cs="宋体" w:hint="eastAsia"/>
          <w:color w:val="000000"/>
          <w:kern w:val="0"/>
          <w:sz w:val="32"/>
          <w:szCs w:val="32"/>
        </w:rPr>
        <w:t>会计基础信息完善性</w:t>
      </w:r>
      <w:r>
        <w:rPr>
          <w:rFonts w:ascii="仿宋_GB2312" w:eastAsia="仿宋_GB2312" w:hAnsi="宋体" w:cs="宋体" w:hint="eastAsia"/>
          <w:color w:val="000000"/>
          <w:kern w:val="0"/>
          <w:sz w:val="32"/>
          <w:szCs w:val="32"/>
        </w:rPr>
        <w:t>。</w:t>
      </w:r>
    </w:p>
    <w:p w:rsidR="00543F96" w:rsidRDefault="005B7404">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2B1D47" w:rsidRPr="002B1D47" w:rsidRDefault="002B1D47" w:rsidP="002B1D47">
      <w:pPr>
        <w:spacing w:line="600" w:lineRule="exact"/>
        <w:ind w:leftChars="50" w:left="105" w:firstLineChars="150" w:firstLine="480"/>
        <w:rPr>
          <w:rFonts w:ascii="仿宋_GB2312" w:eastAsia="仿宋_GB2312" w:hAnsi="宋体" w:cs="宋体"/>
          <w:color w:val="000000"/>
          <w:kern w:val="0"/>
          <w:sz w:val="32"/>
          <w:szCs w:val="32"/>
        </w:rPr>
      </w:pPr>
      <w:r w:rsidRPr="002B1D47">
        <w:rPr>
          <w:rFonts w:ascii="仿宋_GB2312" w:eastAsia="仿宋_GB2312" w:hAnsi="宋体" w:cs="宋体" w:hint="eastAsia"/>
          <w:color w:val="000000"/>
          <w:kern w:val="0"/>
          <w:sz w:val="32"/>
          <w:szCs w:val="32"/>
        </w:rPr>
        <w:t>严格落实固定资产购置和管理要求，从严控制新增资产配置，提高资产处置利用效益。</w:t>
      </w:r>
    </w:p>
    <w:p w:rsidR="00543F96" w:rsidRDefault="005B7404">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2B1D47" w:rsidRPr="002B1D47" w:rsidRDefault="002B1D47" w:rsidP="002B1D47">
      <w:pPr>
        <w:spacing w:line="600" w:lineRule="exact"/>
        <w:ind w:leftChars="50" w:left="105" w:firstLineChars="150" w:firstLine="480"/>
        <w:rPr>
          <w:rFonts w:ascii="仿宋_GB2312" w:eastAsia="仿宋_GB2312" w:hAnsi="宋体" w:cs="宋体"/>
          <w:color w:val="000000"/>
          <w:kern w:val="0"/>
          <w:sz w:val="32"/>
          <w:szCs w:val="32"/>
        </w:rPr>
      </w:pPr>
      <w:r w:rsidRPr="002B1D47">
        <w:rPr>
          <w:rFonts w:ascii="仿宋_GB2312" w:eastAsia="仿宋_GB2312" w:hAnsi="宋体" w:cs="宋体" w:hint="eastAsia"/>
          <w:color w:val="000000"/>
          <w:kern w:val="0"/>
          <w:sz w:val="32"/>
          <w:szCs w:val="32"/>
        </w:rPr>
        <w:t>为确保202</w:t>
      </w:r>
      <w:r>
        <w:rPr>
          <w:rFonts w:ascii="仿宋_GB2312" w:eastAsia="仿宋_GB2312" w:hAnsi="宋体" w:cs="宋体" w:hint="eastAsia"/>
          <w:color w:val="000000"/>
          <w:kern w:val="0"/>
          <w:sz w:val="32"/>
          <w:szCs w:val="32"/>
        </w:rPr>
        <w:t>4</w:t>
      </w:r>
      <w:r w:rsidRPr="002B1D47">
        <w:rPr>
          <w:rFonts w:ascii="仿宋_GB2312" w:eastAsia="仿宋_GB2312" w:hAnsi="宋体" w:cs="宋体" w:hint="eastAsia"/>
          <w:color w:val="000000"/>
          <w:kern w:val="0"/>
          <w:sz w:val="32"/>
          <w:szCs w:val="32"/>
        </w:rPr>
        <w:t>年度总体目标的实现，制定了本部门预算绩效体系表，以此表和区财政局相关文件要求为依托，明确全年绩效管理工作内容和总体工作计划，同时对绩效目标执行情况进行监控，确保绩效目标严格平稳执行。</w:t>
      </w:r>
    </w:p>
    <w:p w:rsidR="007E3E69" w:rsidRDefault="005B7404">
      <w:pPr>
        <w:spacing w:line="600" w:lineRule="exact"/>
        <w:ind w:firstLineChars="200" w:firstLine="640"/>
        <w:rPr>
          <w:rFonts w:ascii="楷体_GB2312" w:eastAsia="楷体_GB2312"/>
          <w:sz w:val="32"/>
          <w:szCs w:val="32"/>
        </w:rPr>
      </w:pPr>
      <w:r>
        <w:rPr>
          <w:rFonts w:ascii="楷体_GB2312" w:eastAsia="楷体_GB2312" w:hint="eastAsia"/>
          <w:sz w:val="32"/>
          <w:szCs w:val="32"/>
        </w:rPr>
        <w:t>（四）结转结余率</w:t>
      </w:r>
    </w:p>
    <w:p w:rsidR="007E3E69" w:rsidRPr="007E3E69" w:rsidRDefault="007E3E69" w:rsidP="007E3E69">
      <w:pPr>
        <w:spacing w:line="600" w:lineRule="exact"/>
        <w:ind w:firstLineChars="200" w:firstLine="640"/>
        <w:rPr>
          <w:rFonts w:ascii="仿宋_GB2312" w:eastAsia="仿宋_GB2312" w:hAnsi="宋体" w:cs="宋体"/>
          <w:color w:val="000000"/>
          <w:kern w:val="0"/>
          <w:sz w:val="32"/>
          <w:szCs w:val="32"/>
        </w:rPr>
      </w:pPr>
      <w:r w:rsidRPr="007E3E69">
        <w:rPr>
          <w:rFonts w:ascii="仿宋_GB2312" w:eastAsia="仿宋_GB2312" w:hAnsi="宋体" w:cs="宋体" w:hint="eastAsia"/>
          <w:color w:val="000000"/>
          <w:kern w:val="0"/>
          <w:sz w:val="32"/>
          <w:szCs w:val="32"/>
        </w:rPr>
        <w:t>无财政拨款结转结余</w:t>
      </w:r>
    </w:p>
    <w:p w:rsidR="007E3E69" w:rsidRDefault="005B7404">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7E3E69" w:rsidRPr="007E3E69" w:rsidRDefault="007E3E69" w:rsidP="007E3E69">
      <w:pPr>
        <w:spacing w:line="600" w:lineRule="exact"/>
        <w:ind w:firstLineChars="200" w:firstLine="640"/>
        <w:rPr>
          <w:rFonts w:ascii="仿宋_GB2312" w:eastAsia="仿宋_GB2312" w:hAnsi="宋体" w:cs="宋体"/>
          <w:color w:val="000000"/>
          <w:kern w:val="0"/>
          <w:sz w:val="32"/>
          <w:szCs w:val="32"/>
        </w:rPr>
      </w:pPr>
      <w:proofErr w:type="gramStart"/>
      <w:r w:rsidRPr="007E3E69">
        <w:rPr>
          <w:rFonts w:ascii="仿宋_GB2312" w:eastAsia="仿宋_GB2312" w:hAnsi="宋体" w:cs="宋体" w:hint="eastAsia"/>
          <w:color w:val="000000"/>
          <w:kern w:val="0"/>
          <w:sz w:val="32"/>
          <w:szCs w:val="32"/>
        </w:rPr>
        <w:lastRenderedPageBreak/>
        <w:t>无预决算</w:t>
      </w:r>
      <w:proofErr w:type="gramEnd"/>
      <w:r w:rsidRPr="007E3E69">
        <w:rPr>
          <w:rFonts w:ascii="仿宋_GB2312" w:eastAsia="仿宋_GB2312" w:hAnsi="宋体" w:cs="宋体" w:hint="eastAsia"/>
          <w:color w:val="000000"/>
          <w:kern w:val="0"/>
          <w:sz w:val="32"/>
          <w:szCs w:val="32"/>
        </w:rPr>
        <w:t>差异</w:t>
      </w:r>
    </w:p>
    <w:p w:rsidR="00543F96" w:rsidRDefault="005B7404">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524453" w:rsidRPr="00280DDC" w:rsidRDefault="00524453" w:rsidP="00524453">
      <w:pPr>
        <w:spacing w:line="600" w:lineRule="exact"/>
        <w:ind w:firstLineChars="200" w:firstLine="640"/>
        <w:rPr>
          <w:rFonts w:ascii="仿宋_GB2312" w:eastAsia="仿宋_GB2312" w:hAnsi="宋体" w:cs="宋体"/>
          <w:color w:val="000000"/>
          <w:kern w:val="0"/>
          <w:sz w:val="32"/>
          <w:szCs w:val="32"/>
        </w:rPr>
      </w:pPr>
      <w:r w:rsidRPr="00280DDC">
        <w:rPr>
          <w:rFonts w:ascii="仿宋_GB2312" w:eastAsia="仿宋_GB2312" w:hAnsi="宋体" w:cs="宋体" w:hint="eastAsia"/>
          <w:color w:val="000000"/>
          <w:kern w:val="0"/>
          <w:sz w:val="32"/>
          <w:szCs w:val="32"/>
        </w:rPr>
        <w:t>经评价，朝阳区人民政府各预算单位2024年度项目支出绩效评价等级为优秀。项目绩效目标基本科学、清晰，能够明确反应目标。项目目标制定较为合理，符合国家法律法规，符合各预算单位的职能要求。依据项目内容，从项目产出数量、质量、社会效益等方面设定了具体指标，目标细化程度基本符合项目内容。</w:t>
      </w:r>
    </w:p>
    <w:p w:rsidR="00280DDC" w:rsidRPr="00280DDC" w:rsidRDefault="00524453" w:rsidP="00524453">
      <w:pPr>
        <w:spacing w:line="600" w:lineRule="exact"/>
        <w:ind w:firstLineChars="200" w:firstLine="640"/>
        <w:rPr>
          <w:rFonts w:ascii="仿宋_GB2312" w:eastAsia="仿宋_GB2312" w:hAnsi="宋体" w:cs="宋体"/>
          <w:color w:val="000000"/>
          <w:kern w:val="0"/>
          <w:sz w:val="32"/>
          <w:szCs w:val="32"/>
        </w:rPr>
      </w:pPr>
      <w:r w:rsidRPr="00280DDC">
        <w:rPr>
          <w:rFonts w:ascii="仿宋_GB2312" w:eastAsia="仿宋_GB2312" w:hAnsi="宋体" w:cs="宋体" w:hint="eastAsia"/>
          <w:color w:val="000000"/>
          <w:kern w:val="0"/>
          <w:sz w:val="32"/>
          <w:szCs w:val="32"/>
        </w:rPr>
        <w:t>但绩效自评工</w:t>
      </w:r>
      <w:proofErr w:type="gramStart"/>
      <w:r w:rsidRPr="00280DDC">
        <w:rPr>
          <w:rFonts w:ascii="仿宋_GB2312" w:eastAsia="仿宋_GB2312" w:hAnsi="宋体" w:cs="宋体" w:hint="eastAsia"/>
          <w:color w:val="000000"/>
          <w:kern w:val="0"/>
          <w:sz w:val="32"/>
          <w:szCs w:val="32"/>
        </w:rPr>
        <w:t>作往往</w:t>
      </w:r>
      <w:proofErr w:type="gramEnd"/>
      <w:r w:rsidRPr="00280DDC">
        <w:rPr>
          <w:rFonts w:ascii="仿宋_GB2312" w:eastAsia="仿宋_GB2312" w:hAnsi="宋体" w:cs="宋体" w:hint="eastAsia"/>
          <w:color w:val="000000"/>
          <w:kern w:val="0"/>
          <w:sz w:val="32"/>
          <w:szCs w:val="32"/>
        </w:rPr>
        <w:t>由各预算部门项目负责人根据自身认知水平进行评价和打分，虽然能够做到定性与定量相结合的评价，但</w:t>
      </w:r>
      <w:r w:rsidR="00217ECC">
        <w:rPr>
          <w:rFonts w:ascii="仿宋_GB2312" w:eastAsia="仿宋_GB2312" w:hAnsi="宋体" w:cs="宋体" w:hint="eastAsia"/>
          <w:color w:val="000000"/>
          <w:kern w:val="0"/>
          <w:sz w:val="32"/>
          <w:szCs w:val="32"/>
        </w:rPr>
        <w:t>依然有</w:t>
      </w:r>
      <w:r w:rsidRPr="00280DDC">
        <w:rPr>
          <w:rFonts w:ascii="仿宋_GB2312" w:eastAsia="仿宋_GB2312" w:hAnsi="宋体" w:cs="宋体" w:hint="eastAsia"/>
          <w:color w:val="000000"/>
          <w:kern w:val="0"/>
          <w:sz w:val="32"/>
          <w:szCs w:val="32"/>
        </w:rPr>
        <w:t>主观评价</w:t>
      </w:r>
      <w:r w:rsidR="00217ECC">
        <w:rPr>
          <w:rFonts w:ascii="仿宋_GB2312" w:eastAsia="仿宋_GB2312" w:hAnsi="宋体" w:cs="宋体" w:hint="eastAsia"/>
          <w:color w:val="000000"/>
          <w:kern w:val="0"/>
          <w:sz w:val="32"/>
          <w:szCs w:val="32"/>
        </w:rPr>
        <w:t>的成分</w:t>
      </w:r>
      <w:r w:rsidRPr="00280DDC">
        <w:rPr>
          <w:rFonts w:ascii="仿宋_GB2312" w:eastAsia="仿宋_GB2312" w:hAnsi="宋体" w:cs="宋体" w:hint="eastAsia"/>
          <w:color w:val="000000"/>
          <w:kern w:val="0"/>
          <w:sz w:val="32"/>
          <w:szCs w:val="32"/>
        </w:rPr>
        <w:t>，不能</w:t>
      </w:r>
      <w:r w:rsidR="00217ECC">
        <w:rPr>
          <w:rFonts w:ascii="仿宋_GB2312" w:eastAsia="仿宋_GB2312" w:hAnsi="宋体" w:cs="宋体" w:hint="eastAsia"/>
          <w:color w:val="000000"/>
          <w:kern w:val="0"/>
          <w:sz w:val="32"/>
          <w:szCs w:val="32"/>
        </w:rPr>
        <w:t>全部做到有依据的</w:t>
      </w:r>
      <w:r w:rsidRPr="00280DDC">
        <w:rPr>
          <w:rFonts w:ascii="仿宋_GB2312" w:eastAsia="仿宋_GB2312" w:hAnsi="宋体" w:cs="宋体" w:hint="eastAsia"/>
          <w:color w:val="000000"/>
          <w:kern w:val="0"/>
          <w:sz w:val="32"/>
          <w:szCs w:val="32"/>
        </w:rPr>
        <w:t>客观全面的反映科学地绩效评价体系。</w:t>
      </w:r>
    </w:p>
    <w:p w:rsidR="00543F96" w:rsidRDefault="005B7404" w:rsidP="00524453">
      <w:pPr>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p>
    <w:p w:rsidR="00280DDC" w:rsidRDefault="00280DDC" w:rsidP="00280DDC">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进一步加强预算管理工作,参考上一年度绩效评价结果科学预测下一年度收支情况,进行科学合理单位预算编制。建立完善的监督机制,强化预算绩效管理,提高财政资金使用效率。</w:t>
      </w:r>
    </w:p>
    <w:p w:rsidR="00543F96" w:rsidRPr="00280DDC" w:rsidRDefault="00280DDC" w:rsidP="007D09A3">
      <w:pPr>
        <w:ind w:firstLineChars="200" w:firstLine="640"/>
      </w:pPr>
      <w:r>
        <w:rPr>
          <w:rFonts w:ascii="仿宋_GB2312" w:eastAsia="仿宋_GB2312" w:hAnsi="宋体" w:cs="宋体" w:hint="eastAsia"/>
          <w:color w:val="000000"/>
          <w:kern w:val="0"/>
          <w:sz w:val="32"/>
          <w:szCs w:val="32"/>
        </w:rPr>
        <w:t>进一步加强项目资金管理。严格实行项目管理程序化，实现项目申报、实施、拨付、</w:t>
      </w:r>
      <w:proofErr w:type="gramStart"/>
      <w:r>
        <w:rPr>
          <w:rFonts w:ascii="仿宋_GB2312" w:eastAsia="仿宋_GB2312" w:hAnsi="宋体" w:cs="宋体" w:hint="eastAsia"/>
          <w:color w:val="000000"/>
          <w:kern w:val="0"/>
          <w:sz w:val="32"/>
          <w:szCs w:val="32"/>
        </w:rPr>
        <w:t>评价全</w:t>
      </w:r>
      <w:proofErr w:type="gramEnd"/>
      <w:r>
        <w:rPr>
          <w:rFonts w:ascii="仿宋_GB2312" w:eastAsia="仿宋_GB2312" w:hAnsi="宋体" w:cs="宋体" w:hint="eastAsia"/>
          <w:color w:val="000000"/>
          <w:kern w:val="0"/>
          <w:sz w:val="32"/>
          <w:szCs w:val="32"/>
        </w:rPr>
        <w:t>流程监督与控制，规范专项资金管理，提高专项资金的使用效益。</w:t>
      </w:r>
      <w:r>
        <w:rPr>
          <w:rFonts w:ascii="方正小标宋简体" w:eastAsia="方正小标宋简体" w:hint="eastAsia"/>
          <w:sz w:val="32"/>
          <w:szCs w:val="32"/>
        </w:rPr>
        <w:t xml:space="preserve"> </w:t>
      </w:r>
    </w:p>
    <w:sectPr w:rsidR="00543F96" w:rsidRPr="00280DDC" w:rsidSect="00543F96">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E9" w:rsidRDefault="008D17E9" w:rsidP="00543F96">
      <w:r>
        <w:separator/>
      </w:r>
    </w:p>
  </w:endnote>
  <w:endnote w:type="continuationSeparator" w:id="0">
    <w:p w:rsidR="008D17E9" w:rsidRDefault="008D17E9" w:rsidP="00543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96" w:rsidRDefault="00543F96">
    <w:pPr>
      <w:pStyle w:val="a3"/>
      <w:jc w:val="right"/>
      <w:rPr>
        <w:rFonts w:ascii="宋体" w:hAnsi="宋体"/>
        <w:sz w:val="28"/>
        <w:szCs w:val="28"/>
      </w:rPr>
    </w:pPr>
  </w:p>
  <w:p w:rsidR="00543F96" w:rsidRDefault="00543F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E9" w:rsidRDefault="008D17E9" w:rsidP="00543F96">
      <w:r>
        <w:separator/>
      </w:r>
    </w:p>
  </w:footnote>
  <w:footnote w:type="continuationSeparator" w:id="0">
    <w:p w:rsidR="008D17E9" w:rsidRDefault="008D17E9" w:rsidP="00543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96" w:rsidRDefault="00543F96">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1D39DF"/>
    <w:rsid w:val="00132B34"/>
    <w:rsid w:val="00135F78"/>
    <w:rsid w:val="001407A0"/>
    <w:rsid w:val="00164A8A"/>
    <w:rsid w:val="001976E8"/>
    <w:rsid w:val="001C7834"/>
    <w:rsid w:val="00217ECC"/>
    <w:rsid w:val="00280DDC"/>
    <w:rsid w:val="002A785E"/>
    <w:rsid w:val="002B1D47"/>
    <w:rsid w:val="00320D31"/>
    <w:rsid w:val="0041248A"/>
    <w:rsid w:val="00483185"/>
    <w:rsid w:val="00524453"/>
    <w:rsid w:val="00543F96"/>
    <w:rsid w:val="0057202C"/>
    <w:rsid w:val="005B5040"/>
    <w:rsid w:val="005B7404"/>
    <w:rsid w:val="005E3946"/>
    <w:rsid w:val="00682DC4"/>
    <w:rsid w:val="00690755"/>
    <w:rsid w:val="00743D35"/>
    <w:rsid w:val="00766FE2"/>
    <w:rsid w:val="007D09A3"/>
    <w:rsid w:val="007E3E69"/>
    <w:rsid w:val="008453E8"/>
    <w:rsid w:val="00857472"/>
    <w:rsid w:val="008C2D93"/>
    <w:rsid w:val="008D17E9"/>
    <w:rsid w:val="00940FCC"/>
    <w:rsid w:val="00B03B70"/>
    <w:rsid w:val="00B23905"/>
    <w:rsid w:val="00CA2EA6"/>
    <w:rsid w:val="00CF07EE"/>
    <w:rsid w:val="00D319B3"/>
    <w:rsid w:val="00E308D5"/>
    <w:rsid w:val="00E617B2"/>
    <w:rsid w:val="00EB53BF"/>
    <w:rsid w:val="00EF313B"/>
    <w:rsid w:val="00F42C33"/>
    <w:rsid w:val="00F6071C"/>
    <w:rsid w:val="0AF62277"/>
    <w:rsid w:val="1A3A7BAD"/>
    <w:rsid w:val="1CFA34F8"/>
    <w:rsid w:val="255D778F"/>
    <w:rsid w:val="2F321339"/>
    <w:rsid w:val="3DFA317F"/>
    <w:rsid w:val="5B1D39DF"/>
    <w:rsid w:val="5E423AFE"/>
    <w:rsid w:val="69C91FDD"/>
    <w:rsid w:val="7F941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9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3F96"/>
    <w:pPr>
      <w:tabs>
        <w:tab w:val="center" w:pos="4153"/>
        <w:tab w:val="right" w:pos="8306"/>
      </w:tabs>
      <w:snapToGrid w:val="0"/>
      <w:jc w:val="left"/>
    </w:pPr>
    <w:rPr>
      <w:sz w:val="18"/>
      <w:szCs w:val="20"/>
    </w:rPr>
  </w:style>
  <w:style w:type="paragraph" w:styleId="a4">
    <w:name w:val="header"/>
    <w:basedOn w:val="a"/>
    <w:link w:val="Char"/>
    <w:qFormat/>
    <w:rsid w:val="00543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43F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2025-01-16T06:24:00Z</cp:lastPrinted>
  <dcterms:created xsi:type="dcterms:W3CDTF">2024-01-18T03:00:00Z</dcterms:created>
  <dcterms:modified xsi:type="dcterms:W3CDTF">2025-08-28T07:23:00Z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