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99" w:rsidRDefault="00104B69">
      <w:pPr>
        <w:ind w:firstLineChars="1000" w:firstLine="3000"/>
        <w:jc w:val="right"/>
        <w:rPr>
          <w:rFonts w:eastAsia="华文中宋"/>
          <w:sz w:val="30"/>
          <w:szCs w:val="30"/>
          <w:u w:val="single"/>
        </w:rPr>
      </w:pPr>
      <w:r>
        <w:rPr>
          <w:rFonts w:ascii="华文中宋" w:eastAsia="华文中宋" w:hAnsi="华文中宋" w:hint="eastAsia"/>
          <w:sz w:val="30"/>
          <w:szCs w:val="30"/>
        </w:rPr>
        <w:t>项目编号：</w:t>
      </w:r>
      <w:r>
        <w:rPr>
          <w:rFonts w:ascii="华文中宋" w:eastAsia="华文中宋" w:hAnsi="华文中宋" w:hint="eastAsia"/>
          <w:sz w:val="30"/>
          <w:szCs w:val="30"/>
        </w:rPr>
        <w:t>BJH</w:t>
      </w:r>
      <w:r>
        <w:rPr>
          <w:rFonts w:ascii="华文中宋" w:eastAsia="华文中宋" w:hAnsi="华文中宋" w:hint="eastAsia"/>
          <w:sz w:val="30"/>
          <w:szCs w:val="30"/>
        </w:rPr>
        <w:t>-</w:t>
      </w:r>
      <w:r>
        <w:rPr>
          <w:rFonts w:eastAsia="华文中宋"/>
          <w:sz w:val="30"/>
          <w:szCs w:val="30"/>
        </w:rPr>
        <w:t>202</w:t>
      </w:r>
      <w:r>
        <w:rPr>
          <w:rFonts w:eastAsia="华文中宋" w:hint="eastAsia"/>
          <w:sz w:val="30"/>
          <w:szCs w:val="30"/>
        </w:rPr>
        <w:t>4</w:t>
      </w:r>
      <w:r>
        <w:rPr>
          <w:rFonts w:eastAsia="华文中宋"/>
          <w:sz w:val="30"/>
          <w:szCs w:val="30"/>
        </w:rPr>
        <w:t>-00</w:t>
      </w:r>
      <w:r>
        <w:rPr>
          <w:rFonts w:eastAsia="华文中宋" w:hint="eastAsia"/>
          <w:sz w:val="30"/>
          <w:szCs w:val="30"/>
        </w:rPr>
        <w:t>1</w:t>
      </w:r>
    </w:p>
    <w:p w:rsidR="00B30C99" w:rsidRDefault="00B30C99">
      <w:pPr>
        <w:ind w:firstLineChars="1950" w:firstLine="5850"/>
        <w:rPr>
          <w:rFonts w:ascii="华文中宋" w:eastAsia="华文中宋" w:hAnsi="华文中宋"/>
          <w:sz w:val="30"/>
          <w:szCs w:val="30"/>
          <w:u w:val="single"/>
        </w:rPr>
      </w:pPr>
    </w:p>
    <w:p w:rsidR="00B30C99" w:rsidRDefault="00B30C99">
      <w:pPr>
        <w:ind w:firstLineChars="1950" w:firstLine="5850"/>
        <w:rPr>
          <w:rFonts w:ascii="华文中宋" w:eastAsia="华文中宋" w:hAnsi="华文中宋"/>
          <w:sz w:val="30"/>
          <w:szCs w:val="30"/>
          <w:u w:val="single"/>
        </w:rPr>
      </w:pPr>
    </w:p>
    <w:p w:rsidR="00B30C99" w:rsidRDefault="00104B69">
      <w:pPr>
        <w:jc w:val="center"/>
        <w:rPr>
          <w:rFonts w:ascii="宋体" w:hAnsi="宋体"/>
          <w:b/>
          <w:sz w:val="44"/>
          <w:szCs w:val="44"/>
        </w:rPr>
      </w:pPr>
      <w:r>
        <w:rPr>
          <w:rFonts w:ascii="宋体" w:hAnsi="宋体" w:hint="eastAsia"/>
          <w:b/>
          <w:sz w:val="44"/>
          <w:szCs w:val="44"/>
        </w:rPr>
        <w:t>房屋招租信息公告</w:t>
      </w:r>
    </w:p>
    <w:p w:rsidR="00B30C99" w:rsidRDefault="00104B69">
      <w:pPr>
        <w:tabs>
          <w:tab w:val="left" w:pos="3270"/>
        </w:tabs>
        <w:ind w:leftChars="428" w:left="899"/>
        <w:rPr>
          <w:rFonts w:ascii="华文中宋" w:eastAsia="华文中宋" w:hAnsi="华文中宋"/>
          <w:sz w:val="30"/>
        </w:rPr>
      </w:pPr>
      <w:r>
        <w:rPr>
          <w:rFonts w:ascii="华文中宋" w:eastAsia="华文中宋" w:hAnsi="华文中宋"/>
          <w:sz w:val="30"/>
        </w:rPr>
        <w:tab/>
      </w:r>
    </w:p>
    <w:p w:rsidR="00B30C99" w:rsidRDefault="00B30C99">
      <w:pPr>
        <w:ind w:leftChars="428" w:left="899"/>
        <w:rPr>
          <w:rFonts w:ascii="华文中宋" w:eastAsia="华文中宋" w:hAnsi="华文中宋"/>
          <w:sz w:val="30"/>
        </w:rPr>
      </w:pPr>
    </w:p>
    <w:p w:rsidR="00B30C99" w:rsidRDefault="00B30C99">
      <w:pPr>
        <w:ind w:leftChars="428" w:left="899"/>
        <w:rPr>
          <w:rFonts w:ascii="华文中宋" w:eastAsia="华文中宋" w:hAnsi="华文中宋"/>
          <w:sz w:val="30"/>
        </w:rPr>
      </w:pPr>
    </w:p>
    <w:p w:rsidR="00B30C99" w:rsidRDefault="00104B69">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北京</w:t>
      </w:r>
      <w:r>
        <w:rPr>
          <w:rFonts w:ascii="宋体" w:hAnsi="宋体" w:hint="eastAsia"/>
          <w:sz w:val="32"/>
          <w:szCs w:val="32"/>
        </w:rPr>
        <w:t>市</w:t>
      </w:r>
      <w:r>
        <w:rPr>
          <w:rFonts w:ascii="宋体" w:hAnsi="宋体" w:hint="eastAsia"/>
          <w:sz w:val="32"/>
          <w:szCs w:val="32"/>
        </w:rPr>
        <w:t>朝阳</w:t>
      </w:r>
      <w:r>
        <w:rPr>
          <w:rFonts w:ascii="宋体" w:hAnsi="宋体" w:hint="eastAsia"/>
          <w:sz w:val="32"/>
          <w:szCs w:val="32"/>
        </w:rPr>
        <w:t>区</w:t>
      </w:r>
      <w:proofErr w:type="gramStart"/>
      <w:r>
        <w:rPr>
          <w:rFonts w:ascii="宋体" w:hAnsi="宋体" w:hint="eastAsia"/>
          <w:sz w:val="32"/>
          <w:szCs w:val="32"/>
        </w:rPr>
        <w:t>御东商务</w:t>
      </w:r>
      <w:proofErr w:type="gramEnd"/>
      <w:r>
        <w:rPr>
          <w:rFonts w:ascii="宋体" w:hAnsi="宋体" w:hint="eastAsia"/>
          <w:sz w:val="32"/>
          <w:szCs w:val="32"/>
        </w:rPr>
        <w:t>楼</w:t>
      </w:r>
      <w:r>
        <w:rPr>
          <w:rFonts w:ascii="宋体" w:hAnsi="宋体" w:hint="eastAsia"/>
          <w:sz w:val="32"/>
          <w:szCs w:val="32"/>
        </w:rPr>
        <w:t>房屋</w:t>
      </w:r>
      <w:r>
        <w:rPr>
          <w:rFonts w:ascii="宋体" w:hAnsi="宋体" w:hint="eastAsia"/>
          <w:sz w:val="32"/>
          <w:szCs w:val="32"/>
        </w:rPr>
        <w:t>103</w:t>
      </w:r>
      <w:r>
        <w:rPr>
          <w:rFonts w:ascii="宋体" w:hAnsi="宋体" w:hint="eastAsia"/>
          <w:sz w:val="32"/>
          <w:szCs w:val="32"/>
        </w:rPr>
        <w:t>房间</w:t>
      </w:r>
      <w:r>
        <w:rPr>
          <w:rFonts w:ascii="宋体" w:hAnsi="宋体" w:hint="eastAsia"/>
          <w:sz w:val="32"/>
          <w:szCs w:val="32"/>
        </w:rPr>
        <w:t>出租（</w:t>
      </w:r>
      <w:r>
        <w:rPr>
          <w:rFonts w:ascii="宋体" w:hAnsi="宋体" w:hint="eastAsia"/>
          <w:sz w:val="32"/>
          <w:szCs w:val="32"/>
        </w:rPr>
        <w:t>78</w:t>
      </w:r>
      <w:r>
        <w:rPr>
          <w:rFonts w:ascii="宋体" w:hAnsi="宋体" w:hint="eastAsia"/>
          <w:sz w:val="32"/>
          <w:szCs w:val="32"/>
        </w:rPr>
        <w:t>平方米）</w:t>
      </w:r>
    </w:p>
    <w:p w:rsidR="00B30C99" w:rsidRDefault="00104B69">
      <w:pPr>
        <w:ind w:firstLineChars="400" w:firstLine="1280"/>
        <w:rPr>
          <w:rFonts w:ascii="宋体" w:hAnsi="宋体"/>
          <w:sz w:val="32"/>
          <w:szCs w:val="32"/>
        </w:rPr>
      </w:pPr>
      <w:r>
        <w:rPr>
          <w:rFonts w:ascii="宋体" w:hAnsi="宋体" w:hint="eastAsia"/>
          <w:sz w:val="32"/>
          <w:szCs w:val="32"/>
        </w:rPr>
        <w:t>出租方：</w:t>
      </w:r>
      <w:r>
        <w:rPr>
          <w:rFonts w:ascii="宋体" w:hAnsi="宋体"/>
          <w:sz w:val="32"/>
          <w:szCs w:val="32"/>
        </w:rPr>
        <w:t xml:space="preserve"> </w:t>
      </w:r>
      <w:r>
        <w:rPr>
          <w:rFonts w:ascii="宋体" w:hAnsi="宋体" w:hint="eastAsia"/>
          <w:sz w:val="32"/>
          <w:szCs w:val="32"/>
        </w:rPr>
        <w:t>北京宝嘉</w:t>
      </w:r>
      <w:proofErr w:type="gramStart"/>
      <w:r>
        <w:rPr>
          <w:rFonts w:ascii="宋体" w:hAnsi="宋体" w:hint="eastAsia"/>
          <w:sz w:val="32"/>
          <w:szCs w:val="32"/>
        </w:rPr>
        <w:t>恒</w:t>
      </w:r>
      <w:proofErr w:type="gramEnd"/>
      <w:r>
        <w:rPr>
          <w:rFonts w:ascii="宋体" w:hAnsi="宋体" w:hint="eastAsia"/>
          <w:sz w:val="32"/>
          <w:szCs w:val="32"/>
        </w:rPr>
        <w:t>基础设施投资有限公司</w:t>
      </w:r>
    </w:p>
    <w:p w:rsidR="00B30C99" w:rsidRDefault="00B30C99">
      <w:pPr>
        <w:ind w:leftChars="428" w:left="899" w:firstLine="1"/>
        <w:rPr>
          <w:rFonts w:ascii="宋体" w:hAnsi="宋体"/>
          <w:sz w:val="32"/>
          <w:szCs w:val="32"/>
        </w:rPr>
      </w:pPr>
    </w:p>
    <w:p w:rsidR="00B30C99" w:rsidRDefault="00B30C99">
      <w:pPr>
        <w:rPr>
          <w:rFonts w:ascii="宋体" w:hAnsi="宋体"/>
          <w:sz w:val="32"/>
          <w:szCs w:val="32"/>
        </w:rPr>
      </w:pPr>
    </w:p>
    <w:p w:rsidR="00B30C99" w:rsidRDefault="00B30C99">
      <w:pPr>
        <w:rPr>
          <w:rFonts w:ascii="宋体" w:hAnsi="宋体"/>
          <w:sz w:val="32"/>
          <w:szCs w:val="32"/>
        </w:rPr>
      </w:pPr>
    </w:p>
    <w:p w:rsidR="00B30C99" w:rsidRDefault="00B30C99">
      <w:pPr>
        <w:ind w:firstLineChars="300" w:firstLine="960"/>
        <w:rPr>
          <w:rFonts w:ascii="宋体" w:hAnsi="宋体"/>
          <w:sz w:val="32"/>
          <w:szCs w:val="32"/>
        </w:rPr>
      </w:pPr>
    </w:p>
    <w:p w:rsidR="00B30C99" w:rsidRDefault="00B30C99">
      <w:pPr>
        <w:ind w:firstLineChars="300" w:firstLine="960"/>
        <w:rPr>
          <w:rFonts w:ascii="宋体" w:hAnsi="宋体"/>
          <w:sz w:val="32"/>
          <w:szCs w:val="32"/>
        </w:rPr>
      </w:pPr>
    </w:p>
    <w:p w:rsidR="00B30C99" w:rsidRDefault="00B30C99">
      <w:pPr>
        <w:ind w:firstLineChars="300" w:firstLine="960"/>
        <w:rPr>
          <w:rFonts w:ascii="宋体" w:hAnsi="宋体"/>
          <w:sz w:val="32"/>
          <w:szCs w:val="32"/>
        </w:rPr>
      </w:pPr>
    </w:p>
    <w:p w:rsidR="00B30C99" w:rsidRDefault="00B30C99">
      <w:pPr>
        <w:ind w:firstLineChars="300" w:firstLine="960"/>
        <w:rPr>
          <w:rFonts w:ascii="宋体" w:hAnsi="宋体"/>
          <w:sz w:val="32"/>
          <w:szCs w:val="32"/>
        </w:rPr>
      </w:pPr>
    </w:p>
    <w:p w:rsidR="00B30C99" w:rsidRDefault="00B30C99">
      <w:pPr>
        <w:rPr>
          <w:rFonts w:ascii="宋体" w:hAnsi="宋体"/>
          <w:sz w:val="32"/>
          <w:szCs w:val="32"/>
        </w:rPr>
      </w:pPr>
    </w:p>
    <w:p w:rsidR="00B30C99" w:rsidRDefault="00B30C99">
      <w:pPr>
        <w:rPr>
          <w:rFonts w:ascii="宋体" w:hAnsi="宋体"/>
          <w:sz w:val="32"/>
          <w:szCs w:val="32"/>
        </w:rPr>
      </w:pPr>
    </w:p>
    <w:p w:rsidR="00B30C99" w:rsidRPr="00DA7F8F" w:rsidRDefault="00104B69" w:rsidP="00DA7F8F">
      <w:pPr>
        <w:ind w:leftChars="428" w:left="899" w:firstLineChars="50" w:firstLine="160"/>
        <w:rPr>
          <w:rFonts w:ascii="宋体" w:hAnsi="宋体"/>
          <w:sz w:val="32"/>
          <w:szCs w:val="32"/>
        </w:rPr>
      </w:pPr>
      <w:r>
        <w:rPr>
          <w:rFonts w:ascii="宋体" w:hAnsi="宋体" w:hint="eastAsia"/>
          <w:sz w:val="32"/>
          <w:szCs w:val="32"/>
        </w:rPr>
        <w:t>公告</w:t>
      </w:r>
      <w:r>
        <w:rPr>
          <w:rFonts w:ascii="宋体" w:hAnsi="宋体"/>
          <w:sz w:val="32"/>
          <w:szCs w:val="32"/>
        </w:rPr>
        <w:t>日期：</w:t>
      </w:r>
      <w:r>
        <w:rPr>
          <w:rFonts w:ascii="宋体" w:hAnsi="宋体" w:hint="eastAsia"/>
          <w:sz w:val="32"/>
          <w:szCs w:val="32"/>
        </w:rPr>
        <w:t>2024</w:t>
      </w:r>
      <w:r w:rsidRPr="00DA7F8F">
        <w:rPr>
          <w:rFonts w:ascii="宋体" w:hAnsi="宋体"/>
          <w:sz w:val="32"/>
          <w:szCs w:val="32"/>
        </w:rPr>
        <w:t>年</w:t>
      </w:r>
      <w:r w:rsidR="00DA7F8F" w:rsidRPr="00DA7F8F">
        <w:rPr>
          <w:rFonts w:ascii="宋体" w:hAnsi="宋体" w:hint="eastAsia"/>
          <w:sz w:val="32"/>
          <w:szCs w:val="32"/>
        </w:rPr>
        <w:t>4</w:t>
      </w:r>
      <w:r w:rsidRPr="00DA7F8F">
        <w:rPr>
          <w:rFonts w:ascii="宋体" w:hAnsi="宋体"/>
          <w:sz w:val="32"/>
          <w:szCs w:val="32"/>
        </w:rPr>
        <w:t>月</w:t>
      </w:r>
      <w:r w:rsidR="00DA7F8F" w:rsidRPr="00DA7F8F">
        <w:rPr>
          <w:rFonts w:ascii="宋体" w:hAnsi="宋体" w:hint="eastAsia"/>
          <w:sz w:val="32"/>
          <w:szCs w:val="32"/>
        </w:rPr>
        <w:t>28</w:t>
      </w:r>
      <w:r w:rsidRPr="00DA7F8F">
        <w:rPr>
          <w:rFonts w:ascii="宋体" w:hAnsi="宋体"/>
          <w:sz w:val="32"/>
          <w:szCs w:val="32"/>
        </w:rPr>
        <w:t>日</w:t>
      </w:r>
      <w:r w:rsidRPr="00DA7F8F">
        <w:rPr>
          <w:rFonts w:ascii="宋体" w:hAnsi="宋体" w:hint="eastAsia"/>
          <w:sz w:val="32"/>
          <w:szCs w:val="32"/>
        </w:rPr>
        <w:t>-</w:t>
      </w:r>
      <w:r w:rsidRPr="00DA7F8F">
        <w:rPr>
          <w:rFonts w:ascii="宋体" w:hAnsi="宋体" w:hint="eastAsia"/>
          <w:sz w:val="32"/>
          <w:szCs w:val="32"/>
        </w:rPr>
        <w:t>2024</w:t>
      </w:r>
      <w:r w:rsidRPr="00DA7F8F">
        <w:rPr>
          <w:rFonts w:ascii="宋体" w:hAnsi="宋体"/>
          <w:sz w:val="32"/>
          <w:szCs w:val="32"/>
        </w:rPr>
        <w:t>年</w:t>
      </w:r>
      <w:r w:rsidR="00DA7F8F" w:rsidRPr="00DA7F8F">
        <w:rPr>
          <w:rFonts w:ascii="宋体" w:hAnsi="宋体" w:hint="eastAsia"/>
          <w:sz w:val="32"/>
          <w:szCs w:val="32"/>
        </w:rPr>
        <w:t>5</w:t>
      </w:r>
      <w:r w:rsidRPr="00DA7F8F">
        <w:rPr>
          <w:rFonts w:ascii="宋体" w:hAnsi="宋体"/>
          <w:sz w:val="32"/>
          <w:szCs w:val="32"/>
        </w:rPr>
        <w:t>月</w:t>
      </w:r>
      <w:r w:rsidR="00DA7F8F" w:rsidRPr="00DA7F8F">
        <w:rPr>
          <w:rFonts w:ascii="宋体" w:hAnsi="宋体" w:hint="eastAsia"/>
          <w:sz w:val="32"/>
          <w:szCs w:val="32"/>
        </w:rPr>
        <w:t>13</w:t>
      </w:r>
      <w:r w:rsidRPr="00DA7F8F">
        <w:rPr>
          <w:rFonts w:ascii="宋体" w:hAnsi="宋体"/>
          <w:sz w:val="32"/>
          <w:szCs w:val="32"/>
        </w:rPr>
        <w:t>日</w:t>
      </w:r>
    </w:p>
    <w:p w:rsidR="00B30C99" w:rsidRDefault="00104B69">
      <w:pPr>
        <w:adjustRightInd w:val="0"/>
        <w:snapToGrid w:val="0"/>
        <w:spacing w:before="240" w:after="120" w:line="300" w:lineRule="exact"/>
        <w:jc w:val="center"/>
        <w:rPr>
          <w:rFonts w:ascii="宋体" w:hAnsi="宋体"/>
          <w:b/>
          <w:sz w:val="32"/>
          <w:szCs w:val="32"/>
        </w:rPr>
      </w:pPr>
      <w:r>
        <w:rPr>
          <w:b/>
          <w:sz w:val="30"/>
          <w:szCs w:val="21"/>
        </w:rPr>
        <w:br w:type="page"/>
      </w:r>
      <w:bookmarkStart w:id="0" w:name="OLE_LINK7"/>
      <w:bookmarkStart w:id="1" w:name="OLE_LINK8"/>
    </w:p>
    <w:p w:rsidR="00B30C99" w:rsidRDefault="00104B69">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w:t>
      </w:r>
      <w:r>
        <w:rPr>
          <w:b/>
          <w:color w:val="000000" w:themeColor="text1"/>
          <w:sz w:val="44"/>
          <w:szCs w:val="44"/>
        </w:rPr>
        <w:t xml:space="preserve"> </w:t>
      </w:r>
      <w:r>
        <w:rPr>
          <w:b/>
          <w:color w:val="000000" w:themeColor="text1"/>
          <w:sz w:val="44"/>
          <w:szCs w:val="44"/>
        </w:rPr>
        <w:t>屋</w:t>
      </w:r>
      <w:r>
        <w:rPr>
          <w:b/>
          <w:color w:val="000000" w:themeColor="text1"/>
          <w:sz w:val="44"/>
          <w:szCs w:val="44"/>
        </w:rPr>
        <w:t xml:space="preserve"> </w:t>
      </w:r>
      <w:r>
        <w:rPr>
          <w:b/>
          <w:color w:val="000000" w:themeColor="text1"/>
          <w:sz w:val="44"/>
          <w:szCs w:val="44"/>
        </w:rPr>
        <w:t>出</w:t>
      </w:r>
      <w:r>
        <w:rPr>
          <w:b/>
          <w:color w:val="000000" w:themeColor="text1"/>
          <w:sz w:val="44"/>
          <w:szCs w:val="44"/>
        </w:rPr>
        <w:t xml:space="preserve"> </w:t>
      </w:r>
      <w:r>
        <w:rPr>
          <w:b/>
          <w:color w:val="000000" w:themeColor="text1"/>
          <w:sz w:val="44"/>
          <w:szCs w:val="44"/>
        </w:rPr>
        <w:t>租</w:t>
      </w:r>
      <w:r>
        <w:rPr>
          <w:b/>
          <w:color w:val="000000" w:themeColor="text1"/>
          <w:sz w:val="44"/>
          <w:szCs w:val="44"/>
        </w:rPr>
        <w:t xml:space="preserve"> </w:t>
      </w:r>
      <w:r>
        <w:rPr>
          <w:b/>
          <w:color w:val="000000" w:themeColor="text1"/>
          <w:sz w:val="44"/>
          <w:szCs w:val="44"/>
        </w:rPr>
        <w:t>公</w:t>
      </w:r>
      <w:r>
        <w:rPr>
          <w:b/>
          <w:color w:val="000000" w:themeColor="text1"/>
          <w:sz w:val="44"/>
          <w:szCs w:val="44"/>
        </w:rPr>
        <w:t xml:space="preserve"> </w:t>
      </w:r>
      <w:r>
        <w:rPr>
          <w:b/>
          <w:color w:val="000000" w:themeColor="text1"/>
          <w:sz w:val="44"/>
          <w:szCs w:val="44"/>
        </w:rPr>
        <w:t>告</w:t>
      </w:r>
    </w:p>
    <w:p w:rsidR="00B30C99" w:rsidRDefault="00104B69">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647"/>
      </w:tblGrid>
      <w:tr w:rsidR="00B30C99">
        <w:trPr>
          <w:trHeight w:val="7936"/>
        </w:trPr>
        <w:tc>
          <w:tcPr>
            <w:tcW w:w="8647" w:type="dxa"/>
          </w:tcPr>
          <w:p w:rsidR="00B30C99" w:rsidRDefault="00104B69">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w:t>
            </w:r>
            <w:proofErr w:type="gramStart"/>
            <w:r>
              <w:rPr>
                <w:bCs/>
                <w:color w:val="000000" w:themeColor="text1"/>
                <w:sz w:val="28"/>
                <w:szCs w:val="28"/>
              </w:rPr>
              <w:t>作出</w:t>
            </w:r>
            <w:proofErr w:type="gramEnd"/>
            <w:r>
              <w:rPr>
                <w:bCs/>
                <w:color w:val="000000" w:themeColor="text1"/>
                <w:sz w:val="28"/>
                <w:szCs w:val="28"/>
              </w:rPr>
              <w:t>如下承诺：</w:t>
            </w:r>
          </w:p>
          <w:p w:rsidR="00B30C99" w:rsidRDefault="00104B69">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B30C99" w:rsidRDefault="00104B69">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B30C99" w:rsidRDefault="00104B69">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B30C99" w:rsidRDefault="00104B69">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B30C99" w:rsidRDefault="00104B69">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B30C99" w:rsidRDefault="00104B69">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w:t>
            </w:r>
            <w:r>
              <w:rPr>
                <w:bCs/>
                <w:color w:val="000000" w:themeColor="text1"/>
                <w:sz w:val="28"/>
                <w:szCs w:val="28"/>
              </w:rPr>
              <w:t>意承担相应法律责任。</w:t>
            </w:r>
            <w:r>
              <w:rPr>
                <w:rFonts w:hint="eastAsia"/>
                <w:bCs/>
                <w:color w:val="000000" w:themeColor="text1"/>
                <w:sz w:val="28"/>
                <w:szCs w:val="28"/>
              </w:rPr>
              <w:t>该公告全部内容由我方解释，公告信息与区国资委无关。</w:t>
            </w:r>
          </w:p>
          <w:p w:rsidR="00B30C99" w:rsidRDefault="00B30C99">
            <w:pPr>
              <w:adjustRightInd w:val="0"/>
              <w:snapToGrid w:val="0"/>
              <w:spacing w:before="120" w:after="120" w:line="360" w:lineRule="auto"/>
              <w:jc w:val="left"/>
              <w:rPr>
                <w:bCs/>
                <w:color w:val="000000" w:themeColor="text1"/>
                <w:sz w:val="24"/>
                <w:szCs w:val="24"/>
              </w:rPr>
            </w:pPr>
          </w:p>
        </w:tc>
      </w:tr>
    </w:tbl>
    <w:p w:rsidR="00B30C99" w:rsidRDefault="00B30C99">
      <w:pPr>
        <w:adjustRightInd w:val="0"/>
        <w:snapToGrid w:val="0"/>
        <w:spacing w:after="100" w:afterAutospacing="1" w:line="240" w:lineRule="atLeast"/>
        <w:jc w:val="center"/>
        <w:rPr>
          <w:rFonts w:ascii="宋体" w:hAnsi="宋体"/>
          <w:b/>
          <w:sz w:val="32"/>
          <w:szCs w:val="32"/>
        </w:rPr>
      </w:pPr>
    </w:p>
    <w:p w:rsidR="00B30C99" w:rsidRDefault="00B30C99">
      <w:pPr>
        <w:adjustRightInd w:val="0"/>
        <w:snapToGrid w:val="0"/>
        <w:spacing w:after="100" w:afterAutospacing="1" w:line="240" w:lineRule="atLeast"/>
        <w:jc w:val="center"/>
        <w:rPr>
          <w:rFonts w:ascii="宋体" w:hAnsi="宋体"/>
          <w:b/>
          <w:sz w:val="32"/>
          <w:szCs w:val="32"/>
        </w:rPr>
      </w:pPr>
    </w:p>
    <w:p w:rsidR="00B30C99" w:rsidRDefault="00B30C99">
      <w:pPr>
        <w:adjustRightInd w:val="0"/>
        <w:snapToGrid w:val="0"/>
        <w:spacing w:after="100" w:afterAutospacing="1" w:line="240" w:lineRule="atLeast"/>
        <w:jc w:val="center"/>
        <w:rPr>
          <w:rFonts w:ascii="宋体" w:hAnsi="宋体"/>
          <w:b/>
          <w:sz w:val="32"/>
          <w:szCs w:val="32"/>
        </w:rPr>
      </w:pPr>
    </w:p>
    <w:p w:rsidR="00B30C99" w:rsidRDefault="00B30C99">
      <w:pPr>
        <w:adjustRightInd w:val="0"/>
        <w:snapToGrid w:val="0"/>
        <w:spacing w:after="100" w:afterAutospacing="1" w:line="240" w:lineRule="atLeast"/>
        <w:jc w:val="center"/>
        <w:rPr>
          <w:rFonts w:ascii="宋体" w:hAnsi="宋体"/>
          <w:b/>
          <w:sz w:val="32"/>
          <w:szCs w:val="32"/>
        </w:rPr>
      </w:pPr>
    </w:p>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2124"/>
        <w:gridCol w:w="187"/>
        <w:gridCol w:w="1436"/>
        <w:gridCol w:w="191"/>
        <w:gridCol w:w="1105"/>
        <w:gridCol w:w="2210"/>
      </w:tblGrid>
      <w:tr w:rsidR="00B30C99">
        <w:trPr>
          <w:trHeight w:val="467"/>
          <w:jc w:val="center"/>
        </w:trPr>
        <w:tc>
          <w:tcPr>
            <w:tcW w:w="1275" w:type="dxa"/>
            <w:vMerge w:val="restart"/>
            <w:tcBorders>
              <w:top w:val="single" w:sz="12" w:space="0" w:color="auto"/>
              <w:left w:val="single" w:sz="12" w:space="0" w:color="auto"/>
            </w:tcBorders>
            <w:vAlign w:val="center"/>
          </w:tcPr>
          <w:p w:rsidR="00B30C99" w:rsidRDefault="00104B69">
            <w:pPr>
              <w:pStyle w:val="a6"/>
              <w:adjustRightInd w:val="0"/>
              <w:snapToGrid w:val="0"/>
              <w:spacing w:before="0" w:after="0"/>
              <w:jc w:val="center"/>
              <w:rPr>
                <w:rFonts w:ascii="宋体" w:hAnsi="宋体"/>
                <w:b/>
                <w:szCs w:val="24"/>
              </w:rPr>
            </w:pPr>
            <w:r>
              <w:rPr>
                <w:rFonts w:ascii="宋体" w:hAnsi="宋体" w:hint="eastAsia"/>
                <w:b/>
                <w:szCs w:val="24"/>
              </w:rPr>
              <w:t>出租方</w:t>
            </w:r>
          </w:p>
          <w:p w:rsidR="00B30C99" w:rsidRDefault="00104B69">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2311" w:type="dxa"/>
            <w:gridSpan w:val="2"/>
            <w:tcBorders>
              <w:top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4942" w:type="dxa"/>
            <w:gridSpan w:val="4"/>
            <w:tcBorders>
              <w:top w:val="single" w:sz="12" w:space="0" w:color="auto"/>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sz w:val="24"/>
                <w:szCs w:val="24"/>
              </w:rPr>
              <w:t>北京宝嘉</w:t>
            </w:r>
            <w:proofErr w:type="gramStart"/>
            <w:r>
              <w:rPr>
                <w:rFonts w:ascii="宋体" w:hAnsi="宋体"/>
                <w:sz w:val="24"/>
                <w:szCs w:val="24"/>
              </w:rPr>
              <w:t>恒</w:t>
            </w:r>
            <w:proofErr w:type="gramEnd"/>
            <w:r>
              <w:rPr>
                <w:rFonts w:ascii="宋体" w:hAnsi="宋体"/>
                <w:sz w:val="24"/>
                <w:szCs w:val="24"/>
              </w:rPr>
              <w:t>基础设施投资有限公司</w:t>
            </w:r>
          </w:p>
        </w:tc>
      </w:tr>
      <w:tr w:rsidR="00B30C99">
        <w:trPr>
          <w:trHeight w:val="422"/>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w:t>
            </w:r>
            <w:r>
              <w:rPr>
                <w:rFonts w:ascii="宋体" w:hAnsi="宋体" w:hint="eastAsia"/>
                <w:sz w:val="24"/>
                <w:szCs w:val="24"/>
              </w:rPr>
              <w:t>(</w:t>
            </w:r>
            <w:r>
              <w:rPr>
                <w:rFonts w:ascii="宋体" w:hAnsi="宋体" w:hint="eastAsia"/>
                <w:sz w:val="24"/>
                <w:szCs w:val="24"/>
              </w:rPr>
              <w:t>住所</w:t>
            </w:r>
            <w:r>
              <w:rPr>
                <w:rFonts w:ascii="宋体" w:hAnsi="宋体" w:hint="eastAsia"/>
                <w:sz w:val="24"/>
                <w:szCs w:val="24"/>
              </w:rPr>
              <w:t>)</w:t>
            </w:r>
          </w:p>
        </w:tc>
        <w:tc>
          <w:tcPr>
            <w:tcW w:w="4942" w:type="dxa"/>
            <w:gridSpan w:val="4"/>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sz w:val="24"/>
                <w:szCs w:val="24"/>
              </w:rPr>
              <w:t>北京市朝阳区小亮马桥东方东路</w:t>
            </w:r>
            <w:r>
              <w:rPr>
                <w:rFonts w:ascii="宋体" w:hAnsi="宋体" w:hint="eastAsia"/>
                <w:sz w:val="24"/>
                <w:szCs w:val="24"/>
              </w:rPr>
              <w:t>6</w:t>
            </w:r>
            <w:r>
              <w:rPr>
                <w:rFonts w:ascii="宋体" w:hAnsi="宋体" w:hint="eastAsia"/>
                <w:sz w:val="24"/>
                <w:szCs w:val="24"/>
              </w:rPr>
              <w:t>号</w:t>
            </w:r>
          </w:p>
        </w:tc>
      </w:tr>
      <w:tr w:rsidR="00B30C99">
        <w:trPr>
          <w:trHeight w:val="537"/>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1627"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敖治效</w:t>
            </w:r>
          </w:p>
        </w:tc>
        <w:tc>
          <w:tcPr>
            <w:tcW w:w="1105" w:type="dxa"/>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w:t>
            </w:r>
            <w:r>
              <w:rPr>
                <w:rFonts w:ascii="宋体" w:hAnsi="宋体" w:hint="eastAsia"/>
                <w:sz w:val="24"/>
                <w:szCs w:val="24"/>
              </w:rPr>
              <w:t xml:space="preserve">  </w:t>
            </w:r>
            <w:r>
              <w:rPr>
                <w:rFonts w:ascii="宋体" w:hAnsi="宋体" w:hint="eastAsia"/>
                <w:sz w:val="24"/>
                <w:szCs w:val="24"/>
              </w:rPr>
              <w:t>资本</w:t>
            </w:r>
          </w:p>
        </w:tc>
        <w:tc>
          <w:tcPr>
            <w:tcW w:w="2210" w:type="dxa"/>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119966</w:t>
            </w:r>
            <w:r>
              <w:rPr>
                <w:rFonts w:ascii="宋体" w:hAnsi="宋体" w:hint="eastAsia"/>
                <w:sz w:val="24"/>
                <w:szCs w:val="24"/>
              </w:rPr>
              <w:t>万元</w:t>
            </w:r>
          </w:p>
        </w:tc>
      </w:tr>
      <w:tr w:rsidR="00B30C99">
        <w:trPr>
          <w:trHeight w:val="567"/>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1627"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sz w:val="24"/>
                <w:szCs w:val="24"/>
              </w:rPr>
              <w:t>国有独资</w:t>
            </w:r>
          </w:p>
        </w:tc>
        <w:tc>
          <w:tcPr>
            <w:tcW w:w="1105" w:type="dxa"/>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w:t>
            </w:r>
            <w:r>
              <w:rPr>
                <w:rFonts w:ascii="宋体" w:hAnsi="宋体" w:hint="eastAsia"/>
                <w:sz w:val="24"/>
                <w:szCs w:val="24"/>
              </w:rPr>
              <w:t xml:space="preserve">  </w:t>
            </w:r>
            <w:r>
              <w:rPr>
                <w:rFonts w:ascii="宋体" w:hAnsi="宋体" w:hint="eastAsia"/>
                <w:sz w:val="24"/>
                <w:szCs w:val="24"/>
              </w:rPr>
              <w:t>行业</w:t>
            </w:r>
          </w:p>
        </w:tc>
        <w:tc>
          <w:tcPr>
            <w:tcW w:w="2210" w:type="dxa"/>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sz w:val="24"/>
                <w:szCs w:val="24"/>
              </w:rPr>
              <w:t>服务业</w:t>
            </w:r>
          </w:p>
        </w:tc>
      </w:tr>
      <w:tr w:rsidR="00B30C99">
        <w:trPr>
          <w:trHeight w:val="90"/>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w:t>
            </w:r>
            <w:r>
              <w:rPr>
                <w:rFonts w:ascii="宋体" w:hAnsi="宋体" w:hint="eastAsia"/>
                <w:sz w:val="24"/>
                <w:szCs w:val="24"/>
              </w:rPr>
              <w:t>/</w:t>
            </w:r>
            <w:r>
              <w:rPr>
                <w:rFonts w:ascii="宋体" w:hAnsi="宋体" w:hint="eastAsia"/>
                <w:sz w:val="24"/>
                <w:szCs w:val="24"/>
              </w:rPr>
              <w:t>组织</w:t>
            </w:r>
            <w:r>
              <w:rPr>
                <w:rFonts w:ascii="宋体" w:hAnsi="宋体"/>
                <w:sz w:val="24"/>
                <w:szCs w:val="24"/>
              </w:rPr>
              <w:t>机构代码</w:t>
            </w:r>
          </w:p>
        </w:tc>
        <w:tc>
          <w:tcPr>
            <w:tcW w:w="1627"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911100001017286666</w:t>
            </w:r>
          </w:p>
        </w:tc>
        <w:tc>
          <w:tcPr>
            <w:tcW w:w="1105" w:type="dxa"/>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w:t>
            </w:r>
            <w:r>
              <w:rPr>
                <w:rFonts w:ascii="宋体" w:hAnsi="宋体" w:hint="eastAsia"/>
                <w:sz w:val="24"/>
                <w:szCs w:val="24"/>
              </w:rPr>
              <w:t xml:space="preserve">  </w:t>
            </w:r>
            <w:r>
              <w:rPr>
                <w:rFonts w:ascii="宋体" w:hAnsi="宋体" w:hint="eastAsia"/>
                <w:sz w:val="24"/>
                <w:szCs w:val="24"/>
              </w:rPr>
              <w:t>集团</w:t>
            </w:r>
          </w:p>
        </w:tc>
        <w:tc>
          <w:tcPr>
            <w:tcW w:w="2210" w:type="dxa"/>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sz w:val="24"/>
                <w:szCs w:val="24"/>
              </w:rPr>
              <w:t>朝阳区国资委</w:t>
            </w:r>
          </w:p>
        </w:tc>
      </w:tr>
      <w:tr w:rsidR="00B30C99">
        <w:trPr>
          <w:trHeight w:val="582"/>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1627"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钟先生</w:t>
            </w:r>
          </w:p>
        </w:tc>
        <w:tc>
          <w:tcPr>
            <w:tcW w:w="1105" w:type="dxa"/>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w:t>
            </w:r>
            <w:r>
              <w:rPr>
                <w:rFonts w:ascii="宋体" w:hAnsi="宋体" w:hint="eastAsia"/>
                <w:sz w:val="24"/>
                <w:szCs w:val="24"/>
              </w:rPr>
              <w:t xml:space="preserve">  </w:t>
            </w:r>
            <w:r>
              <w:rPr>
                <w:rFonts w:ascii="宋体" w:hAnsi="宋体" w:hint="eastAsia"/>
                <w:sz w:val="24"/>
                <w:szCs w:val="24"/>
              </w:rPr>
              <w:t>电话</w:t>
            </w:r>
          </w:p>
        </w:tc>
        <w:tc>
          <w:tcPr>
            <w:tcW w:w="2210" w:type="dxa"/>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52803686</w:t>
            </w:r>
          </w:p>
        </w:tc>
      </w:tr>
      <w:tr w:rsidR="00B30C99">
        <w:trPr>
          <w:trHeight w:val="437"/>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4942" w:type="dxa"/>
            <w:gridSpan w:val="4"/>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C7332</w:t>
            </w:r>
            <w:r>
              <w:rPr>
                <w:rFonts w:ascii="宋体" w:hAnsi="宋体" w:hint="eastAsia"/>
                <w:sz w:val="24"/>
                <w:szCs w:val="24"/>
              </w:rPr>
              <w:t>@</w:t>
            </w:r>
            <w:r>
              <w:rPr>
                <w:rFonts w:ascii="宋体" w:hAnsi="宋体" w:hint="eastAsia"/>
                <w:sz w:val="24"/>
                <w:szCs w:val="24"/>
              </w:rPr>
              <w:t>sina</w:t>
            </w:r>
            <w:r>
              <w:rPr>
                <w:rFonts w:ascii="宋体" w:hAnsi="宋体" w:hint="eastAsia"/>
                <w:sz w:val="24"/>
                <w:szCs w:val="24"/>
              </w:rPr>
              <w:t>.com</w:t>
            </w:r>
          </w:p>
        </w:tc>
      </w:tr>
      <w:tr w:rsidR="00B30C99">
        <w:trPr>
          <w:trHeight w:val="482"/>
          <w:jc w:val="center"/>
        </w:trPr>
        <w:tc>
          <w:tcPr>
            <w:tcW w:w="1275" w:type="dxa"/>
            <w:vMerge w:val="restart"/>
            <w:tcBorders>
              <w:left w:val="single" w:sz="12" w:space="0" w:color="auto"/>
            </w:tcBorders>
            <w:vAlign w:val="center"/>
          </w:tcPr>
          <w:p w:rsidR="00B30C99" w:rsidRDefault="00104B69">
            <w:pPr>
              <w:pStyle w:val="a6"/>
              <w:adjustRightInd w:val="0"/>
              <w:snapToGrid w:val="0"/>
              <w:spacing w:before="0" w:after="0"/>
              <w:jc w:val="center"/>
              <w:rPr>
                <w:rFonts w:ascii="宋体" w:hAnsi="宋体"/>
                <w:b/>
                <w:szCs w:val="24"/>
              </w:rPr>
            </w:pPr>
            <w:r>
              <w:rPr>
                <w:rFonts w:ascii="宋体" w:hAnsi="宋体" w:hint="eastAsia"/>
                <w:b/>
                <w:szCs w:val="24"/>
              </w:rPr>
              <w:t>出租房屋</w:t>
            </w:r>
          </w:p>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2311"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4942" w:type="dxa"/>
            <w:gridSpan w:val="4"/>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sz w:val="24"/>
                <w:szCs w:val="24"/>
              </w:rPr>
              <w:t>北京市朝阳区小亮马桥东方东路</w:t>
            </w:r>
            <w:r>
              <w:rPr>
                <w:rFonts w:ascii="宋体" w:hAnsi="宋体" w:hint="eastAsia"/>
                <w:sz w:val="24"/>
                <w:szCs w:val="24"/>
              </w:rPr>
              <w:t>6</w:t>
            </w:r>
            <w:r>
              <w:rPr>
                <w:rFonts w:ascii="宋体" w:hAnsi="宋体" w:hint="eastAsia"/>
                <w:sz w:val="24"/>
                <w:szCs w:val="24"/>
              </w:rPr>
              <w:t>号</w:t>
            </w:r>
            <w:proofErr w:type="gramStart"/>
            <w:r>
              <w:rPr>
                <w:rFonts w:ascii="宋体" w:hAnsi="宋体" w:hint="eastAsia"/>
                <w:sz w:val="24"/>
                <w:szCs w:val="24"/>
              </w:rPr>
              <w:t>御东商务</w:t>
            </w:r>
            <w:proofErr w:type="gramEnd"/>
            <w:r>
              <w:rPr>
                <w:rFonts w:ascii="宋体" w:hAnsi="宋体" w:hint="eastAsia"/>
                <w:sz w:val="24"/>
                <w:szCs w:val="24"/>
              </w:rPr>
              <w:t>楼</w:t>
            </w:r>
            <w:r>
              <w:rPr>
                <w:rFonts w:ascii="宋体" w:hAnsi="宋体" w:hint="eastAsia"/>
                <w:sz w:val="24"/>
                <w:szCs w:val="24"/>
              </w:rPr>
              <w:t>103</w:t>
            </w:r>
            <w:r>
              <w:rPr>
                <w:rFonts w:ascii="宋体" w:hAnsi="宋体" w:hint="eastAsia"/>
                <w:sz w:val="24"/>
                <w:szCs w:val="24"/>
              </w:rPr>
              <w:t>房间</w:t>
            </w:r>
          </w:p>
        </w:tc>
      </w:tr>
      <w:tr w:rsidR="00B30C99">
        <w:trPr>
          <w:trHeight w:val="567"/>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shd w:val="clear" w:color="auto" w:fill="auto"/>
            <w:vAlign w:val="center"/>
          </w:tcPr>
          <w:p w:rsidR="00B30C99" w:rsidRDefault="00104B69">
            <w:pPr>
              <w:adjustRightInd w:val="0"/>
              <w:snapToGrid w:val="0"/>
              <w:spacing w:after="100" w:afterAutospacing="1" w:line="240" w:lineRule="atLeast"/>
              <w:jc w:val="center"/>
              <w:rPr>
                <w:rFonts w:ascii="宋体" w:hAnsi="宋体"/>
                <w:sz w:val="24"/>
                <w:szCs w:val="24"/>
                <w:highlight w:val="yellow"/>
              </w:rPr>
            </w:pPr>
            <w:r>
              <w:rPr>
                <w:rFonts w:ascii="宋体" w:hAnsi="宋体" w:hint="eastAsia"/>
                <w:color w:val="000000" w:themeColor="text1"/>
                <w:sz w:val="24"/>
                <w:szCs w:val="24"/>
              </w:rPr>
              <w:t>不动</w:t>
            </w:r>
            <w:r>
              <w:rPr>
                <w:rFonts w:ascii="宋体" w:hAnsi="宋体"/>
                <w:color w:val="000000" w:themeColor="text1"/>
                <w:sz w:val="24"/>
                <w:szCs w:val="24"/>
              </w:rPr>
              <w:t>产权证</w:t>
            </w:r>
            <w:r>
              <w:rPr>
                <w:rFonts w:ascii="宋体" w:hAnsi="宋体" w:hint="eastAsia"/>
                <w:color w:val="000000" w:themeColor="text1"/>
                <w:sz w:val="24"/>
                <w:szCs w:val="24"/>
              </w:rPr>
              <w:t>号</w:t>
            </w:r>
          </w:p>
        </w:tc>
        <w:tc>
          <w:tcPr>
            <w:tcW w:w="4942" w:type="dxa"/>
            <w:gridSpan w:val="4"/>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proofErr w:type="gramStart"/>
            <w:r>
              <w:rPr>
                <w:rFonts w:ascii="宋体" w:hAnsi="宋体" w:hint="eastAsia"/>
                <w:sz w:val="24"/>
                <w:szCs w:val="24"/>
              </w:rPr>
              <w:t>京房权证</w:t>
            </w:r>
            <w:proofErr w:type="gramEnd"/>
            <w:r>
              <w:rPr>
                <w:rFonts w:ascii="宋体" w:hAnsi="宋体" w:hint="eastAsia"/>
                <w:sz w:val="24"/>
                <w:szCs w:val="24"/>
              </w:rPr>
              <w:t>朝国字第</w:t>
            </w:r>
            <w:r>
              <w:rPr>
                <w:rFonts w:ascii="宋体" w:hAnsi="宋体" w:hint="eastAsia"/>
                <w:sz w:val="24"/>
                <w:szCs w:val="24"/>
              </w:rPr>
              <w:t>00470</w:t>
            </w:r>
            <w:r>
              <w:rPr>
                <w:rFonts w:ascii="宋体" w:hAnsi="宋体" w:hint="eastAsia"/>
                <w:sz w:val="24"/>
                <w:szCs w:val="24"/>
              </w:rPr>
              <w:t>号</w:t>
            </w:r>
          </w:p>
        </w:tc>
      </w:tr>
      <w:tr w:rsidR="00B30C99">
        <w:trPr>
          <w:trHeight w:val="497"/>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shd w:val="clear" w:color="auto" w:fill="auto"/>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房屋目前使用现状</w:t>
            </w:r>
          </w:p>
        </w:tc>
        <w:tc>
          <w:tcPr>
            <w:tcW w:w="4942" w:type="dxa"/>
            <w:gridSpan w:val="4"/>
            <w:tcBorders>
              <w:right w:val="single" w:sz="12" w:space="0" w:color="auto"/>
            </w:tcBorders>
            <w:vAlign w:val="center"/>
          </w:tcPr>
          <w:p w:rsidR="00B30C99" w:rsidRDefault="00104B69">
            <w:pPr>
              <w:adjustRightInd w:val="0"/>
              <w:snapToGrid w:val="0"/>
              <w:spacing w:after="100" w:afterAutospacing="1" w:line="240" w:lineRule="atLeast"/>
              <w:ind w:firstLineChars="200" w:firstLine="480"/>
              <w:rPr>
                <w:rFonts w:ascii="宋体" w:hAnsi="宋体"/>
                <w:sz w:val="24"/>
                <w:szCs w:val="24"/>
              </w:rPr>
            </w:pPr>
            <w:r>
              <w:rPr>
                <w:rFonts w:ascii="宋体" w:hAnsi="宋体" w:hint="eastAsia"/>
                <w:sz w:val="24"/>
                <w:szCs w:val="24"/>
              </w:rPr>
              <w:t>空置□</w:t>
            </w:r>
            <w:r>
              <w:rPr>
                <w:rFonts w:ascii="宋体" w:hAnsi="宋体" w:hint="eastAsia"/>
                <w:sz w:val="24"/>
                <w:szCs w:val="24"/>
              </w:rPr>
              <w:t xml:space="preserve">  </w:t>
            </w:r>
            <w:r>
              <w:rPr>
                <w:rFonts w:ascii="宋体" w:hAnsi="宋体" w:hint="eastAsia"/>
                <w:sz w:val="24"/>
                <w:szCs w:val="24"/>
              </w:rPr>
              <w:t>自用</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出租</w:t>
            </w:r>
            <w:r>
              <w:rPr>
                <w:rFonts w:ascii="宋体" w:hAnsi="宋体" w:hint="eastAsia"/>
                <w:b/>
                <w:bCs/>
                <w:sz w:val="24"/>
                <w:szCs w:val="24"/>
              </w:rPr>
              <w:sym w:font="Wingdings 2" w:char="F052"/>
            </w:r>
            <w:r>
              <w:rPr>
                <w:rFonts w:ascii="宋体" w:hAnsi="宋体" w:hint="eastAsia"/>
                <w:b/>
                <w:bCs/>
                <w:sz w:val="24"/>
                <w:szCs w:val="24"/>
              </w:rPr>
              <w:t xml:space="preserve"> </w:t>
            </w:r>
            <w:r>
              <w:rPr>
                <w:rFonts w:ascii="宋体" w:hAnsi="宋体" w:hint="eastAsia"/>
                <w:sz w:val="24"/>
                <w:szCs w:val="24"/>
              </w:rPr>
              <w:t xml:space="preserve"> </w:t>
            </w:r>
            <w:r>
              <w:rPr>
                <w:rFonts w:ascii="宋体" w:hAnsi="宋体" w:hint="eastAsia"/>
                <w:sz w:val="24"/>
                <w:szCs w:val="24"/>
              </w:rPr>
              <w:t>其他</w:t>
            </w:r>
            <w:r>
              <w:rPr>
                <w:rFonts w:ascii="宋体" w:hAnsi="宋体" w:hint="eastAsia"/>
                <w:sz w:val="24"/>
                <w:szCs w:val="24"/>
              </w:rPr>
              <w:t>□</w:t>
            </w:r>
          </w:p>
        </w:tc>
      </w:tr>
      <w:tr w:rsidR="00B30C99">
        <w:trPr>
          <w:trHeight w:val="507"/>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shd w:val="clear" w:color="auto" w:fill="auto"/>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1436" w:type="dxa"/>
            <w:vAlign w:val="center"/>
          </w:tcPr>
          <w:p w:rsidR="00B30C99" w:rsidRDefault="00104B69">
            <w:pPr>
              <w:widowControl/>
              <w:spacing w:line="300" w:lineRule="atLeast"/>
              <w:jc w:val="center"/>
              <w:rPr>
                <w:rFonts w:ascii="宋体" w:hAnsi="宋体"/>
                <w:sz w:val="24"/>
                <w:szCs w:val="24"/>
              </w:rPr>
            </w:pPr>
            <w:r>
              <w:rPr>
                <w:rFonts w:ascii="宋体" w:hAnsi="宋体" w:hint="eastAsia"/>
                <w:sz w:val="24"/>
                <w:szCs w:val="24"/>
              </w:rPr>
              <w:t>78</w:t>
            </w:r>
            <w:r>
              <w:rPr>
                <w:rFonts w:ascii="宋体" w:hAnsi="宋体" w:hint="eastAsia"/>
                <w:sz w:val="24"/>
                <w:szCs w:val="24"/>
              </w:rPr>
              <w:t>平方米</w:t>
            </w:r>
          </w:p>
        </w:tc>
        <w:tc>
          <w:tcPr>
            <w:tcW w:w="1296" w:type="dxa"/>
            <w:gridSpan w:val="2"/>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商业</w:t>
            </w:r>
          </w:p>
        </w:tc>
      </w:tr>
      <w:tr w:rsidR="00B30C99">
        <w:trPr>
          <w:trHeight w:val="691"/>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311" w:type="dxa"/>
            <w:gridSpan w:val="2"/>
            <w:shd w:val="clear" w:color="auto" w:fill="auto"/>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4942" w:type="dxa"/>
            <w:gridSpan w:val="4"/>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Theme="minorEastAsia" w:eastAsiaTheme="minorEastAsia" w:hAnsiTheme="minorEastAsia" w:hint="eastAsia"/>
                <w:sz w:val="24"/>
                <w:szCs w:val="24"/>
              </w:rPr>
              <w:t>出租房屋为</w:t>
            </w:r>
            <w:r>
              <w:rPr>
                <w:rFonts w:asciiTheme="minorEastAsia" w:eastAsiaTheme="minorEastAsia" w:hAnsiTheme="minorEastAsia" w:hint="eastAsia"/>
                <w:sz w:val="24"/>
                <w:szCs w:val="24"/>
              </w:rPr>
              <w:t>混合</w:t>
            </w:r>
            <w:r>
              <w:rPr>
                <w:rFonts w:asciiTheme="minorEastAsia" w:eastAsiaTheme="minorEastAsia" w:hAnsiTheme="minorEastAsia" w:hint="eastAsia"/>
                <w:sz w:val="24"/>
                <w:szCs w:val="24"/>
              </w:rPr>
              <w:t>结构，简易装修，有</w:t>
            </w:r>
            <w:r>
              <w:rPr>
                <w:rFonts w:asciiTheme="minorEastAsia" w:eastAsiaTheme="minorEastAsia" w:hAnsiTheme="minorEastAsia" w:hint="eastAsia"/>
                <w:sz w:val="24"/>
                <w:szCs w:val="24"/>
              </w:rPr>
              <w:t>供暖</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空调、</w:t>
            </w:r>
            <w:r>
              <w:rPr>
                <w:rFonts w:asciiTheme="minorEastAsia" w:eastAsiaTheme="minorEastAsia" w:hAnsiTheme="minorEastAsia" w:hint="eastAsia"/>
                <w:sz w:val="24"/>
                <w:szCs w:val="24"/>
              </w:rPr>
              <w:t>水、电</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设施情况完好，可以正常使用。</w:t>
            </w:r>
          </w:p>
        </w:tc>
      </w:tr>
      <w:tr w:rsidR="00B30C99">
        <w:trPr>
          <w:trHeight w:val="1173"/>
          <w:jc w:val="center"/>
        </w:trPr>
        <w:tc>
          <w:tcPr>
            <w:tcW w:w="1275" w:type="dxa"/>
            <w:tcBorders>
              <w:left w:val="single" w:sz="12" w:space="0" w:color="auto"/>
            </w:tcBorders>
            <w:vAlign w:val="center"/>
          </w:tcPr>
          <w:p w:rsidR="00B30C99" w:rsidRDefault="00104B69">
            <w:pPr>
              <w:jc w:val="center"/>
              <w:rPr>
                <w:rFonts w:ascii="宋体" w:hAnsi="宋体"/>
                <w:b/>
                <w:sz w:val="24"/>
                <w:szCs w:val="24"/>
              </w:rPr>
            </w:pPr>
            <w:r>
              <w:rPr>
                <w:rFonts w:ascii="宋体" w:hAnsi="宋体" w:hint="eastAsia"/>
                <w:b/>
                <w:sz w:val="24"/>
                <w:szCs w:val="24"/>
              </w:rPr>
              <w:t>内部决策</w:t>
            </w:r>
          </w:p>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w:t>
            </w:r>
            <w:r>
              <w:rPr>
                <w:rFonts w:ascii="宋体" w:hAnsi="宋体" w:hint="eastAsia"/>
                <w:b/>
                <w:sz w:val="24"/>
                <w:szCs w:val="24"/>
              </w:rPr>
              <w:t xml:space="preserve">    </w:t>
            </w:r>
            <w:proofErr w:type="gramStart"/>
            <w:r>
              <w:rPr>
                <w:rFonts w:ascii="宋体" w:hAnsi="宋体" w:hint="eastAsia"/>
                <w:b/>
                <w:sz w:val="24"/>
                <w:szCs w:val="24"/>
              </w:rPr>
              <w:t>况</w:t>
            </w:r>
            <w:proofErr w:type="gramEnd"/>
          </w:p>
        </w:tc>
        <w:tc>
          <w:tcPr>
            <w:tcW w:w="7253" w:type="dxa"/>
            <w:gridSpan w:val="6"/>
            <w:tcBorders>
              <w:right w:val="single" w:sz="12" w:space="0" w:color="auto"/>
            </w:tcBorders>
            <w:shd w:val="clear" w:color="auto" w:fill="auto"/>
            <w:vAlign w:val="center"/>
          </w:tcPr>
          <w:p w:rsidR="00B30C99" w:rsidRDefault="00104B69">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B30C99" w:rsidRDefault="00104B69">
            <w:pPr>
              <w:jc w:val="left"/>
              <w:rPr>
                <w:rFonts w:ascii="宋体" w:hAnsi="宋体"/>
                <w:b/>
                <w:bCs/>
                <w:sz w:val="24"/>
                <w:szCs w:val="24"/>
                <w:u w:val="single"/>
              </w:rPr>
            </w:pPr>
            <w:r>
              <w:rPr>
                <w:rFonts w:ascii="宋体" w:hAnsi="宋体" w:hint="eastAsia"/>
                <w:sz w:val="24"/>
                <w:szCs w:val="24"/>
              </w:rPr>
              <w:t>A.</w:t>
            </w:r>
            <w:r>
              <w:rPr>
                <w:rFonts w:ascii="宋体" w:hAnsi="宋体" w:hint="eastAsia"/>
                <w:sz w:val="24"/>
                <w:szCs w:val="24"/>
              </w:rPr>
              <w:t>股东会决议□</w:t>
            </w:r>
            <w:r>
              <w:rPr>
                <w:rFonts w:ascii="宋体" w:hAnsi="宋体" w:hint="eastAsia"/>
                <w:sz w:val="24"/>
                <w:szCs w:val="24"/>
              </w:rPr>
              <w:t xml:space="preserve">  B.</w:t>
            </w:r>
            <w:r>
              <w:rPr>
                <w:rFonts w:ascii="宋体" w:hAnsi="宋体" w:hint="eastAsia"/>
                <w:sz w:val="24"/>
                <w:szCs w:val="24"/>
              </w:rPr>
              <w:t>董事会决议□</w:t>
            </w:r>
            <w:r>
              <w:rPr>
                <w:rFonts w:ascii="宋体" w:hAnsi="宋体" w:hint="eastAsia"/>
                <w:sz w:val="24"/>
                <w:szCs w:val="24"/>
              </w:rPr>
              <w:t xml:space="preserve"> </w:t>
            </w:r>
            <w:r>
              <w:rPr>
                <w:rFonts w:ascii="宋体" w:hAnsi="宋体" w:hint="eastAsia"/>
                <w:sz w:val="24"/>
                <w:szCs w:val="24"/>
              </w:rPr>
              <w:t xml:space="preserve"> C.</w:t>
            </w:r>
            <w:r>
              <w:rPr>
                <w:rFonts w:ascii="宋体" w:hAnsi="宋体" w:hint="eastAsia"/>
                <w:sz w:val="24"/>
                <w:szCs w:val="24"/>
              </w:rPr>
              <w:t>总经理办公会决议</w:t>
            </w:r>
            <w:r>
              <w:rPr>
                <w:rFonts w:ascii="宋体" w:hAnsi="宋体" w:hint="eastAsia"/>
                <w:sz w:val="24"/>
                <w:szCs w:val="24"/>
              </w:rPr>
              <w:sym w:font="Wingdings 2" w:char="F052"/>
            </w:r>
            <w:r>
              <w:rPr>
                <w:rFonts w:ascii="宋体" w:hAnsi="宋体" w:hint="eastAsia"/>
                <w:sz w:val="24"/>
                <w:szCs w:val="24"/>
              </w:rPr>
              <w:t xml:space="preserve"> </w:t>
            </w:r>
          </w:p>
          <w:p w:rsidR="00B30C99" w:rsidRDefault="00104B69">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w:t>
            </w:r>
            <w:r>
              <w:rPr>
                <w:rFonts w:ascii="宋体" w:hAnsi="宋体" w:hint="eastAsia"/>
                <w:sz w:val="24"/>
                <w:szCs w:val="24"/>
              </w:rPr>
              <w:t>其他□</w:t>
            </w:r>
            <w:r>
              <w:rPr>
                <w:rFonts w:ascii="宋体" w:hAnsi="宋体" w:hint="eastAsia"/>
                <w:sz w:val="24"/>
                <w:szCs w:val="24"/>
                <w:u w:val="single"/>
              </w:rPr>
              <w:t xml:space="preserve">               </w:t>
            </w:r>
          </w:p>
        </w:tc>
      </w:tr>
      <w:tr w:rsidR="00B30C99">
        <w:trPr>
          <w:trHeight w:val="422"/>
          <w:jc w:val="center"/>
        </w:trPr>
        <w:tc>
          <w:tcPr>
            <w:tcW w:w="1275" w:type="dxa"/>
            <w:vMerge w:val="restart"/>
            <w:tcBorders>
              <w:left w:val="single" w:sz="12" w:space="0" w:color="auto"/>
            </w:tcBorders>
            <w:vAlign w:val="center"/>
          </w:tcPr>
          <w:p w:rsidR="00B30C99" w:rsidRDefault="00104B69">
            <w:pPr>
              <w:jc w:val="center"/>
              <w:rPr>
                <w:rFonts w:ascii="宋体" w:hAnsi="宋体"/>
                <w:b/>
                <w:sz w:val="24"/>
                <w:szCs w:val="24"/>
              </w:rPr>
            </w:pPr>
            <w:r>
              <w:rPr>
                <w:rFonts w:ascii="宋体" w:hAnsi="宋体" w:hint="eastAsia"/>
                <w:b/>
                <w:sz w:val="24"/>
                <w:szCs w:val="24"/>
              </w:rPr>
              <w:t>出租行为</w:t>
            </w:r>
          </w:p>
          <w:p w:rsidR="00B30C99" w:rsidRDefault="00104B69">
            <w:pPr>
              <w:jc w:val="center"/>
              <w:rPr>
                <w:rFonts w:ascii="宋体" w:hAnsi="宋体"/>
                <w:b/>
                <w:sz w:val="24"/>
                <w:szCs w:val="24"/>
              </w:rPr>
            </w:pPr>
            <w:r>
              <w:rPr>
                <w:rFonts w:ascii="宋体" w:hAnsi="宋体" w:hint="eastAsia"/>
                <w:b/>
                <w:sz w:val="24"/>
                <w:szCs w:val="24"/>
              </w:rPr>
              <w:t>批准情况</w:t>
            </w:r>
          </w:p>
        </w:tc>
        <w:tc>
          <w:tcPr>
            <w:tcW w:w="2124" w:type="dxa"/>
            <w:shd w:val="clear" w:color="auto" w:fill="auto"/>
            <w:vAlign w:val="center"/>
          </w:tcPr>
          <w:p w:rsidR="00B30C99" w:rsidRDefault="00104B69">
            <w:pPr>
              <w:jc w:val="center"/>
              <w:rPr>
                <w:rFonts w:ascii="宋体" w:hAnsi="宋体"/>
                <w:sz w:val="24"/>
                <w:szCs w:val="24"/>
              </w:rPr>
            </w:pPr>
            <w:r>
              <w:rPr>
                <w:rFonts w:ascii="宋体" w:hAnsi="宋体" w:hint="eastAsia"/>
                <w:sz w:val="24"/>
                <w:szCs w:val="24"/>
              </w:rPr>
              <w:t>批准单位名称</w:t>
            </w:r>
          </w:p>
        </w:tc>
        <w:tc>
          <w:tcPr>
            <w:tcW w:w="5129" w:type="dxa"/>
            <w:gridSpan w:val="5"/>
            <w:tcBorders>
              <w:right w:val="single" w:sz="12" w:space="0" w:color="auto"/>
            </w:tcBorders>
            <w:shd w:val="clear" w:color="auto" w:fill="auto"/>
            <w:vAlign w:val="center"/>
          </w:tcPr>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sz w:val="24"/>
                <w:szCs w:val="24"/>
              </w:rPr>
              <w:t>北京宝嘉</w:t>
            </w:r>
            <w:proofErr w:type="gramStart"/>
            <w:r>
              <w:rPr>
                <w:rFonts w:ascii="宋体" w:hAnsi="宋体"/>
                <w:sz w:val="24"/>
                <w:szCs w:val="24"/>
              </w:rPr>
              <w:t>恒</w:t>
            </w:r>
            <w:proofErr w:type="gramEnd"/>
            <w:r>
              <w:rPr>
                <w:rFonts w:ascii="宋体" w:hAnsi="宋体"/>
                <w:sz w:val="24"/>
                <w:szCs w:val="24"/>
              </w:rPr>
              <w:t>基础设施投资有限公司</w:t>
            </w:r>
          </w:p>
        </w:tc>
      </w:tr>
      <w:tr w:rsidR="00B30C99">
        <w:trPr>
          <w:trHeight w:val="452"/>
          <w:jc w:val="center"/>
        </w:trPr>
        <w:tc>
          <w:tcPr>
            <w:tcW w:w="1275" w:type="dxa"/>
            <w:vMerge/>
            <w:tcBorders>
              <w:left w:val="single" w:sz="12" w:space="0" w:color="auto"/>
            </w:tcBorders>
            <w:vAlign w:val="center"/>
          </w:tcPr>
          <w:p w:rsidR="00B30C99" w:rsidRDefault="00B30C99">
            <w:pPr>
              <w:adjustRightInd w:val="0"/>
              <w:snapToGrid w:val="0"/>
              <w:spacing w:after="100" w:afterAutospacing="1" w:line="240" w:lineRule="atLeast"/>
              <w:jc w:val="center"/>
              <w:rPr>
                <w:rFonts w:ascii="宋体" w:hAnsi="宋体"/>
                <w:b/>
                <w:sz w:val="32"/>
                <w:szCs w:val="32"/>
              </w:rPr>
            </w:pPr>
          </w:p>
        </w:tc>
        <w:tc>
          <w:tcPr>
            <w:tcW w:w="2124" w:type="dxa"/>
            <w:shd w:val="clear" w:color="auto" w:fill="auto"/>
            <w:vAlign w:val="center"/>
          </w:tcPr>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5129" w:type="dxa"/>
            <w:gridSpan w:val="5"/>
            <w:tcBorders>
              <w:right w:val="single" w:sz="12" w:space="0" w:color="auto"/>
            </w:tcBorders>
            <w:shd w:val="clear" w:color="auto" w:fill="auto"/>
            <w:vAlign w:val="center"/>
          </w:tcPr>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hint="eastAsia"/>
                <w:bCs/>
                <w:sz w:val="24"/>
                <w:szCs w:val="24"/>
              </w:rPr>
              <w:t>2024</w:t>
            </w:r>
            <w:r>
              <w:rPr>
                <w:rFonts w:ascii="宋体" w:hAnsi="宋体" w:hint="eastAsia"/>
                <w:bCs/>
                <w:sz w:val="24"/>
                <w:szCs w:val="24"/>
              </w:rPr>
              <w:t>年第</w:t>
            </w:r>
            <w:r>
              <w:rPr>
                <w:rFonts w:ascii="宋体" w:hAnsi="宋体" w:hint="eastAsia"/>
                <w:bCs/>
                <w:sz w:val="24"/>
                <w:szCs w:val="24"/>
              </w:rPr>
              <w:t>12</w:t>
            </w:r>
            <w:r>
              <w:rPr>
                <w:rFonts w:ascii="宋体" w:hAnsi="宋体" w:hint="eastAsia"/>
                <w:bCs/>
                <w:sz w:val="24"/>
                <w:szCs w:val="24"/>
              </w:rPr>
              <w:t>次经理办公会</w:t>
            </w:r>
          </w:p>
        </w:tc>
      </w:tr>
      <w:tr w:rsidR="00B30C99">
        <w:trPr>
          <w:trHeight w:val="587"/>
          <w:jc w:val="center"/>
        </w:trPr>
        <w:tc>
          <w:tcPr>
            <w:tcW w:w="1275" w:type="dxa"/>
            <w:vMerge w:val="restart"/>
            <w:tcBorders>
              <w:left w:val="single" w:sz="12" w:space="0" w:color="auto"/>
            </w:tcBorders>
            <w:vAlign w:val="center"/>
          </w:tcPr>
          <w:p w:rsidR="00B30C99" w:rsidRDefault="00104B69">
            <w:pPr>
              <w:jc w:val="center"/>
              <w:rPr>
                <w:rFonts w:ascii="宋体" w:hAnsi="宋体"/>
                <w:b/>
                <w:sz w:val="24"/>
                <w:szCs w:val="24"/>
              </w:rPr>
            </w:pPr>
            <w:r>
              <w:rPr>
                <w:rFonts w:ascii="宋体" w:hAnsi="宋体" w:hint="eastAsia"/>
                <w:b/>
                <w:sz w:val="24"/>
                <w:szCs w:val="24"/>
              </w:rPr>
              <w:t>房屋租金</w:t>
            </w:r>
          </w:p>
          <w:p w:rsidR="00B30C99" w:rsidRDefault="00104B69">
            <w:pPr>
              <w:jc w:val="center"/>
              <w:rPr>
                <w:rFonts w:ascii="宋体" w:hAnsi="宋体"/>
                <w:b/>
                <w:sz w:val="24"/>
                <w:szCs w:val="24"/>
              </w:rPr>
            </w:pPr>
            <w:r>
              <w:rPr>
                <w:rFonts w:ascii="宋体" w:hAnsi="宋体" w:hint="eastAsia"/>
                <w:b/>
                <w:sz w:val="24"/>
                <w:szCs w:val="24"/>
              </w:rPr>
              <w:t>估价情况</w:t>
            </w:r>
          </w:p>
        </w:tc>
        <w:tc>
          <w:tcPr>
            <w:tcW w:w="2124" w:type="dxa"/>
            <w:shd w:val="clear" w:color="auto" w:fill="auto"/>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129" w:type="dxa"/>
            <w:gridSpan w:val="5"/>
            <w:tcBorders>
              <w:right w:val="single" w:sz="12" w:space="0" w:color="auto"/>
            </w:tcBorders>
            <w:shd w:val="clear" w:color="auto" w:fill="auto"/>
            <w:vAlign w:val="center"/>
          </w:tcPr>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sz w:val="24"/>
                <w:szCs w:val="24"/>
              </w:rPr>
              <w:t>北京宝嘉</w:t>
            </w:r>
            <w:proofErr w:type="gramStart"/>
            <w:r>
              <w:rPr>
                <w:rFonts w:ascii="宋体" w:hAnsi="宋体"/>
                <w:sz w:val="24"/>
                <w:szCs w:val="24"/>
              </w:rPr>
              <w:t>恒</w:t>
            </w:r>
            <w:proofErr w:type="gramEnd"/>
            <w:r>
              <w:rPr>
                <w:rFonts w:ascii="宋体" w:hAnsi="宋体"/>
                <w:sz w:val="24"/>
                <w:szCs w:val="24"/>
              </w:rPr>
              <w:t>基础设施投资有限公司</w:t>
            </w:r>
          </w:p>
        </w:tc>
      </w:tr>
      <w:tr w:rsidR="00B30C99">
        <w:trPr>
          <w:trHeight w:val="537"/>
          <w:jc w:val="center"/>
        </w:trPr>
        <w:tc>
          <w:tcPr>
            <w:tcW w:w="1275" w:type="dxa"/>
            <w:vMerge/>
            <w:tcBorders>
              <w:left w:val="single" w:sz="12" w:space="0" w:color="auto"/>
            </w:tcBorders>
            <w:vAlign w:val="center"/>
          </w:tcPr>
          <w:p w:rsidR="00B30C99" w:rsidRDefault="00B30C99">
            <w:pPr>
              <w:jc w:val="center"/>
              <w:rPr>
                <w:rFonts w:ascii="宋体" w:hAnsi="宋体"/>
                <w:b/>
                <w:sz w:val="24"/>
                <w:szCs w:val="24"/>
              </w:rPr>
            </w:pPr>
          </w:p>
        </w:tc>
        <w:tc>
          <w:tcPr>
            <w:tcW w:w="2124" w:type="dxa"/>
            <w:shd w:val="clear" w:color="auto" w:fill="auto"/>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129" w:type="dxa"/>
            <w:gridSpan w:val="5"/>
            <w:tcBorders>
              <w:right w:val="single" w:sz="12" w:space="0" w:color="auto"/>
            </w:tcBorders>
            <w:shd w:val="clear" w:color="auto" w:fill="auto"/>
            <w:vAlign w:val="center"/>
          </w:tcPr>
          <w:p w:rsidR="00B30C99" w:rsidRDefault="00104B69">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 xml:space="preserve"> </w:t>
            </w:r>
          </w:p>
        </w:tc>
      </w:tr>
      <w:tr w:rsidR="00B30C99">
        <w:trPr>
          <w:trHeight w:val="652"/>
          <w:jc w:val="center"/>
        </w:trPr>
        <w:tc>
          <w:tcPr>
            <w:tcW w:w="1275" w:type="dxa"/>
            <w:tcBorders>
              <w:left w:val="single" w:sz="12" w:space="0" w:color="auto"/>
            </w:tcBorders>
            <w:vAlign w:val="center"/>
          </w:tcPr>
          <w:p w:rsidR="00B30C99" w:rsidRDefault="00104B69">
            <w:pPr>
              <w:jc w:val="center"/>
              <w:rPr>
                <w:rFonts w:ascii="宋体" w:hAnsi="宋体"/>
                <w:b/>
                <w:sz w:val="24"/>
                <w:szCs w:val="24"/>
              </w:rPr>
            </w:pPr>
            <w:r>
              <w:rPr>
                <w:rFonts w:ascii="宋体" w:hAnsi="宋体" w:hint="eastAsia"/>
                <w:b/>
                <w:sz w:val="24"/>
                <w:szCs w:val="24"/>
              </w:rPr>
              <w:t>其他权利情况</w:t>
            </w:r>
          </w:p>
        </w:tc>
        <w:tc>
          <w:tcPr>
            <w:tcW w:w="7253" w:type="dxa"/>
            <w:gridSpan w:val="6"/>
            <w:tcBorders>
              <w:right w:val="single" w:sz="12" w:space="0" w:color="auto"/>
            </w:tcBorders>
            <w:vAlign w:val="center"/>
          </w:tcPr>
          <w:p w:rsidR="00B30C99" w:rsidRDefault="00104B69">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w:t>
            </w:r>
            <w:r>
              <w:rPr>
                <w:rFonts w:ascii="宋体" w:hAnsi="宋体" w:hint="eastAsia"/>
                <w:sz w:val="24"/>
                <w:szCs w:val="24"/>
              </w:rPr>
              <w:t xml:space="preserve">  </w:t>
            </w:r>
            <w:r>
              <w:rPr>
                <w:rFonts w:ascii="宋体" w:hAnsi="宋体" w:hint="eastAsia"/>
                <w:sz w:val="24"/>
                <w:szCs w:val="24"/>
              </w:rPr>
              <w:t>共有□</w:t>
            </w:r>
            <w:r>
              <w:rPr>
                <w:rFonts w:ascii="宋体" w:hAnsi="宋体" w:hint="eastAsia"/>
                <w:sz w:val="24"/>
                <w:szCs w:val="24"/>
              </w:rPr>
              <w:t xml:space="preserve">  </w:t>
            </w:r>
            <w:r>
              <w:rPr>
                <w:rFonts w:ascii="宋体" w:hAnsi="宋体" w:hint="eastAsia"/>
                <w:sz w:val="24"/>
                <w:szCs w:val="24"/>
              </w:rPr>
              <w:t>无</w:t>
            </w:r>
            <w:r>
              <w:rPr>
                <w:rFonts w:ascii="宋体" w:hAnsi="宋体" w:hint="eastAsia"/>
                <w:sz w:val="24"/>
                <w:szCs w:val="24"/>
              </w:rPr>
              <w:t>☑</w:t>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B30C99">
        <w:trPr>
          <w:trHeight w:val="90"/>
          <w:jc w:val="center"/>
        </w:trPr>
        <w:tc>
          <w:tcPr>
            <w:tcW w:w="1275" w:type="dxa"/>
            <w:tcBorders>
              <w:left w:val="single" w:sz="12" w:space="0" w:color="auto"/>
            </w:tcBorders>
            <w:vAlign w:val="center"/>
          </w:tcPr>
          <w:p w:rsidR="00B30C99" w:rsidRDefault="00104B69">
            <w:pPr>
              <w:jc w:val="center"/>
              <w:rPr>
                <w:rFonts w:ascii="宋体" w:hAnsi="宋体"/>
                <w:b/>
                <w:sz w:val="24"/>
                <w:szCs w:val="24"/>
              </w:rPr>
            </w:pPr>
            <w:r>
              <w:rPr>
                <w:rFonts w:ascii="宋体" w:hAnsi="宋体" w:hint="eastAsia"/>
                <w:b/>
                <w:sz w:val="24"/>
                <w:szCs w:val="24"/>
              </w:rPr>
              <w:t>其他披露事项</w:t>
            </w:r>
          </w:p>
        </w:tc>
        <w:tc>
          <w:tcPr>
            <w:tcW w:w="7253" w:type="dxa"/>
            <w:gridSpan w:val="6"/>
            <w:tcBorders>
              <w:right w:val="single" w:sz="12" w:space="0" w:color="auto"/>
            </w:tcBorders>
            <w:vAlign w:val="center"/>
          </w:tcPr>
          <w:p w:rsidR="00B30C99" w:rsidRDefault="00104B69">
            <w:pPr>
              <w:pStyle w:val="a6"/>
              <w:rPr>
                <w:rFonts w:asciiTheme="minorEastAsia" w:eastAsiaTheme="minorEastAsia" w:hAnsiTheme="minorEastAsia"/>
                <w:szCs w:val="24"/>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原租赁合同于</w:t>
            </w:r>
            <w:r>
              <w:rPr>
                <w:rFonts w:asciiTheme="minorEastAsia" w:eastAsiaTheme="minorEastAsia" w:hAnsiTheme="minorEastAsia" w:hint="eastAsia"/>
                <w:sz w:val="21"/>
                <w:szCs w:val="21"/>
              </w:rPr>
              <w:t>2024</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31</w:t>
            </w:r>
            <w:r>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到期</w:t>
            </w:r>
            <w:r w:rsidR="0092321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原承租方</w:t>
            </w:r>
            <w:r>
              <w:rPr>
                <w:rFonts w:asciiTheme="minorEastAsia" w:eastAsiaTheme="minorEastAsia" w:hAnsiTheme="minorEastAsia" w:hint="eastAsia"/>
                <w:sz w:val="21"/>
                <w:szCs w:val="21"/>
              </w:rPr>
              <w:t>未</w:t>
            </w:r>
            <w:r>
              <w:rPr>
                <w:rFonts w:asciiTheme="minorEastAsia" w:eastAsiaTheme="minorEastAsia" w:hAnsiTheme="minorEastAsia" w:hint="eastAsia"/>
                <w:sz w:val="21"/>
                <w:szCs w:val="21"/>
              </w:rPr>
              <w:t>腾空房屋</w:t>
            </w:r>
            <w:r w:rsidR="0092321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原承租户享有优先续租权。</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联系人：</w:t>
            </w:r>
            <w:r w:rsidRPr="00DA7F8F">
              <w:rPr>
                <w:rFonts w:asciiTheme="minorEastAsia" w:eastAsiaTheme="minorEastAsia" w:hAnsiTheme="minorEastAsia" w:hint="eastAsia"/>
                <w:sz w:val="21"/>
                <w:szCs w:val="21"/>
              </w:rPr>
              <w:t>钟先生</w:t>
            </w:r>
            <w:r>
              <w:rPr>
                <w:rFonts w:asciiTheme="minorEastAsia" w:eastAsiaTheme="minorEastAsia" w:hAnsiTheme="minorEastAsia" w:hint="eastAsia"/>
                <w:sz w:val="21"/>
                <w:szCs w:val="21"/>
              </w:rPr>
              <w:t>，电话：</w:t>
            </w:r>
            <w:r w:rsidRPr="00DA7F8F">
              <w:rPr>
                <w:rFonts w:asciiTheme="minorEastAsia" w:eastAsiaTheme="minorEastAsia" w:hAnsiTheme="minorEastAsia" w:hint="eastAsia"/>
                <w:sz w:val="21"/>
                <w:szCs w:val="21"/>
              </w:rPr>
              <w:t>52803686</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报名截止时间</w:t>
            </w:r>
            <w:r>
              <w:rPr>
                <w:rFonts w:asciiTheme="minorEastAsia" w:eastAsiaTheme="minorEastAsia" w:hAnsiTheme="minorEastAsia" w:hint="eastAsia"/>
                <w:sz w:val="21"/>
                <w:szCs w:val="21"/>
              </w:rPr>
              <w:t>2024</w:t>
            </w:r>
            <w:r>
              <w:rPr>
                <w:rFonts w:asciiTheme="minorEastAsia" w:eastAsiaTheme="minorEastAsia" w:hAnsiTheme="minorEastAsia" w:hint="eastAsia"/>
                <w:sz w:val="21"/>
                <w:szCs w:val="21"/>
              </w:rPr>
              <w:t>年</w:t>
            </w:r>
            <w:r w:rsidR="00DA7F8F">
              <w:rPr>
                <w:rFonts w:asciiTheme="minorEastAsia" w:eastAsiaTheme="minorEastAsia" w:hAnsiTheme="minorEastAsia" w:hint="eastAsia"/>
                <w:sz w:val="21"/>
                <w:szCs w:val="21"/>
              </w:rPr>
              <w:t>5</w:t>
            </w:r>
            <w:r w:rsidRPr="00DA7F8F">
              <w:rPr>
                <w:rFonts w:asciiTheme="minorEastAsia" w:eastAsiaTheme="minorEastAsia" w:hAnsiTheme="minorEastAsia" w:hint="eastAsia"/>
                <w:sz w:val="21"/>
                <w:szCs w:val="21"/>
              </w:rPr>
              <w:t>月</w:t>
            </w:r>
            <w:r w:rsidR="00DA7F8F" w:rsidRPr="00DA7F8F">
              <w:rPr>
                <w:rFonts w:asciiTheme="minorEastAsia" w:eastAsiaTheme="minorEastAsia" w:hAnsiTheme="minorEastAsia" w:hint="eastAsia"/>
                <w:sz w:val="21"/>
                <w:szCs w:val="21"/>
              </w:rPr>
              <w:t>13</w:t>
            </w:r>
            <w:r w:rsidRPr="00DA7F8F">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点。</w:t>
            </w:r>
          </w:p>
        </w:tc>
      </w:tr>
      <w:tr w:rsidR="00B30C99">
        <w:trPr>
          <w:trHeight w:val="90"/>
          <w:jc w:val="center"/>
        </w:trPr>
        <w:tc>
          <w:tcPr>
            <w:tcW w:w="1275" w:type="dxa"/>
            <w:tcBorders>
              <w:left w:val="single" w:sz="12" w:space="0" w:color="auto"/>
            </w:tcBorders>
            <w:vAlign w:val="center"/>
          </w:tcPr>
          <w:p w:rsidR="00B30C99" w:rsidRDefault="00104B69">
            <w:pPr>
              <w:jc w:val="center"/>
              <w:rPr>
                <w:rFonts w:ascii="宋体" w:hAnsi="宋体"/>
                <w:b/>
                <w:bCs/>
                <w:sz w:val="24"/>
                <w:szCs w:val="24"/>
              </w:rPr>
            </w:pPr>
            <w:r>
              <w:rPr>
                <w:rFonts w:ascii="宋体" w:hAnsi="宋体" w:hint="eastAsia"/>
                <w:b/>
                <w:bCs/>
                <w:sz w:val="24"/>
                <w:szCs w:val="24"/>
              </w:rPr>
              <w:t>承</w:t>
            </w:r>
            <w:r>
              <w:rPr>
                <w:rFonts w:ascii="宋体" w:hAnsi="宋体" w:hint="eastAsia"/>
                <w:b/>
                <w:bCs/>
                <w:sz w:val="24"/>
                <w:szCs w:val="24"/>
              </w:rPr>
              <w:t xml:space="preserve"> </w:t>
            </w:r>
            <w:r>
              <w:rPr>
                <w:rFonts w:ascii="宋体" w:hAnsi="宋体" w:hint="eastAsia"/>
                <w:b/>
                <w:bCs/>
                <w:sz w:val="24"/>
                <w:szCs w:val="24"/>
              </w:rPr>
              <w:t>租</w:t>
            </w:r>
            <w:r>
              <w:rPr>
                <w:rFonts w:ascii="宋体" w:hAnsi="宋体" w:hint="eastAsia"/>
                <w:b/>
                <w:bCs/>
                <w:sz w:val="24"/>
                <w:szCs w:val="24"/>
              </w:rPr>
              <w:t xml:space="preserve"> </w:t>
            </w:r>
            <w:r>
              <w:rPr>
                <w:rFonts w:ascii="宋体" w:hAnsi="宋体" w:hint="eastAsia"/>
                <w:b/>
                <w:bCs/>
                <w:sz w:val="24"/>
                <w:szCs w:val="24"/>
              </w:rPr>
              <w:t>方</w:t>
            </w:r>
          </w:p>
          <w:p w:rsidR="00B30C99" w:rsidRDefault="00104B69">
            <w:pPr>
              <w:jc w:val="center"/>
              <w:rPr>
                <w:rFonts w:ascii="宋体" w:hAnsi="宋体"/>
                <w:b/>
                <w:sz w:val="24"/>
                <w:szCs w:val="24"/>
              </w:rPr>
            </w:pPr>
            <w:r>
              <w:rPr>
                <w:rFonts w:ascii="宋体" w:hAnsi="宋体" w:hint="eastAsia"/>
                <w:b/>
                <w:bCs/>
                <w:sz w:val="24"/>
                <w:szCs w:val="24"/>
              </w:rPr>
              <w:t>其他承诺</w:t>
            </w:r>
          </w:p>
        </w:tc>
        <w:tc>
          <w:tcPr>
            <w:tcW w:w="7253" w:type="dxa"/>
            <w:gridSpan w:val="6"/>
            <w:tcBorders>
              <w:right w:val="single" w:sz="12" w:space="0" w:color="auto"/>
            </w:tcBorders>
            <w:vAlign w:val="center"/>
          </w:tcPr>
          <w:p w:rsidR="00B30C99" w:rsidRDefault="00B30C99">
            <w:pPr>
              <w:adjustRightInd w:val="0"/>
              <w:snapToGrid w:val="0"/>
              <w:spacing w:after="100" w:afterAutospacing="1" w:line="240" w:lineRule="atLeast"/>
              <w:rPr>
                <w:rFonts w:asciiTheme="minorEastAsia" w:eastAsiaTheme="minorEastAsia" w:hAnsiTheme="minorEastAsia"/>
                <w:sz w:val="24"/>
                <w:szCs w:val="24"/>
              </w:rPr>
            </w:pPr>
          </w:p>
          <w:p w:rsidR="00B30C99" w:rsidRDefault="00104B69">
            <w:pPr>
              <w:adjustRightInd w:val="0"/>
              <w:snapToGrid w:val="0"/>
              <w:spacing w:after="100" w:afterAutospacing="1" w:line="240" w:lineRule="atLeast"/>
              <w:rPr>
                <w:rFonts w:asciiTheme="minorEastAsia" w:eastAsiaTheme="minorEastAsia" w:hAnsiTheme="minorEastAsia"/>
                <w:b/>
                <w:bCs/>
                <w:color w:val="FF0000"/>
                <w:sz w:val="24"/>
                <w:szCs w:val="24"/>
              </w:rPr>
            </w:pPr>
            <w:r>
              <w:rPr>
                <w:rFonts w:asciiTheme="minorEastAsia" w:eastAsiaTheme="minorEastAsia" w:hAnsiTheme="minorEastAsia" w:hint="eastAsia"/>
                <w:sz w:val="24"/>
                <w:szCs w:val="24"/>
              </w:rPr>
              <w:t>意向承租方及相关关联企业（分公司、子公司）与出租方没有法律纠纷或欠租行为。</w:t>
            </w:r>
          </w:p>
          <w:p w:rsidR="00B30C99" w:rsidRDefault="00B30C99">
            <w:pPr>
              <w:adjustRightInd w:val="0"/>
              <w:snapToGrid w:val="0"/>
              <w:spacing w:after="100" w:afterAutospacing="1" w:line="240" w:lineRule="atLeast"/>
              <w:rPr>
                <w:rFonts w:asciiTheme="minorEastAsia" w:eastAsiaTheme="minorEastAsia" w:hAnsiTheme="minorEastAsia"/>
                <w:b/>
                <w:bCs/>
                <w:color w:val="FF0000"/>
                <w:sz w:val="24"/>
                <w:szCs w:val="24"/>
              </w:rPr>
            </w:pPr>
          </w:p>
        </w:tc>
      </w:tr>
    </w:tbl>
    <w:bookmarkEnd w:id="0"/>
    <w:bookmarkEnd w:id="1"/>
    <w:p w:rsidR="00B30C99" w:rsidRDefault="00104B69">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w:t>
      </w:r>
      <w:proofErr w:type="gramStart"/>
      <w:r>
        <w:rPr>
          <w:rFonts w:ascii="宋体" w:hAnsi="宋体" w:hint="eastAsia"/>
          <w:b/>
          <w:sz w:val="32"/>
          <w:szCs w:val="32"/>
        </w:rPr>
        <w:t>方资格</w:t>
      </w:r>
      <w:proofErr w:type="gramEnd"/>
      <w:r>
        <w:rPr>
          <w:rFonts w:ascii="宋体" w:hAnsi="宋体" w:hint="eastAsia"/>
          <w:b/>
          <w:sz w:val="32"/>
          <w:szCs w:val="32"/>
        </w:rPr>
        <w:t>条件</w:t>
      </w:r>
    </w:p>
    <w:p w:rsidR="00B30C99" w:rsidRDefault="00104B69">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B30C99" w:rsidRDefault="00B30C99">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83"/>
        <w:gridCol w:w="1797"/>
        <w:gridCol w:w="6352"/>
      </w:tblGrid>
      <w:tr w:rsidR="00B30C99">
        <w:trPr>
          <w:cantSplit/>
          <w:trHeight w:hRule="exact" w:val="1085"/>
          <w:jc w:val="center"/>
        </w:trPr>
        <w:tc>
          <w:tcPr>
            <w:tcW w:w="1283" w:type="dxa"/>
            <w:vMerge w:val="restart"/>
            <w:vAlign w:val="center"/>
          </w:tcPr>
          <w:p w:rsidR="00B30C99" w:rsidRDefault="00104B69">
            <w:pPr>
              <w:jc w:val="center"/>
              <w:rPr>
                <w:rFonts w:ascii="宋体" w:hAnsi="宋体"/>
                <w:b/>
                <w:sz w:val="24"/>
                <w:szCs w:val="24"/>
              </w:rPr>
            </w:pPr>
            <w:r>
              <w:rPr>
                <w:rFonts w:ascii="宋体" w:hAnsi="宋体" w:hint="eastAsia"/>
                <w:b/>
                <w:sz w:val="24"/>
                <w:szCs w:val="24"/>
              </w:rPr>
              <w:t>出租条件</w:t>
            </w:r>
          </w:p>
        </w:tc>
        <w:tc>
          <w:tcPr>
            <w:tcW w:w="1797" w:type="dxa"/>
            <w:vAlign w:val="center"/>
          </w:tcPr>
          <w:p w:rsidR="00B30C99" w:rsidRDefault="00104B69">
            <w:pPr>
              <w:jc w:val="center"/>
              <w:rPr>
                <w:rFonts w:ascii="宋体" w:hAnsi="宋体"/>
                <w:sz w:val="24"/>
                <w:szCs w:val="24"/>
              </w:rPr>
            </w:pPr>
            <w:r>
              <w:rPr>
                <w:rFonts w:ascii="宋体" w:hAnsi="宋体" w:hint="eastAsia"/>
                <w:sz w:val="24"/>
                <w:szCs w:val="24"/>
              </w:rPr>
              <w:t>租金挂牌价</w:t>
            </w:r>
          </w:p>
        </w:tc>
        <w:tc>
          <w:tcPr>
            <w:tcW w:w="6352" w:type="dxa"/>
            <w:vAlign w:val="center"/>
          </w:tcPr>
          <w:p w:rsidR="00B30C99" w:rsidRDefault="00104B69">
            <w:pPr>
              <w:jc w:val="center"/>
              <w:rPr>
                <w:rFonts w:asciiTheme="minorEastAsia" w:eastAsiaTheme="minorEastAsia" w:hAnsiTheme="minorEastAsia"/>
                <w:b/>
                <w:sz w:val="24"/>
                <w:szCs w:val="24"/>
              </w:rPr>
            </w:pPr>
            <w:r>
              <w:rPr>
                <w:rFonts w:ascii="宋体" w:hAnsi="宋体" w:hint="eastAsia"/>
                <w:sz w:val="24"/>
                <w:szCs w:val="24"/>
              </w:rPr>
              <w:t>10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平方米</w:t>
            </w:r>
            <w:r>
              <w:rPr>
                <w:rFonts w:ascii="宋体" w:hAnsi="宋体" w:hint="eastAsia"/>
                <w:sz w:val="24"/>
                <w:szCs w:val="24"/>
              </w:rPr>
              <w:t>*</w:t>
            </w:r>
            <w:r>
              <w:rPr>
                <w:rFonts w:ascii="宋体" w:hAnsi="宋体" w:hint="eastAsia"/>
                <w:sz w:val="24"/>
                <w:szCs w:val="24"/>
              </w:rPr>
              <w:t>天</w:t>
            </w:r>
            <w:r>
              <w:rPr>
                <w:rFonts w:ascii="宋体" w:hAnsi="宋体" w:hint="eastAsia"/>
                <w:sz w:val="24"/>
                <w:szCs w:val="24"/>
              </w:rPr>
              <w:t>（</w:t>
            </w:r>
            <w:r>
              <w:rPr>
                <w:rFonts w:ascii="宋体" w:hAnsi="宋体" w:hint="eastAsia"/>
                <w:sz w:val="24"/>
                <w:szCs w:val="24"/>
              </w:rPr>
              <w:t>含物业费</w:t>
            </w:r>
            <w:r>
              <w:rPr>
                <w:rFonts w:ascii="宋体" w:hAnsi="宋体" w:hint="eastAsia"/>
                <w:sz w:val="24"/>
                <w:szCs w:val="24"/>
              </w:rPr>
              <w:t>）</w:t>
            </w:r>
          </w:p>
        </w:tc>
      </w:tr>
      <w:tr w:rsidR="00B30C99">
        <w:trPr>
          <w:cantSplit/>
          <w:trHeight w:hRule="exact" w:val="680"/>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B30C99" w:rsidRDefault="00104B69">
            <w:pPr>
              <w:ind w:leftChars="171" w:left="719" w:hangingChars="150" w:hanging="360"/>
              <w:jc w:val="center"/>
              <w:rPr>
                <w:rFonts w:asciiTheme="minorEastAsia" w:eastAsiaTheme="minorEastAsia" w:hAnsiTheme="minorEastAsia"/>
                <w:sz w:val="24"/>
                <w:szCs w:val="24"/>
              </w:rPr>
            </w:pPr>
            <w:r>
              <w:rPr>
                <w:rFonts w:ascii="宋体" w:hAnsi="宋体" w:hint="eastAsia"/>
                <w:sz w:val="24"/>
                <w:szCs w:val="24"/>
              </w:rPr>
              <w:t>1</w:t>
            </w:r>
            <w:r>
              <w:rPr>
                <w:rFonts w:ascii="宋体" w:hAnsi="宋体" w:hint="eastAsia"/>
                <w:sz w:val="24"/>
                <w:szCs w:val="24"/>
              </w:rPr>
              <w:t>个</w:t>
            </w:r>
          </w:p>
        </w:tc>
      </w:tr>
      <w:tr w:rsidR="00B30C99">
        <w:trPr>
          <w:cantSplit/>
          <w:trHeight w:hRule="exact" w:val="495"/>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B30C99" w:rsidRDefault="00104B69">
            <w:pPr>
              <w:widowControl/>
              <w:spacing w:line="300" w:lineRule="atLeast"/>
              <w:jc w:val="center"/>
              <w:rPr>
                <w:rFonts w:asciiTheme="minorEastAsia" w:eastAsiaTheme="minorEastAsia" w:hAnsiTheme="minorEastAsia" w:cs="Arial"/>
                <w:b/>
                <w:color w:val="000000"/>
                <w:kern w:val="0"/>
                <w:sz w:val="24"/>
                <w:szCs w:val="21"/>
              </w:rPr>
            </w:pPr>
            <w:r>
              <w:rPr>
                <w:rFonts w:eastAsiaTheme="minorEastAsia" w:hint="eastAsia"/>
                <w:sz w:val="24"/>
                <w:szCs w:val="24"/>
              </w:rPr>
              <w:t>78</w:t>
            </w:r>
            <w:r>
              <w:rPr>
                <w:rFonts w:eastAsiaTheme="minorEastAsia" w:hint="eastAsia"/>
                <w:sz w:val="24"/>
                <w:szCs w:val="24"/>
              </w:rPr>
              <w:t>平方米</w:t>
            </w:r>
          </w:p>
        </w:tc>
      </w:tr>
      <w:tr w:rsidR="00B30C99">
        <w:trPr>
          <w:cantSplit/>
          <w:trHeight w:hRule="exact" w:val="785"/>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B30C99" w:rsidRDefault="00104B69">
            <w:pPr>
              <w:jc w:val="center"/>
              <w:rPr>
                <w:rFonts w:eastAsiaTheme="minorEastAsia"/>
                <w:b/>
                <w:bCs/>
                <w:color w:val="FF0000"/>
                <w:sz w:val="24"/>
                <w:szCs w:val="24"/>
              </w:rPr>
            </w:pPr>
            <w:bookmarkStart w:id="2" w:name="_GoBack"/>
            <w:r>
              <w:rPr>
                <w:rFonts w:ascii="宋体" w:hAnsi="宋体" w:hint="eastAsia"/>
                <w:sz w:val="24"/>
                <w:szCs w:val="24"/>
              </w:rPr>
              <w:t>3</w:t>
            </w:r>
            <w:r>
              <w:rPr>
                <w:rFonts w:ascii="宋体" w:hAnsi="宋体" w:hint="eastAsia"/>
                <w:sz w:val="24"/>
                <w:szCs w:val="24"/>
              </w:rPr>
              <w:t>年</w:t>
            </w:r>
            <w:r>
              <w:rPr>
                <w:rFonts w:ascii="宋体" w:hAnsi="宋体" w:hint="eastAsia"/>
                <w:sz w:val="24"/>
                <w:szCs w:val="24"/>
              </w:rPr>
              <w:t>（</w:t>
            </w:r>
            <w:r>
              <w:rPr>
                <w:rFonts w:asciiTheme="minorEastAsia" w:eastAsiaTheme="minorEastAsia" w:hAnsiTheme="minorEastAsia" w:hint="eastAsia"/>
                <w:szCs w:val="18"/>
                <w:shd w:val="clear" w:color="auto" w:fill="FFFFFF"/>
              </w:rPr>
              <w:t>新租户装修</w:t>
            </w:r>
            <w:r>
              <w:rPr>
                <w:rFonts w:asciiTheme="minorEastAsia" w:eastAsiaTheme="minorEastAsia" w:hAnsiTheme="minorEastAsia" w:hint="eastAsia"/>
                <w:szCs w:val="18"/>
                <w:shd w:val="clear" w:color="auto" w:fill="FFFFFF"/>
              </w:rPr>
              <w:t>免租期</w:t>
            </w:r>
            <w:r>
              <w:rPr>
                <w:rFonts w:asciiTheme="minorEastAsia" w:eastAsiaTheme="minorEastAsia" w:hAnsiTheme="minorEastAsia" w:hint="eastAsia"/>
                <w:szCs w:val="18"/>
                <w:shd w:val="clear" w:color="auto" w:fill="FFFFFF"/>
              </w:rPr>
              <w:t>2</w:t>
            </w:r>
            <w:r>
              <w:rPr>
                <w:rFonts w:asciiTheme="minorEastAsia" w:eastAsiaTheme="minorEastAsia" w:hAnsiTheme="minorEastAsia" w:hint="eastAsia"/>
                <w:szCs w:val="18"/>
                <w:shd w:val="clear" w:color="auto" w:fill="FFFFFF"/>
              </w:rPr>
              <w:t>个月</w:t>
            </w:r>
            <w:r>
              <w:rPr>
                <w:rFonts w:asciiTheme="minorEastAsia" w:eastAsiaTheme="minorEastAsia" w:hAnsiTheme="minorEastAsia" w:hint="eastAsia"/>
                <w:szCs w:val="18"/>
                <w:shd w:val="clear" w:color="auto" w:fill="FFFFFF"/>
              </w:rPr>
              <w:t>）</w:t>
            </w:r>
            <w:bookmarkEnd w:id="2"/>
          </w:p>
        </w:tc>
      </w:tr>
      <w:tr w:rsidR="00B30C99">
        <w:trPr>
          <w:cantSplit/>
          <w:trHeight w:hRule="exact" w:val="665"/>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proofErr w:type="gramStart"/>
            <w:r>
              <w:rPr>
                <w:rFonts w:ascii="宋体" w:eastAsia="宋体" w:hAnsi="宋体" w:hint="eastAsia"/>
                <w:szCs w:val="24"/>
              </w:rPr>
              <w:t>起租日</w:t>
            </w:r>
            <w:proofErr w:type="gramEnd"/>
          </w:p>
        </w:tc>
        <w:tc>
          <w:tcPr>
            <w:tcW w:w="6352" w:type="dxa"/>
            <w:vAlign w:val="center"/>
          </w:tcPr>
          <w:p w:rsidR="00B30C99" w:rsidRDefault="00104B69">
            <w:pPr>
              <w:ind w:leftChars="171" w:left="719" w:hangingChars="150" w:hanging="360"/>
              <w:jc w:val="center"/>
              <w:rPr>
                <w:rFonts w:eastAsiaTheme="minorEastAsia"/>
                <w:b/>
                <w:bCs/>
                <w:color w:val="FF0000"/>
                <w:sz w:val="24"/>
                <w:szCs w:val="24"/>
              </w:rPr>
            </w:pPr>
            <w:r>
              <w:rPr>
                <w:rFonts w:ascii="宋体" w:hAnsi="宋体" w:hint="eastAsia"/>
                <w:sz w:val="24"/>
                <w:szCs w:val="24"/>
              </w:rPr>
              <w:t>若原承租方摘牌，</w:t>
            </w:r>
            <w:proofErr w:type="gramStart"/>
            <w:r>
              <w:rPr>
                <w:rFonts w:ascii="宋体" w:hAnsi="宋体" w:hint="eastAsia"/>
                <w:sz w:val="24"/>
                <w:szCs w:val="24"/>
              </w:rPr>
              <w:t>起租日</w:t>
            </w:r>
            <w:proofErr w:type="gramEnd"/>
            <w:r>
              <w:rPr>
                <w:rFonts w:ascii="宋体" w:hAnsi="宋体" w:hint="eastAsia"/>
                <w:sz w:val="24"/>
                <w:szCs w:val="24"/>
              </w:rPr>
              <w:t>为上一期合同到期日的第二天。新承租方摘牌，</w:t>
            </w:r>
            <w:proofErr w:type="gramStart"/>
            <w:r>
              <w:rPr>
                <w:rFonts w:ascii="宋体" w:hAnsi="宋体" w:hint="eastAsia"/>
                <w:sz w:val="24"/>
                <w:szCs w:val="24"/>
              </w:rPr>
              <w:t>起租日</w:t>
            </w:r>
            <w:proofErr w:type="gramEnd"/>
            <w:r>
              <w:rPr>
                <w:rFonts w:ascii="宋体" w:hAnsi="宋体" w:hint="eastAsia"/>
                <w:sz w:val="24"/>
                <w:szCs w:val="24"/>
              </w:rPr>
              <w:t>以合同签订为准。</w:t>
            </w:r>
          </w:p>
        </w:tc>
      </w:tr>
      <w:tr w:rsidR="00B30C99">
        <w:trPr>
          <w:cantSplit/>
          <w:trHeight w:hRule="exact" w:val="575"/>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B30C99" w:rsidRDefault="00104B69">
            <w:pPr>
              <w:ind w:leftChars="171" w:left="719" w:hangingChars="150" w:hanging="360"/>
              <w:jc w:val="center"/>
              <w:rPr>
                <w:rFonts w:eastAsiaTheme="minorEastAsia"/>
                <w:b/>
                <w:bCs/>
                <w:color w:val="FF0000"/>
                <w:sz w:val="24"/>
                <w:szCs w:val="24"/>
              </w:rPr>
            </w:pPr>
            <w:r>
              <w:rPr>
                <w:rFonts w:eastAsiaTheme="minorEastAsia"/>
                <w:sz w:val="24"/>
                <w:szCs w:val="24"/>
              </w:rPr>
              <w:t>无</w:t>
            </w:r>
            <w:r>
              <w:rPr>
                <w:rFonts w:eastAsiaTheme="minorEastAsia" w:hint="eastAsia"/>
                <w:sz w:val="24"/>
                <w:szCs w:val="24"/>
              </w:rPr>
              <w:t>增长</w:t>
            </w:r>
          </w:p>
        </w:tc>
      </w:tr>
      <w:tr w:rsidR="00B30C99">
        <w:trPr>
          <w:cantSplit/>
          <w:trHeight w:hRule="exact" w:val="1655"/>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r>
              <w:rPr>
                <w:rFonts w:ascii="宋体" w:eastAsia="宋体" w:hAnsi="宋体" w:hint="eastAsia"/>
                <w:szCs w:val="24"/>
              </w:rPr>
              <w:t>租金及押金支付要求</w:t>
            </w:r>
          </w:p>
        </w:tc>
        <w:tc>
          <w:tcPr>
            <w:tcW w:w="6352" w:type="dxa"/>
            <w:vAlign w:val="center"/>
          </w:tcPr>
          <w:p w:rsidR="00B30C99" w:rsidRDefault="00104B69">
            <w:pPr>
              <w:rPr>
                <w:rFonts w:ascii="宋体" w:hAnsi="宋体"/>
                <w:sz w:val="24"/>
                <w:szCs w:val="24"/>
              </w:rPr>
            </w:pPr>
            <w:r>
              <w:rPr>
                <w:rFonts w:ascii="宋体" w:hAnsi="宋体" w:hint="eastAsia"/>
                <w:sz w:val="24"/>
                <w:szCs w:val="24"/>
              </w:rPr>
              <w:t>1.</w:t>
            </w:r>
            <w:r>
              <w:rPr>
                <w:rFonts w:ascii="宋体" w:hAnsi="宋体" w:hint="eastAsia"/>
                <w:sz w:val="24"/>
                <w:szCs w:val="24"/>
              </w:rPr>
              <w:t>“租金支付日”为每月</w:t>
            </w:r>
            <w:r>
              <w:rPr>
                <w:rFonts w:ascii="宋体" w:hAnsi="宋体" w:hint="eastAsia"/>
                <w:sz w:val="24"/>
                <w:szCs w:val="24"/>
              </w:rPr>
              <w:t>20</w:t>
            </w:r>
            <w:r>
              <w:rPr>
                <w:rFonts w:ascii="宋体" w:hAnsi="宋体" w:hint="eastAsia"/>
                <w:sz w:val="24"/>
                <w:szCs w:val="24"/>
              </w:rPr>
              <w:t>日。乙方应在租金支付日之前支付下月的租金。</w:t>
            </w:r>
            <w:proofErr w:type="gramStart"/>
            <w:r>
              <w:rPr>
                <w:rFonts w:ascii="宋体" w:hAnsi="宋体" w:hint="eastAsia"/>
                <w:sz w:val="24"/>
                <w:szCs w:val="24"/>
              </w:rPr>
              <w:t>签定</w:t>
            </w:r>
            <w:proofErr w:type="gramEnd"/>
            <w:r>
              <w:rPr>
                <w:rFonts w:ascii="宋体" w:hAnsi="宋体" w:hint="eastAsia"/>
                <w:sz w:val="24"/>
                <w:szCs w:val="24"/>
              </w:rPr>
              <w:t>本合同当日，乙方应向甲方交纳第一个月的租金。</w:t>
            </w:r>
          </w:p>
          <w:p w:rsidR="00B30C99" w:rsidRDefault="00104B69">
            <w:pPr>
              <w:rPr>
                <w:rFonts w:ascii="宋体" w:hAnsi="宋体"/>
                <w:sz w:val="24"/>
                <w:szCs w:val="24"/>
              </w:rPr>
            </w:pPr>
            <w:r>
              <w:rPr>
                <w:rFonts w:ascii="宋体" w:hAnsi="宋体" w:hint="eastAsia"/>
                <w:sz w:val="24"/>
                <w:szCs w:val="24"/>
              </w:rPr>
              <w:t>2.</w:t>
            </w:r>
            <w:r>
              <w:rPr>
                <w:rFonts w:ascii="宋体" w:hAnsi="宋体" w:hint="eastAsia"/>
                <w:sz w:val="24"/>
                <w:szCs w:val="24"/>
              </w:rPr>
              <w:t>《房屋租赁合同》签署之日</w:t>
            </w:r>
            <w:r>
              <w:rPr>
                <w:rFonts w:ascii="宋体" w:hAnsi="宋体" w:hint="eastAsia"/>
                <w:sz w:val="24"/>
                <w:szCs w:val="24"/>
              </w:rPr>
              <w:t>，</w:t>
            </w:r>
            <w:r>
              <w:rPr>
                <w:rFonts w:ascii="宋体" w:hAnsi="宋体" w:hint="eastAsia"/>
                <w:sz w:val="24"/>
                <w:szCs w:val="24"/>
              </w:rPr>
              <w:t>承租方一次性向出租方缴纳首年年租金的</w:t>
            </w:r>
            <w:r>
              <w:rPr>
                <w:rFonts w:hint="eastAsia"/>
                <w:sz w:val="24"/>
                <w:szCs w:val="24"/>
              </w:rPr>
              <w:t>3</w:t>
            </w:r>
            <w:r>
              <w:rPr>
                <w:rFonts w:hint="eastAsia"/>
                <w:sz w:val="24"/>
                <w:szCs w:val="24"/>
              </w:rPr>
              <w:t>个月租金</w:t>
            </w:r>
            <w:r>
              <w:rPr>
                <w:rFonts w:ascii="宋体" w:hAnsi="宋体" w:hint="eastAsia"/>
                <w:sz w:val="24"/>
                <w:szCs w:val="24"/>
              </w:rPr>
              <w:t>作为押金。</w:t>
            </w:r>
          </w:p>
          <w:p w:rsidR="00B30C99" w:rsidRDefault="00B30C99">
            <w:pPr>
              <w:ind w:leftChars="171" w:left="719" w:hangingChars="150" w:hanging="360"/>
              <w:jc w:val="center"/>
              <w:rPr>
                <w:rFonts w:eastAsiaTheme="minorEastAsia"/>
                <w:sz w:val="24"/>
                <w:szCs w:val="24"/>
              </w:rPr>
            </w:pPr>
          </w:p>
        </w:tc>
      </w:tr>
      <w:tr w:rsidR="00B30C99">
        <w:trPr>
          <w:cantSplit/>
          <w:trHeight w:hRule="exact" w:val="1677"/>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12"/>
              <w:rPr>
                <w:rFonts w:ascii="宋体" w:eastAsia="宋体" w:hAnsi="宋体"/>
                <w:szCs w:val="24"/>
              </w:rPr>
            </w:pPr>
            <w:r>
              <w:rPr>
                <w:rFonts w:ascii="宋体" w:eastAsia="宋体" w:hAnsi="宋体" w:hint="eastAsia"/>
                <w:szCs w:val="24"/>
              </w:rPr>
              <w:t>水、电、气、热、</w:t>
            </w:r>
            <w:proofErr w:type="gramStart"/>
            <w:r>
              <w:rPr>
                <w:rFonts w:ascii="宋体" w:eastAsia="宋体" w:hAnsi="宋体" w:hint="eastAsia"/>
                <w:szCs w:val="24"/>
              </w:rPr>
              <w:t>物业费</w:t>
            </w:r>
            <w:proofErr w:type="gramEnd"/>
            <w:r>
              <w:rPr>
                <w:rFonts w:ascii="宋体" w:eastAsia="宋体" w:hAnsi="宋体" w:hint="eastAsia"/>
                <w:szCs w:val="24"/>
              </w:rPr>
              <w:t>等费用的约定</w:t>
            </w:r>
          </w:p>
        </w:tc>
        <w:tc>
          <w:tcPr>
            <w:tcW w:w="6352" w:type="dxa"/>
            <w:vAlign w:val="center"/>
          </w:tcPr>
          <w:p w:rsidR="00B30C99" w:rsidRDefault="00104B69">
            <w:pPr>
              <w:jc w:val="left"/>
              <w:rPr>
                <w:rFonts w:asciiTheme="minorEastAsia" w:eastAsiaTheme="minorEastAsia" w:hAnsiTheme="minorEastAsia"/>
                <w:sz w:val="24"/>
                <w:szCs w:val="24"/>
              </w:rPr>
            </w:pPr>
            <w:r>
              <w:rPr>
                <w:rFonts w:ascii="宋体" w:hAnsi="宋体" w:hint="eastAsia"/>
                <w:sz w:val="24"/>
                <w:szCs w:val="24"/>
              </w:rPr>
              <w:t>水费、电费、供暖费均按照国家标准收取，费用由承租方承担</w:t>
            </w:r>
            <w:r>
              <w:rPr>
                <w:rFonts w:ascii="宋体" w:hAnsi="宋体" w:hint="eastAsia"/>
                <w:sz w:val="24"/>
                <w:szCs w:val="24"/>
              </w:rPr>
              <w:t>.</w:t>
            </w:r>
            <w:r>
              <w:rPr>
                <w:rFonts w:ascii="宋体" w:hAnsi="宋体" w:hint="eastAsia"/>
                <w:sz w:val="24"/>
                <w:szCs w:val="24"/>
              </w:rPr>
              <w:t>水</w:t>
            </w:r>
            <w:r>
              <w:rPr>
                <w:rFonts w:ascii="宋体" w:hAnsi="宋体" w:hint="eastAsia"/>
                <w:sz w:val="24"/>
                <w:szCs w:val="24"/>
              </w:rPr>
              <w:t>电费按日历月度支付，乙方</w:t>
            </w:r>
            <w:r>
              <w:rPr>
                <w:rFonts w:ascii="宋体" w:hAnsi="宋体" w:hint="eastAsia"/>
                <w:sz w:val="24"/>
                <w:szCs w:val="24"/>
              </w:rPr>
              <w:t>应在</w:t>
            </w:r>
            <w:r>
              <w:rPr>
                <w:rFonts w:ascii="宋体" w:hAnsi="宋体" w:hint="eastAsia"/>
                <w:sz w:val="24"/>
                <w:szCs w:val="24"/>
              </w:rPr>
              <w:t>收到甲方付款通知后</w:t>
            </w:r>
            <w:r>
              <w:rPr>
                <w:rFonts w:ascii="宋体" w:hAnsi="宋体" w:hint="eastAsia"/>
                <w:sz w:val="24"/>
                <w:szCs w:val="24"/>
              </w:rPr>
              <w:t>，</w:t>
            </w:r>
            <w:r>
              <w:rPr>
                <w:rFonts w:ascii="宋体" w:hAnsi="宋体" w:hint="eastAsia"/>
                <w:sz w:val="24"/>
                <w:szCs w:val="24"/>
              </w:rPr>
              <w:t>在</w:t>
            </w:r>
            <w:r>
              <w:rPr>
                <w:rFonts w:ascii="宋体" w:hAnsi="宋体" w:hint="eastAsia"/>
                <w:sz w:val="24"/>
                <w:szCs w:val="24"/>
              </w:rPr>
              <w:t>租金支付日之前向甲方支付水电费。</w:t>
            </w:r>
          </w:p>
        </w:tc>
      </w:tr>
      <w:tr w:rsidR="00B30C99">
        <w:trPr>
          <w:cantSplit/>
          <w:trHeight w:hRule="exact" w:val="1104"/>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a6"/>
              <w:spacing w:before="0" w:after="0"/>
              <w:jc w:val="center"/>
              <w:rPr>
                <w:rFonts w:ascii="宋体" w:hAnsi="宋体"/>
                <w:szCs w:val="24"/>
              </w:rPr>
            </w:pPr>
            <w:r>
              <w:rPr>
                <w:rFonts w:ascii="宋体" w:hAnsi="宋体" w:hint="eastAsia"/>
                <w:szCs w:val="24"/>
              </w:rPr>
              <w:t>房产使用</w:t>
            </w:r>
          </w:p>
          <w:p w:rsidR="00B30C99" w:rsidRDefault="00104B69">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B30C99" w:rsidRDefault="00104B69">
            <w:pPr>
              <w:rPr>
                <w:rFonts w:ascii="宋体" w:hAnsi="宋体"/>
                <w:sz w:val="24"/>
                <w:szCs w:val="24"/>
              </w:rPr>
            </w:pPr>
            <w:r>
              <w:rPr>
                <w:rFonts w:ascii="宋体" w:hAnsi="宋体" w:hint="eastAsia"/>
                <w:sz w:val="24"/>
                <w:szCs w:val="24"/>
              </w:rPr>
              <w:t>日常办公□</w:t>
            </w:r>
            <w:r>
              <w:rPr>
                <w:rFonts w:ascii="宋体" w:hAnsi="宋体" w:hint="eastAsia"/>
                <w:sz w:val="24"/>
                <w:szCs w:val="24"/>
              </w:rPr>
              <w:t xml:space="preserve">  </w:t>
            </w:r>
            <w:r>
              <w:rPr>
                <w:rFonts w:ascii="宋体" w:hAnsi="宋体" w:hint="eastAsia"/>
                <w:sz w:val="24"/>
                <w:szCs w:val="24"/>
              </w:rPr>
              <w:t>仓储物流□</w:t>
            </w:r>
            <w:r>
              <w:rPr>
                <w:rFonts w:ascii="宋体" w:hAnsi="宋体" w:hint="eastAsia"/>
                <w:sz w:val="24"/>
                <w:szCs w:val="24"/>
              </w:rPr>
              <w:t xml:space="preserve">  </w:t>
            </w:r>
            <w:r>
              <w:rPr>
                <w:rFonts w:ascii="宋体" w:hAnsi="宋体" w:hint="eastAsia"/>
                <w:sz w:val="24"/>
                <w:szCs w:val="24"/>
              </w:rPr>
              <w:t>产业园区□</w:t>
            </w:r>
            <w:r>
              <w:rPr>
                <w:rFonts w:ascii="宋体" w:hAnsi="宋体" w:hint="eastAsia"/>
                <w:sz w:val="24"/>
                <w:szCs w:val="24"/>
              </w:rPr>
              <w:t xml:space="preserve">   </w:t>
            </w:r>
            <w:r>
              <w:rPr>
                <w:rFonts w:ascii="宋体" w:hAnsi="宋体" w:hint="eastAsia"/>
                <w:sz w:val="24"/>
                <w:szCs w:val="24"/>
              </w:rPr>
              <w:t>健身娱乐□</w:t>
            </w:r>
            <w:r>
              <w:rPr>
                <w:rFonts w:ascii="宋体" w:hAnsi="宋体" w:hint="eastAsia"/>
                <w:sz w:val="24"/>
                <w:szCs w:val="24"/>
              </w:rPr>
              <w:t xml:space="preserve">  </w:t>
            </w:r>
          </w:p>
          <w:p w:rsidR="00B30C99" w:rsidRDefault="00104B69">
            <w:pPr>
              <w:rPr>
                <w:rFonts w:ascii="宋体" w:hAnsi="宋体"/>
                <w:sz w:val="24"/>
                <w:szCs w:val="24"/>
              </w:rPr>
            </w:pPr>
            <w:r>
              <w:rPr>
                <w:rFonts w:ascii="宋体" w:hAnsi="宋体" w:hint="eastAsia"/>
                <w:sz w:val="24"/>
                <w:szCs w:val="24"/>
              </w:rPr>
              <w:t>餐饮经营</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酒店宾馆□</w:t>
            </w:r>
            <w:r>
              <w:rPr>
                <w:rFonts w:ascii="宋体" w:hAnsi="宋体" w:hint="eastAsia"/>
                <w:sz w:val="24"/>
                <w:szCs w:val="24"/>
              </w:rPr>
              <w:t xml:space="preserve">  </w:t>
            </w:r>
            <w:r>
              <w:rPr>
                <w:rFonts w:ascii="宋体" w:hAnsi="宋体" w:hint="eastAsia"/>
                <w:sz w:val="24"/>
                <w:szCs w:val="24"/>
              </w:rPr>
              <w:t>商超商铺</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医疗机构□</w:t>
            </w:r>
            <w:r>
              <w:rPr>
                <w:rFonts w:ascii="宋体" w:hAnsi="宋体" w:hint="eastAsia"/>
                <w:sz w:val="24"/>
                <w:szCs w:val="24"/>
              </w:rPr>
              <w:t xml:space="preserve">  </w:t>
            </w:r>
          </w:p>
          <w:p w:rsidR="00B30C99" w:rsidRDefault="00104B69" w:rsidP="00DA7F8F">
            <w:pPr>
              <w:rPr>
                <w:rFonts w:asciiTheme="minorEastAsia" w:eastAsiaTheme="minorEastAsia" w:hAnsiTheme="minorEastAsia"/>
                <w:sz w:val="24"/>
                <w:szCs w:val="24"/>
              </w:rPr>
            </w:pPr>
            <w:r>
              <w:rPr>
                <w:rFonts w:ascii="宋体" w:hAnsi="宋体" w:hint="eastAsia"/>
                <w:sz w:val="24"/>
                <w:szCs w:val="24"/>
              </w:rPr>
              <w:t>停车场地□</w:t>
            </w:r>
            <w:r>
              <w:rPr>
                <w:rFonts w:ascii="宋体" w:hAnsi="宋体" w:hint="eastAsia"/>
                <w:sz w:val="24"/>
                <w:szCs w:val="24"/>
              </w:rPr>
              <w:t xml:space="preserve">  </w:t>
            </w:r>
            <w:r>
              <w:rPr>
                <w:rFonts w:ascii="宋体" w:hAnsi="宋体" w:hint="eastAsia"/>
                <w:sz w:val="24"/>
                <w:szCs w:val="24"/>
              </w:rPr>
              <w:t>其他□</w:t>
            </w:r>
          </w:p>
        </w:tc>
      </w:tr>
      <w:tr w:rsidR="00B30C99">
        <w:trPr>
          <w:cantSplit/>
          <w:trHeight w:hRule="exact" w:val="4016"/>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a6"/>
              <w:spacing w:before="0" w:after="0"/>
              <w:jc w:val="center"/>
              <w:rPr>
                <w:rFonts w:ascii="宋体" w:hAnsi="宋体"/>
                <w:color w:val="000000" w:themeColor="text1"/>
                <w:szCs w:val="24"/>
                <w:highlight w:val="green"/>
              </w:rPr>
            </w:pPr>
            <w:r>
              <w:rPr>
                <w:rFonts w:ascii="宋体" w:hAnsi="宋体" w:hint="eastAsia"/>
                <w:szCs w:val="24"/>
              </w:rPr>
              <w:t>是否允许装修改造</w:t>
            </w:r>
          </w:p>
        </w:tc>
        <w:tc>
          <w:tcPr>
            <w:tcW w:w="6352" w:type="dxa"/>
            <w:vAlign w:val="center"/>
          </w:tcPr>
          <w:p w:rsidR="00B30C99" w:rsidRDefault="00B30C99">
            <w:pPr>
              <w:spacing w:line="280" w:lineRule="exact"/>
              <w:rPr>
                <w:rFonts w:ascii="宋体" w:hAnsi="宋体"/>
                <w:sz w:val="24"/>
                <w:szCs w:val="24"/>
                <w:highlight w:val="green"/>
              </w:rPr>
            </w:pPr>
          </w:p>
          <w:p w:rsidR="00B30C99" w:rsidRDefault="00104B69">
            <w:pPr>
              <w:spacing w:line="280" w:lineRule="exact"/>
              <w:rPr>
                <w:rFonts w:ascii="宋体" w:hAnsi="宋体"/>
                <w:sz w:val="24"/>
                <w:szCs w:val="24"/>
              </w:rPr>
            </w:pPr>
            <w:r>
              <w:rPr>
                <w:rFonts w:ascii="宋体" w:hAnsi="宋体" w:hint="eastAsia"/>
                <w:sz w:val="24"/>
                <w:szCs w:val="24"/>
              </w:rPr>
              <w:t>1.</w:t>
            </w:r>
            <w:r>
              <w:rPr>
                <w:rFonts w:ascii="宋体" w:hAnsi="宋体" w:hint="eastAsia"/>
                <w:sz w:val="24"/>
                <w:szCs w:val="24"/>
              </w:rPr>
              <w:t>在不改变、不破坏房屋主体结构、主设备系统及外部形象的前提下，允许装修。</w:t>
            </w:r>
          </w:p>
          <w:p w:rsidR="00B30C99" w:rsidRDefault="00104B69">
            <w:pPr>
              <w:spacing w:line="280" w:lineRule="exact"/>
              <w:rPr>
                <w:rFonts w:ascii="宋体" w:hAnsi="宋体"/>
                <w:sz w:val="24"/>
                <w:szCs w:val="24"/>
              </w:rPr>
            </w:pPr>
            <w:r>
              <w:rPr>
                <w:rFonts w:ascii="宋体" w:hAnsi="宋体" w:hint="eastAsia"/>
                <w:sz w:val="24"/>
                <w:szCs w:val="24"/>
              </w:rPr>
              <w:t>2.</w:t>
            </w:r>
            <w:r>
              <w:rPr>
                <w:rFonts w:ascii="宋体" w:hAnsi="宋体" w:hint="eastAsia"/>
                <w:sz w:val="24"/>
                <w:szCs w:val="24"/>
              </w:rPr>
              <w:t>承租方对房屋及设备设施的装修、改造，应严格遵守国家相关法律法规和政府有关部门的规定要求。</w:t>
            </w:r>
          </w:p>
          <w:p w:rsidR="00B30C99" w:rsidRDefault="00104B69">
            <w:pPr>
              <w:spacing w:line="280" w:lineRule="exact"/>
              <w:rPr>
                <w:rFonts w:ascii="宋体" w:hAnsi="宋体"/>
                <w:sz w:val="24"/>
                <w:szCs w:val="24"/>
              </w:rPr>
            </w:pPr>
            <w:r>
              <w:rPr>
                <w:rFonts w:ascii="宋体" w:hAnsi="宋体" w:hint="eastAsia"/>
                <w:sz w:val="24"/>
                <w:szCs w:val="24"/>
              </w:rPr>
              <w:t>3.</w:t>
            </w:r>
            <w:r>
              <w:rPr>
                <w:rFonts w:ascii="宋体" w:hAnsi="宋体" w:hint="eastAsia"/>
                <w:sz w:val="24"/>
                <w:szCs w:val="24"/>
              </w:rPr>
              <w:t>承租方对房屋装修改造前，需向出租方提交书面施工改造方案，并按出租方要求提交相关施工单位手续，承租方的装修改造方案及相关</w:t>
            </w:r>
            <w:proofErr w:type="gramStart"/>
            <w:r>
              <w:rPr>
                <w:rFonts w:ascii="宋体" w:hAnsi="宋体" w:hint="eastAsia"/>
                <w:sz w:val="24"/>
                <w:szCs w:val="24"/>
              </w:rPr>
              <w:t>图纸经出租方</w:t>
            </w:r>
            <w:proofErr w:type="gramEnd"/>
            <w:r>
              <w:rPr>
                <w:rFonts w:ascii="宋体" w:hAnsi="宋体" w:hint="eastAsia"/>
                <w:sz w:val="24"/>
                <w:szCs w:val="24"/>
              </w:rPr>
              <w:t>审核并同意后方可实施。</w:t>
            </w:r>
          </w:p>
          <w:p w:rsidR="00B30C99" w:rsidRDefault="00104B69">
            <w:pPr>
              <w:spacing w:line="280" w:lineRule="exact"/>
              <w:rPr>
                <w:rFonts w:ascii="宋体" w:hAnsi="宋体"/>
                <w:sz w:val="24"/>
                <w:szCs w:val="24"/>
              </w:rPr>
            </w:pPr>
            <w:r>
              <w:rPr>
                <w:rFonts w:ascii="宋体" w:hAnsi="宋体" w:hint="eastAsia"/>
                <w:sz w:val="24"/>
                <w:szCs w:val="24"/>
              </w:rPr>
              <w:t>4.</w:t>
            </w:r>
            <w:r>
              <w:rPr>
                <w:rFonts w:ascii="宋体" w:hAnsi="宋体" w:hint="eastAsia"/>
                <w:sz w:val="24"/>
                <w:szCs w:val="24"/>
              </w:rPr>
              <w:t>装修时承租方与第三方产生纠纷的，承租方应付全责，租赁期满后，承租方自行拆除并恢复原状。</w:t>
            </w:r>
          </w:p>
          <w:p w:rsidR="00B30C99" w:rsidRDefault="00B30C99">
            <w:pPr>
              <w:spacing w:line="280" w:lineRule="exact"/>
              <w:rPr>
                <w:rFonts w:ascii="宋体" w:hAnsi="宋体"/>
                <w:sz w:val="24"/>
                <w:szCs w:val="24"/>
              </w:rPr>
            </w:pPr>
          </w:p>
          <w:p w:rsidR="00B30C99" w:rsidRDefault="00B30C99">
            <w:pPr>
              <w:rPr>
                <w:rFonts w:ascii="宋体" w:hAnsi="宋体"/>
                <w:sz w:val="24"/>
                <w:szCs w:val="24"/>
                <w:highlight w:val="green"/>
              </w:rPr>
            </w:pPr>
          </w:p>
          <w:p w:rsidR="00B30C99" w:rsidRDefault="00B30C99">
            <w:pPr>
              <w:rPr>
                <w:rFonts w:ascii="宋体" w:hAnsi="宋体"/>
                <w:sz w:val="24"/>
                <w:szCs w:val="24"/>
                <w:highlight w:val="green"/>
              </w:rPr>
            </w:pPr>
          </w:p>
          <w:p w:rsidR="00B30C99" w:rsidRDefault="00B30C99"/>
          <w:p w:rsidR="00B30C99" w:rsidRDefault="00B30C99"/>
          <w:p w:rsidR="00B30C99" w:rsidRDefault="00B30C99">
            <w:pPr>
              <w:rPr>
                <w:rFonts w:ascii="宋体" w:hAnsi="宋体"/>
                <w:sz w:val="24"/>
                <w:szCs w:val="24"/>
                <w:highlight w:val="green"/>
              </w:rPr>
            </w:pPr>
          </w:p>
        </w:tc>
      </w:tr>
      <w:tr w:rsidR="00B30C99">
        <w:trPr>
          <w:cantSplit/>
          <w:trHeight w:hRule="exact" w:val="14781"/>
          <w:jc w:val="center"/>
        </w:trPr>
        <w:tc>
          <w:tcPr>
            <w:tcW w:w="1283" w:type="dxa"/>
            <w:vMerge/>
          </w:tcPr>
          <w:p w:rsidR="00B30C99" w:rsidRDefault="00B30C99">
            <w:pPr>
              <w:rPr>
                <w:rFonts w:ascii="宋体" w:hAnsi="宋体"/>
                <w:sz w:val="24"/>
                <w:szCs w:val="24"/>
              </w:rPr>
            </w:pPr>
          </w:p>
        </w:tc>
        <w:tc>
          <w:tcPr>
            <w:tcW w:w="1797" w:type="dxa"/>
            <w:vAlign w:val="center"/>
          </w:tcPr>
          <w:p w:rsidR="00B30C99" w:rsidRDefault="00104B69">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B30C99" w:rsidRDefault="00104B69">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B30C99" w:rsidRDefault="00104B69">
            <w:pPr>
              <w:rPr>
                <w:rFonts w:asciiTheme="minorEastAsia" w:eastAsiaTheme="minorEastAsia" w:hAnsiTheme="minorEastAsia"/>
                <w:sz w:val="24"/>
                <w:szCs w:val="24"/>
              </w:rPr>
            </w:pPr>
            <w:r>
              <w:rPr>
                <w:rFonts w:asciiTheme="minorEastAsia" w:eastAsiaTheme="minorEastAsia" w:hAnsiTheme="minorEastAsia" w:hint="eastAsia"/>
                <w:sz w:val="24"/>
                <w:szCs w:val="24"/>
              </w:rPr>
              <w:t>承租方需书面承诺：</w:t>
            </w:r>
          </w:p>
          <w:p w:rsidR="00B30C99" w:rsidRDefault="00104B69">
            <w:pP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意向承租方报价不得低于租金挂牌价。</w:t>
            </w:r>
          </w:p>
          <w:p w:rsidR="00B30C99" w:rsidRDefault="00104B69">
            <w:pPr>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意向承租方递交本项目承租申请并交纳保证金，即表明已经完全了解与认可出租房屋状况及所有出租条件，自愿接受出租房屋的全部现状与瑕疵，并愿意承担一切责任和风险。承租后不得以不了解出租房屋状况及瑕疵为主张退还出租房屋或拒付租金，否则视为违约。</w:t>
            </w:r>
          </w:p>
          <w:p w:rsidR="00B30C99" w:rsidRDefault="00104B69">
            <w:pPr>
              <w:rPr>
                <w:rFonts w:ascii="宋体" w:hAnsi="宋体" w:cs="宋体"/>
                <w:sz w:val="24"/>
                <w:szCs w:val="24"/>
              </w:rPr>
            </w:pPr>
            <w:r>
              <w:rPr>
                <w:rFonts w:ascii="宋体" w:hAnsi="宋体" w:cs="宋体" w:hint="eastAsia"/>
                <w:sz w:val="24"/>
                <w:szCs w:val="24"/>
              </w:rPr>
              <w:t>3.</w:t>
            </w:r>
            <w:r>
              <w:rPr>
                <w:rFonts w:ascii="宋体" w:hAnsi="宋体" w:cs="宋体"/>
                <w:sz w:val="24"/>
                <w:szCs w:val="24"/>
              </w:rPr>
              <w:t>承租方如从事经营活动，应自行取得依据法律法规和政府有关部门规定应具备的所有许可、批准和证照，保证其租赁行为和经营行为符合相关法律法规及政府有关部门规定。承租方承租房屋的用途需符合最新版《北京市新增产业的禁止和限制目录》的要求。</w:t>
            </w:r>
            <w:r>
              <w:rPr>
                <w:rFonts w:ascii="宋体" w:hAnsi="宋体" w:cs="宋体" w:hint="eastAsia"/>
                <w:sz w:val="24"/>
                <w:szCs w:val="24"/>
              </w:rPr>
              <w:t>未经出租方同意不得擅自改变房屋用途及经营内容。</w:t>
            </w:r>
          </w:p>
          <w:p w:rsidR="00B30C99" w:rsidRDefault="00104B69">
            <w:pPr>
              <w:rPr>
                <w:rFonts w:ascii="宋体" w:hAnsi="宋体"/>
                <w:sz w:val="24"/>
                <w:szCs w:val="24"/>
              </w:rPr>
            </w:pPr>
            <w:r>
              <w:rPr>
                <w:rFonts w:ascii="宋体" w:hAnsi="宋体" w:cs="宋体" w:hint="eastAsia"/>
                <w:sz w:val="24"/>
                <w:szCs w:val="24"/>
              </w:rPr>
              <w:t>4.</w:t>
            </w:r>
            <w:r>
              <w:rPr>
                <w:rFonts w:ascii="宋体" w:hAnsi="宋体" w:cs="宋体" w:hint="eastAsia"/>
                <w:sz w:val="24"/>
                <w:szCs w:val="24"/>
              </w:rPr>
              <w:t>意向承租方须自被通知签约之日起</w:t>
            </w:r>
            <w:r>
              <w:rPr>
                <w:rFonts w:ascii="宋体" w:hAnsi="宋体" w:cs="宋体" w:hint="eastAsia"/>
                <w:sz w:val="24"/>
                <w:szCs w:val="24"/>
              </w:rPr>
              <w:t>5</w:t>
            </w:r>
            <w:r>
              <w:rPr>
                <w:rFonts w:ascii="宋体" w:hAnsi="宋体" w:cs="宋体" w:hint="eastAsia"/>
                <w:sz w:val="24"/>
                <w:szCs w:val="24"/>
              </w:rPr>
              <w:t>个工作</w:t>
            </w:r>
            <w:r>
              <w:rPr>
                <w:rFonts w:ascii="宋体" w:hAnsi="宋体" w:hint="eastAsia"/>
                <w:sz w:val="24"/>
                <w:szCs w:val="24"/>
              </w:rPr>
              <w:t>日内与出租方签署《房屋租赁合同》，若未与出租方签订《房屋租赁合同》，出租方将重新租赁该项目。《房屋租赁合同》签订同时向出租方支付押金和租金。</w:t>
            </w:r>
          </w:p>
          <w:p w:rsidR="00B30C99" w:rsidRDefault="00104B69">
            <w:pPr>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未经出租方同意承租方不得将承租房屋转租、分租给第三</w:t>
            </w:r>
            <w:r>
              <w:rPr>
                <w:rFonts w:ascii="宋体" w:hAnsi="宋体" w:cs="宋体" w:hint="eastAsia"/>
                <w:sz w:val="24"/>
                <w:szCs w:val="24"/>
              </w:rPr>
              <w:t>方。</w:t>
            </w:r>
          </w:p>
          <w:p w:rsidR="00B30C99" w:rsidRDefault="00104B69">
            <w:pPr>
              <w:rPr>
                <w:rFonts w:asciiTheme="minorEastAsia" w:eastAsiaTheme="minorEastAsia" w:hAnsiTheme="minorEastAsia"/>
                <w:b/>
                <w:bCs/>
                <w:color w:val="FF0000"/>
                <w:sz w:val="24"/>
                <w:szCs w:val="24"/>
                <w:u w:val="single"/>
              </w:rPr>
            </w:pPr>
            <w:r>
              <w:rPr>
                <w:rFonts w:ascii="宋体" w:hAnsi="宋体" w:hint="eastAsia"/>
                <w:sz w:val="24"/>
                <w:szCs w:val="24"/>
              </w:rPr>
              <w:t>6.</w:t>
            </w:r>
            <w:r>
              <w:rPr>
                <w:rFonts w:ascii="宋体" w:hAnsi="宋体" w:hint="eastAsia"/>
                <w:sz w:val="24"/>
                <w:szCs w:val="24"/>
              </w:rPr>
              <w:t>承租方须</w:t>
            </w:r>
            <w:r>
              <w:rPr>
                <w:rFonts w:ascii="宋体" w:hAnsi="宋体" w:cs="宋体" w:hint="eastAsia"/>
                <w:sz w:val="24"/>
                <w:szCs w:val="24"/>
              </w:rPr>
              <w:t>与出租方签订有关出租房屋的安全保卫、消防防火等协议书，且需书面承诺：（</w:t>
            </w:r>
            <w:r>
              <w:rPr>
                <w:rFonts w:ascii="宋体" w:hAnsi="宋体" w:cs="宋体" w:hint="eastAsia"/>
                <w:sz w:val="24"/>
                <w:szCs w:val="24"/>
              </w:rPr>
              <w:t>1</w:t>
            </w:r>
            <w:r>
              <w:rPr>
                <w:rFonts w:ascii="宋体" w:hAnsi="宋体" w:cs="宋体" w:hint="eastAsia"/>
                <w:sz w:val="24"/>
                <w:szCs w:val="24"/>
              </w:rPr>
              <w:t>）同意随时接受出租方（包括安全、消防）例行检查工作；（</w:t>
            </w:r>
            <w:r>
              <w:rPr>
                <w:rFonts w:ascii="宋体" w:hAnsi="宋体" w:cs="宋体" w:hint="eastAsia"/>
                <w:sz w:val="24"/>
                <w:szCs w:val="24"/>
              </w:rPr>
              <w:t>2</w:t>
            </w:r>
            <w:r>
              <w:rPr>
                <w:rFonts w:ascii="宋体" w:hAnsi="宋体" w:cs="宋体" w:hint="eastAsia"/>
                <w:sz w:val="24"/>
                <w:szCs w:val="24"/>
              </w:rPr>
              <w:t>）每年按期进行</w:t>
            </w:r>
            <w:proofErr w:type="gramStart"/>
            <w:r>
              <w:rPr>
                <w:rFonts w:ascii="宋体" w:hAnsi="宋体" w:cs="宋体" w:hint="eastAsia"/>
                <w:sz w:val="24"/>
                <w:szCs w:val="24"/>
              </w:rPr>
              <w:t>电气消防检测</w:t>
            </w:r>
            <w:proofErr w:type="gramEnd"/>
            <w:r>
              <w:rPr>
                <w:rFonts w:ascii="宋体" w:hAnsi="宋体" w:cs="宋体" w:hint="eastAsia"/>
                <w:sz w:val="24"/>
                <w:szCs w:val="24"/>
              </w:rPr>
              <w:t>，检测报告复印件交出租方备案；（</w:t>
            </w:r>
            <w:r>
              <w:rPr>
                <w:rFonts w:ascii="宋体" w:hAnsi="宋体" w:cs="宋体" w:hint="eastAsia"/>
                <w:sz w:val="24"/>
                <w:szCs w:val="24"/>
              </w:rPr>
              <w:t>3</w:t>
            </w:r>
            <w:r>
              <w:rPr>
                <w:rFonts w:ascii="宋体" w:hAnsi="宋体" w:cs="宋体" w:hint="eastAsia"/>
                <w:sz w:val="24"/>
                <w:szCs w:val="24"/>
              </w:rPr>
              <w:t>）不得在出租房屋内从事违规违法的经营项目。</w:t>
            </w:r>
          </w:p>
        </w:tc>
      </w:tr>
      <w:tr w:rsidR="00B30C99">
        <w:trPr>
          <w:cantSplit/>
          <w:trHeight w:hRule="exact" w:val="4645"/>
          <w:jc w:val="center"/>
        </w:trPr>
        <w:tc>
          <w:tcPr>
            <w:tcW w:w="1283" w:type="dxa"/>
            <w:vAlign w:val="center"/>
          </w:tcPr>
          <w:p w:rsidR="00B30C99" w:rsidRDefault="00104B69">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B30C99" w:rsidRDefault="00104B69">
            <w:pPr>
              <w:pStyle w:val="a6"/>
              <w:jc w:val="center"/>
              <w:rPr>
                <w:rFonts w:ascii="宋体" w:hAnsi="宋体"/>
                <w:szCs w:val="24"/>
              </w:rPr>
            </w:pPr>
            <w:r>
              <w:rPr>
                <w:rFonts w:hint="eastAsia"/>
                <w:b/>
              </w:rPr>
              <w:t>资格条件</w:t>
            </w:r>
          </w:p>
        </w:tc>
        <w:tc>
          <w:tcPr>
            <w:tcW w:w="8149" w:type="dxa"/>
            <w:gridSpan w:val="2"/>
            <w:vAlign w:val="center"/>
          </w:tcPr>
          <w:p w:rsidR="00B30C99" w:rsidRDefault="00DA7F8F">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104B69">
              <w:rPr>
                <w:rFonts w:asciiTheme="minorEastAsia" w:eastAsiaTheme="minorEastAsia" w:hAnsiTheme="minorEastAsia" w:hint="eastAsia"/>
                <w:sz w:val="24"/>
                <w:szCs w:val="24"/>
              </w:rPr>
              <w:t>意向承租方须为在朝阳区注册</w:t>
            </w:r>
            <w:r w:rsidR="00104B69">
              <w:rPr>
                <w:rFonts w:asciiTheme="minorEastAsia" w:eastAsiaTheme="minorEastAsia" w:hAnsiTheme="minorEastAsia" w:hint="eastAsia"/>
                <w:sz w:val="24"/>
                <w:szCs w:val="24"/>
              </w:rPr>
              <w:t>、并依法存续的企业法人或具有民事行为能力的自然人。</w:t>
            </w:r>
          </w:p>
          <w:p w:rsidR="00B30C99" w:rsidRDefault="00DA7F8F">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104B69">
              <w:rPr>
                <w:rFonts w:asciiTheme="minorEastAsia" w:eastAsiaTheme="minorEastAsia" w:hAnsiTheme="minorEastAsia" w:hint="eastAsia"/>
                <w:sz w:val="24"/>
                <w:szCs w:val="24"/>
              </w:rPr>
              <w:t>.</w:t>
            </w:r>
            <w:r w:rsidR="00104B69">
              <w:rPr>
                <w:rFonts w:asciiTheme="minorEastAsia" w:eastAsiaTheme="minorEastAsia" w:hAnsiTheme="minorEastAsia" w:hint="eastAsia"/>
                <w:sz w:val="24"/>
                <w:szCs w:val="24"/>
              </w:rPr>
              <w:t>意向承租方</w:t>
            </w:r>
            <w:r w:rsidR="00104B69">
              <w:rPr>
                <w:rFonts w:asciiTheme="minorEastAsia" w:eastAsiaTheme="minorEastAsia" w:hAnsiTheme="minorEastAsia" w:hint="eastAsia"/>
                <w:sz w:val="24"/>
                <w:szCs w:val="24"/>
              </w:rPr>
              <w:t>成立年限不得低于</w:t>
            </w:r>
            <w:r w:rsidR="00104B69">
              <w:rPr>
                <w:rFonts w:asciiTheme="minorEastAsia" w:eastAsiaTheme="minorEastAsia" w:hAnsiTheme="minorEastAsia" w:hint="eastAsia"/>
                <w:sz w:val="24"/>
                <w:szCs w:val="24"/>
              </w:rPr>
              <w:t>3</w:t>
            </w:r>
            <w:r w:rsidR="00104B69">
              <w:rPr>
                <w:rFonts w:asciiTheme="minorEastAsia" w:eastAsiaTheme="minorEastAsia" w:hAnsiTheme="minorEastAsia" w:hint="eastAsia"/>
                <w:sz w:val="24"/>
                <w:szCs w:val="24"/>
              </w:rPr>
              <w:t>年</w:t>
            </w:r>
            <w:r w:rsidR="00104B69">
              <w:rPr>
                <w:rFonts w:asciiTheme="minorEastAsia" w:eastAsiaTheme="minorEastAsia" w:hAnsiTheme="minorEastAsia" w:hint="eastAsia"/>
                <w:sz w:val="24"/>
                <w:szCs w:val="24"/>
              </w:rPr>
              <w:t>,</w:t>
            </w:r>
            <w:r w:rsidR="00104B69">
              <w:rPr>
                <w:rFonts w:asciiTheme="minorEastAsia" w:eastAsiaTheme="minorEastAsia" w:hAnsiTheme="minorEastAsia" w:hint="eastAsia"/>
                <w:sz w:val="24"/>
                <w:szCs w:val="24"/>
              </w:rPr>
              <w:t>营业执照注册资本不得少于</w:t>
            </w:r>
            <w:r w:rsidR="00104B69">
              <w:rPr>
                <w:rFonts w:asciiTheme="minorEastAsia" w:eastAsiaTheme="minorEastAsia" w:hAnsiTheme="minorEastAsia" w:hint="eastAsia"/>
                <w:sz w:val="24"/>
                <w:szCs w:val="24"/>
              </w:rPr>
              <w:t>50</w:t>
            </w:r>
            <w:r w:rsidR="00104B69">
              <w:rPr>
                <w:rFonts w:asciiTheme="minorEastAsia" w:eastAsiaTheme="minorEastAsia" w:hAnsiTheme="minorEastAsia" w:hint="eastAsia"/>
                <w:sz w:val="24"/>
                <w:szCs w:val="24"/>
              </w:rPr>
              <w:t>万。</w:t>
            </w:r>
          </w:p>
          <w:p w:rsidR="00B30C99" w:rsidRDefault="00DA7F8F">
            <w:pPr>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104B6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意向承租方</w:t>
            </w:r>
            <w:r w:rsidR="00104B69">
              <w:rPr>
                <w:rFonts w:asciiTheme="minorEastAsia" w:eastAsiaTheme="minorEastAsia" w:hAnsiTheme="minorEastAsia" w:hint="eastAsia"/>
                <w:sz w:val="24"/>
                <w:szCs w:val="24"/>
              </w:rPr>
              <w:t>无不良信用信息行为记录。</w:t>
            </w:r>
            <w:r w:rsidRPr="00DA7F8F">
              <w:rPr>
                <w:rFonts w:asciiTheme="minorEastAsia" w:eastAsiaTheme="minorEastAsia" w:hAnsiTheme="minorEastAsia" w:hint="eastAsia"/>
                <w:sz w:val="24"/>
                <w:szCs w:val="24"/>
              </w:rPr>
              <w:t>意向承租方应无行政处罚信息，未被列入经营异常名录，未被列入严重违法失信企业名单（黑名单），无其他严重不良信用信息行为，需提交国家企业信用信息网上查询结果（查询途径：国家信用信息网http://www.gsxt.gov.cn/index.html）</w:t>
            </w:r>
          </w:p>
          <w:p w:rsidR="00B30C99" w:rsidRDefault="00DA7F8F" w:rsidP="00DA7F8F">
            <w:pPr>
              <w:pStyle w:val="a6"/>
              <w:rPr>
                <w:rFonts w:ascii="宋体" w:hAnsi="宋体"/>
                <w:szCs w:val="24"/>
              </w:rPr>
            </w:pPr>
            <w:r>
              <w:rPr>
                <w:rFonts w:asciiTheme="minorEastAsia" w:eastAsiaTheme="minorEastAsia" w:hAnsiTheme="minorEastAsia" w:hint="eastAsia"/>
                <w:szCs w:val="24"/>
              </w:rPr>
              <w:t>4</w:t>
            </w:r>
            <w:r w:rsidR="00104B69">
              <w:rPr>
                <w:rFonts w:asciiTheme="minorEastAsia" w:eastAsiaTheme="minorEastAsia" w:hAnsiTheme="minorEastAsia" w:hint="eastAsia"/>
                <w:szCs w:val="24"/>
              </w:rPr>
              <w:t>.</w:t>
            </w:r>
            <w:r w:rsidR="00104B69">
              <w:rPr>
                <w:rFonts w:asciiTheme="minorEastAsia" w:eastAsiaTheme="minorEastAsia" w:hAnsiTheme="minorEastAsia" w:hint="eastAsia"/>
                <w:szCs w:val="24"/>
              </w:rPr>
              <w:t>本项目不接受联合承租。</w:t>
            </w:r>
          </w:p>
        </w:tc>
      </w:tr>
      <w:tr w:rsidR="00B30C99">
        <w:trPr>
          <w:cantSplit/>
          <w:trHeight w:val="676"/>
          <w:jc w:val="center"/>
        </w:trPr>
        <w:tc>
          <w:tcPr>
            <w:tcW w:w="1283" w:type="dxa"/>
            <w:vMerge w:val="restart"/>
            <w:tcBorders>
              <w:top w:val="single" w:sz="4" w:space="0" w:color="auto"/>
              <w:left w:val="single" w:sz="12" w:space="0" w:color="auto"/>
            </w:tcBorders>
            <w:vAlign w:val="center"/>
          </w:tcPr>
          <w:p w:rsidR="00B30C99" w:rsidRDefault="00104B69">
            <w:pPr>
              <w:jc w:val="center"/>
              <w:rPr>
                <w:rFonts w:ascii="宋体" w:hAnsi="宋体"/>
                <w:b/>
                <w:sz w:val="24"/>
                <w:szCs w:val="24"/>
              </w:rPr>
            </w:pPr>
            <w:r>
              <w:rPr>
                <w:rFonts w:ascii="宋体" w:hAnsi="宋体" w:hint="eastAsia"/>
                <w:b/>
                <w:sz w:val="24"/>
                <w:szCs w:val="24"/>
              </w:rPr>
              <w:t>保证金</w:t>
            </w:r>
          </w:p>
          <w:p w:rsidR="00B30C99" w:rsidRDefault="00104B69">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B30C99" w:rsidRDefault="00104B69">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B30C99" w:rsidRDefault="00104B69">
            <w:pPr>
              <w:pStyle w:val="a6"/>
              <w:ind w:left="360" w:hangingChars="150" w:hanging="360"/>
              <w:rPr>
                <w:rFonts w:ascii="宋体" w:hAnsi="宋体"/>
                <w:szCs w:val="24"/>
              </w:rPr>
            </w:pPr>
            <w:r>
              <w:rPr>
                <w:rFonts w:ascii="宋体" w:hAnsi="宋体" w:hint="eastAsia"/>
                <w:szCs w:val="24"/>
              </w:rPr>
              <w:t>设定为</w:t>
            </w:r>
            <w:r>
              <w:rPr>
                <w:rFonts w:ascii="宋体" w:hAnsi="宋体" w:hint="eastAsia"/>
                <w:szCs w:val="24"/>
                <w:u w:val="single"/>
              </w:rPr>
              <w:t xml:space="preserve"> </w:t>
            </w:r>
            <w:r>
              <w:rPr>
                <w:rFonts w:ascii="宋体" w:hAnsi="宋体" w:hint="eastAsia"/>
                <w:szCs w:val="24"/>
                <w:u w:val="single"/>
              </w:rPr>
              <w:t>50000</w:t>
            </w:r>
            <w:r>
              <w:rPr>
                <w:rFonts w:ascii="宋体" w:hAnsi="宋体" w:hint="eastAsia"/>
                <w:szCs w:val="24"/>
              </w:rPr>
              <w:t>元</w:t>
            </w:r>
            <w:r>
              <w:rPr>
                <w:rFonts w:ascii="宋体" w:hAnsi="宋体" w:hint="eastAsia"/>
                <w:szCs w:val="24"/>
              </w:rPr>
              <w:t>（不少于</w:t>
            </w:r>
            <w:r>
              <w:rPr>
                <w:rFonts w:ascii="宋体" w:hAnsi="宋体" w:hint="eastAsia"/>
                <w:szCs w:val="24"/>
              </w:rPr>
              <w:t>2</w:t>
            </w:r>
            <w:r>
              <w:rPr>
                <w:rFonts w:ascii="宋体" w:hAnsi="宋体" w:hint="eastAsia"/>
                <w:szCs w:val="24"/>
              </w:rPr>
              <w:t>个月租金）</w:t>
            </w:r>
          </w:p>
        </w:tc>
      </w:tr>
      <w:tr w:rsidR="00B30C99">
        <w:trPr>
          <w:cantSplit/>
          <w:trHeight w:val="694"/>
          <w:jc w:val="center"/>
        </w:trPr>
        <w:tc>
          <w:tcPr>
            <w:tcW w:w="1283" w:type="dxa"/>
            <w:vMerge/>
            <w:tcBorders>
              <w:left w:val="single" w:sz="12" w:space="0" w:color="auto"/>
            </w:tcBorders>
            <w:vAlign w:val="center"/>
          </w:tcPr>
          <w:p w:rsidR="00B30C99" w:rsidRDefault="00B30C99">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B30C99" w:rsidRDefault="00104B69">
            <w:pPr>
              <w:pStyle w:val="a6"/>
              <w:spacing w:before="0" w:after="0"/>
              <w:ind w:left="360" w:hangingChars="150" w:hanging="360"/>
              <w:jc w:val="center"/>
              <w:rPr>
                <w:rFonts w:ascii="宋体" w:hAnsi="宋体"/>
                <w:szCs w:val="24"/>
                <w:highlight w:val="green"/>
              </w:rPr>
            </w:pPr>
            <w:r>
              <w:rPr>
                <w:rFonts w:ascii="宋体" w:hAnsi="宋体" w:cs="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B30C99" w:rsidRDefault="00104B69">
            <w:pPr>
              <w:pStyle w:val="a6"/>
              <w:ind w:left="1"/>
              <w:rPr>
                <w:rFonts w:ascii="宋体" w:hAnsi="宋体"/>
                <w:szCs w:val="24"/>
                <w:highlight w:val="green"/>
              </w:rPr>
            </w:pPr>
            <w:r>
              <w:rPr>
                <w:rFonts w:ascii="宋体" w:hAnsi="宋体" w:cs="宋体" w:hint="eastAsia"/>
                <w:szCs w:val="24"/>
              </w:rPr>
              <w:t>意向承租方需在信息披露公告期截止日</w:t>
            </w:r>
            <w:r>
              <w:rPr>
                <w:rFonts w:ascii="宋体" w:hAnsi="宋体" w:cs="宋体" w:hint="eastAsia"/>
                <w:szCs w:val="24"/>
              </w:rPr>
              <w:t>17</w:t>
            </w:r>
            <w:r>
              <w:rPr>
                <w:rFonts w:ascii="宋体" w:hAnsi="宋体" w:cs="宋体" w:hint="eastAsia"/>
                <w:szCs w:val="24"/>
              </w:rPr>
              <w:t>时前交纳保证金（以到账时间为准）</w:t>
            </w:r>
          </w:p>
        </w:tc>
      </w:tr>
      <w:tr w:rsidR="00B30C99">
        <w:trPr>
          <w:cantSplit/>
          <w:trHeight w:val="1554"/>
          <w:jc w:val="center"/>
        </w:trPr>
        <w:tc>
          <w:tcPr>
            <w:tcW w:w="1283" w:type="dxa"/>
            <w:vMerge/>
            <w:tcBorders>
              <w:left w:val="single" w:sz="12" w:space="0" w:color="auto"/>
            </w:tcBorders>
            <w:vAlign w:val="center"/>
          </w:tcPr>
          <w:p w:rsidR="00B30C99" w:rsidRDefault="00B30C99">
            <w:pPr>
              <w:jc w:val="center"/>
              <w:rPr>
                <w:rFonts w:ascii="宋体" w:hAnsi="宋体"/>
                <w:b/>
                <w:sz w:val="24"/>
                <w:szCs w:val="24"/>
              </w:rPr>
            </w:pPr>
          </w:p>
        </w:tc>
        <w:tc>
          <w:tcPr>
            <w:tcW w:w="1797" w:type="dxa"/>
            <w:tcBorders>
              <w:top w:val="single" w:sz="4" w:space="0" w:color="auto"/>
              <w:right w:val="single" w:sz="4" w:space="0" w:color="auto"/>
            </w:tcBorders>
            <w:vAlign w:val="center"/>
          </w:tcPr>
          <w:p w:rsidR="00B30C99" w:rsidRDefault="00104B69">
            <w:pPr>
              <w:pStyle w:val="a6"/>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B30C99" w:rsidRDefault="00104B69">
            <w:pPr>
              <w:rPr>
                <w:rFonts w:ascii="宋体" w:hAnsi="宋体" w:cs="宋体"/>
                <w:sz w:val="24"/>
                <w:szCs w:val="24"/>
              </w:rPr>
            </w:pPr>
            <w:r>
              <w:rPr>
                <w:rFonts w:ascii="宋体" w:hAnsi="宋体" w:cs="宋体" w:hint="eastAsia"/>
                <w:sz w:val="24"/>
                <w:szCs w:val="24"/>
              </w:rPr>
              <w:t>支票</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电汇</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网上银行</w:t>
            </w:r>
            <w:r>
              <w:rPr>
                <w:rFonts w:ascii="宋体" w:hAnsi="宋体" w:cs="宋体" w:hint="eastAsia"/>
                <w:sz w:val="24"/>
                <w:szCs w:val="24"/>
              </w:rPr>
              <w:t xml:space="preserve"> </w:t>
            </w:r>
            <w:r>
              <w:rPr>
                <w:rFonts w:ascii="宋体" w:hAnsi="宋体" w:cs="宋体" w:hint="eastAsia"/>
                <w:sz w:val="24"/>
                <w:szCs w:val="24"/>
              </w:rPr>
              <w:t>☑</w:t>
            </w:r>
          </w:p>
          <w:p w:rsidR="00B30C99" w:rsidRDefault="00104B69">
            <w:pPr>
              <w:rPr>
                <w:rFonts w:ascii="宋体" w:hAnsi="宋体" w:cs="宋体"/>
                <w:sz w:val="24"/>
                <w:szCs w:val="24"/>
              </w:rPr>
            </w:pPr>
            <w:r>
              <w:rPr>
                <w:rFonts w:ascii="宋体" w:hAnsi="宋体" w:cs="宋体" w:hint="eastAsia"/>
                <w:sz w:val="24"/>
                <w:szCs w:val="24"/>
              </w:rPr>
              <w:t>账户名称：北京宝嘉</w:t>
            </w:r>
            <w:proofErr w:type="gramStart"/>
            <w:r>
              <w:rPr>
                <w:rFonts w:ascii="宋体" w:hAnsi="宋体" w:cs="宋体" w:hint="eastAsia"/>
                <w:sz w:val="24"/>
                <w:szCs w:val="24"/>
              </w:rPr>
              <w:t>恒</w:t>
            </w:r>
            <w:proofErr w:type="gramEnd"/>
            <w:r>
              <w:rPr>
                <w:rFonts w:ascii="宋体" w:hAnsi="宋体" w:cs="宋体" w:hint="eastAsia"/>
                <w:sz w:val="24"/>
                <w:szCs w:val="24"/>
              </w:rPr>
              <w:t>基础设施投资有限公司</w:t>
            </w:r>
          </w:p>
          <w:p w:rsidR="00B30C99" w:rsidRDefault="00104B69">
            <w:pPr>
              <w:rPr>
                <w:rFonts w:ascii="宋体" w:hAnsi="宋体" w:cs="宋体"/>
                <w:sz w:val="24"/>
                <w:szCs w:val="24"/>
              </w:rPr>
            </w:pPr>
            <w:r>
              <w:rPr>
                <w:rFonts w:ascii="宋体" w:hAnsi="宋体" w:cs="宋体" w:hint="eastAsia"/>
                <w:sz w:val="24"/>
                <w:szCs w:val="24"/>
              </w:rPr>
              <w:t>开户行：交通银行北京三元支行</w:t>
            </w:r>
          </w:p>
          <w:p w:rsidR="00B30C99" w:rsidRDefault="00104B69">
            <w:pPr>
              <w:rPr>
                <w:rFonts w:ascii="宋体" w:hAnsi="宋体"/>
                <w:szCs w:val="24"/>
              </w:rPr>
            </w:pPr>
            <w:r>
              <w:rPr>
                <w:rFonts w:ascii="宋体" w:hAnsi="宋体" w:cs="宋体" w:hint="eastAsia"/>
                <w:sz w:val="24"/>
                <w:szCs w:val="24"/>
              </w:rPr>
              <w:t>银行账号：</w:t>
            </w:r>
            <w:r>
              <w:rPr>
                <w:rFonts w:ascii="宋体" w:hAnsi="宋体" w:cs="宋体" w:hint="eastAsia"/>
                <w:sz w:val="24"/>
                <w:szCs w:val="24"/>
              </w:rPr>
              <w:t>110060635012015130597</w:t>
            </w:r>
          </w:p>
        </w:tc>
      </w:tr>
      <w:tr w:rsidR="00B30C99">
        <w:trPr>
          <w:cantSplit/>
          <w:trHeight w:val="1430"/>
          <w:jc w:val="center"/>
        </w:trPr>
        <w:tc>
          <w:tcPr>
            <w:tcW w:w="1283" w:type="dxa"/>
            <w:vMerge/>
            <w:tcBorders>
              <w:left w:val="single" w:sz="12" w:space="0" w:color="auto"/>
            </w:tcBorders>
            <w:vAlign w:val="center"/>
          </w:tcPr>
          <w:p w:rsidR="00B30C99" w:rsidRDefault="00B30C99">
            <w:pPr>
              <w:jc w:val="center"/>
              <w:rPr>
                <w:rFonts w:ascii="宋体" w:hAnsi="宋体"/>
                <w:b/>
                <w:sz w:val="24"/>
                <w:szCs w:val="24"/>
              </w:rPr>
            </w:pPr>
          </w:p>
        </w:tc>
        <w:tc>
          <w:tcPr>
            <w:tcW w:w="1797" w:type="dxa"/>
            <w:vMerge w:val="restart"/>
            <w:tcBorders>
              <w:right w:val="single" w:sz="4" w:space="0" w:color="auto"/>
            </w:tcBorders>
            <w:vAlign w:val="center"/>
          </w:tcPr>
          <w:p w:rsidR="00B30C99" w:rsidRDefault="00104B69">
            <w:pPr>
              <w:pStyle w:val="a6"/>
              <w:ind w:left="360" w:hangingChars="150" w:hanging="360"/>
              <w:jc w:val="center"/>
              <w:rPr>
                <w:rFonts w:ascii="宋体" w:hAnsi="宋体"/>
                <w:szCs w:val="24"/>
              </w:rPr>
            </w:pPr>
            <w:r>
              <w:rPr>
                <w:rFonts w:ascii="宋体" w:hAnsi="宋体" w:hint="eastAsia"/>
                <w:szCs w:val="24"/>
              </w:rPr>
              <w:t>保证金</w:t>
            </w:r>
          </w:p>
          <w:p w:rsidR="00B30C99" w:rsidRDefault="00104B69">
            <w:pPr>
              <w:pStyle w:val="a6"/>
              <w:ind w:left="360" w:hangingChars="150" w:hanging="360"/>
              <w:jc w:val="center"/>
              <w:rPr>
                <w:rFonts w:ascii="宋体" w:hAnsi="宋体"/>
                <w:szCs w:val="24"/>
              </w:rPr>
            </w:pPr>
            <w:r>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B30C99" w:rsidRDefault="00104B69">
            <w:pPr>
              <w:widowControl/>
              <w:wordWrap w:val="0"/>
              <w:spacing w:line="500" w:lineRule="exact"/>
              <w:ind w:left="1920" w:hangingChars="800" w:hanging="1920"/>
              <w:jc w:val="left"/>
              <w:rPr>
                <w:rFonts w:ascii="宋体" w:hAnsi="宋体"/>
                <w:sz w:val="24"/>
                <w:szCs w:val="24"/>
              </w:rPr>
            </w:pPr>
            <w:r>
              <w:rPr>
                <w:rFonts w:ascii="宋体" w:hAnsi="宋体" w:hint="eastAsia"/>
                <w:sz w:val="24"/>
                <w:szCs w:val="24"/>
              </w:rPr>
              <w:t>成为最终承租方：</w:t>
            </w:r>
          </w:p>
          <w:p w:rsidR="00B30C99" w:rsidRDefault="00104B69">
            <w:pPr>
              <w:widowControl/>
              <w:wordWrap w:val="0"/>
              <w:spacing w:line="500" w:lineRule="exact"/>
              <w:ind w:left="1920" w:hangingChars="800" w:hanging="1920"/>
              <w:jc w:val="left"/>
              <w:rPr>
                <w:rFonts w:ascii="宋体" w:hAnsi="宋体"/>
                <w:sz w:val="24"/>
                <w:szCs w:val="24"/>
              </w:rPr>
            </w:pPr>
            <w:r>
              <w:rPr>
                <w:rFonts w:ascii="宋体" w:hAnsi="宋体" w:hint="eastAsia"/>
                <w:sz w:val="24"/>
                <w:szCs w:val="24"/>
              </w:rPr>
              <w:t>保证金无息返还□</w:t>
            </w:r>
          </w:p>
          <w:p w:rsidR="00B30C99" w:rsidRDefault="00104B69">
            <w:pPr>
              <w:widowControl/>
              <w:wordWrap w:val="0"/>
              <w:spacing w:line="500" w:lineRule="exact"/>
              <w:ind w:left="1920" w:hangingChars="800" w:hanging="1920"/>
              <w:jc w:val="left"/>
              <w:rPr>
                <w:rFonts w:ascii="宋体" w:hAnsi="宋体"/>
                <w:sz w:val="24"/>
                <w:szCs w:val="24"/>
              </w:rPr>
            </w:pPr>
            <w:r>
              <w:rPr>
                <w:rFonts w:ascii="宋体" w:hAnsi="宋体" w:hint="eastAsia"/>
                <w:sz w:val="24"/>
                <w:szCs w:val="24"/>
              </w:rPr>
              <w:t>保证金冲抵</w:t>
            </w:r>
            <w:r>
              <w:rPr>
                <w:rFonts w:ascii="宋体" w:hAnsi="宋体"/>
                <w:sz w:val="24"/>
                <w:szCs w:val="24"/>
              </w:rPr>
              <w:t>租金</w:t>
            </w:r>
            <w:r>
              <w:rPr>
                <w:rFonts w:ascii="宋体" w:hAnsi="宋体" w:hint="eastAsia"/>
                <w:sz w:val="24"/>
                <w:szCs w:val="24"/>
              </w:rPr>
              <w:t>转付出租方</w:t>
            </w:r>
            <w:r>
              <w:rPr>
                <w:rFonts w:ascii="宋体" w:hAnsi="宋体" w:hint="eastAsia"/>
                <w:sz w:val="24"/>
                <w:szCs w:val="24"/>
              </w:rPr>
              <w:t>☑</w:t>
            </w:r>
          </w:p>
        </w:tc>
      </w:tr>
      <w:tr w:rsidR="00B30C99">
        <w:trPr>
          <w:cantSplit/>
          <w:trHeight w:val="930"/>
          <w:jc w:val="center"/>
        </w:trPr>
        <w:tc>
          <w:tcPr>
            <w:tcW w:w="1283" w:type="dxa"/>
            <w:vMerge/>
            <w:tcBorders>
              <w:left w:val="single" w:sz="12" w:space="0" w:color="auto"/>
            </w:tcBorders>
            <w:vAlign w:val="center"/>
          </w:tcPr>
          <w:p w:rsidR="00B30C99" w:rsidRDefault="00B30C99">
            <w:pPr>
              <w:jc w:val="center"/>
              <w:rPr>
                <w:rFonts w:ascii="宋体" w:hAnsi="宋体"/>
                <w:b/>
                <w:sz w:val="24"/>
                <w:szCs w:val="24"/>
              </w:rPr>
            </w:pPr>
          </w:p>
        </w:tc>
        <w:tc>
          <w:tcPr>
            <w:tcW w:w="1797" w:type="dxa"/>
            <w:vMerge/>
            <w:tcBorders>
              <w:right w:val="single" w:sz="4" w:space="0" w:color="auto"/>
            </w:tcBorders>
            <w:vAlign w:val="center"/>
          </w:tcPr>
          <w:p w:rsidR="00B30C99" w:rsidRDefault="00B30C99">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4" w:space="0" w:color="auto"/>
            </w:tcBorders>
            <w:shd w:val="clear" w:color="auto" w:fill="auto"/>
            <w:vAlign w:val="center"/>
          </w:tcPr>
          <w:p w:rsidR="00B30C99" w:rsidRDefault="00104B69">
            <w:pPr>
              <w:widowControl/>
              <w:wordWrap w:val="0"/>
              <w:spacing w:before="100" w:beforeAutospacing="1" w:after="100" w:afterAutospacing="1" w:line="360" w:lineRule="auto"/>
              <w:jc w:val="left"/>
              <w:rPr>
                <w:rFonts w:ascii="宋体" w:hAnsi="宋体"/>
                <w:szCs w:val="24"/>
              </w:rPr>
            </w:pPr>
            <w:r>
              <w:rPr>
                <w:rFonts w:ascii="宋体" w:hAnsi="宋体" w:hint="eastAsia"/>
                <w:sz w:val="24"/>
                <w:szCs w:val="24"/>
              </w:rPr>
              <w:t>未成为最终承租方：无息返还</w:t>
            </w:r>
          </w:p>
        </w:tc>
      </w:tr>
      <w:tr w:rsidR="00B30C99">
        <w:trPr>
          <w:cantSplit/>
          <w:trHeight w:val="3581"/>
          <w:jc w:val="center"/>
        </w:trPr>
        <w:tc>
          <w:tcPr>
            <w:tcW w:w="1283" w:type="dxa"/>
            <w:vMerge/>
            <w:tcBorders>
              <w:left w:val="single" w:sz="12" w:space="0" w:color="auto"/>
              <w:bottom w:val="single" w:sz="12" w:space="0" w:color="auto"/>
            </w:tcBorders>
            <w:vAlign w:val="center"/>
          </w:tcPr>
          <w:p w:rsidR="00B30C99" w:rsidRDefault="00B30C99">
            <w:pPr>
              <w:jc w:val="center"/>
              <w:rPr>
                <w:rFonts w:ascii="宋体" w:hAnsi="宋体"/>
                <w:b/>
                <w:sz w:val="24"/>
                <w:szCs w:val="24"/>
              </w:rPr>
            </w:pPr>
          </w:p>
        </w:tc>
        <w:tc>
          <w:tcPr>
            <w:tcW w:w="1797" w:type="dxa"/>
            <w:tcBorders>
              <w:right w:val="single" w:sz="4" w:space="0" w:color="auto"/>
            </w:tcBorders>
            <w:vAlign w:val="center"/>
          </w:tcPr>
          <w:p w:rsidR="00B30C99" w:rsidRDefault="00104B69">
            <w:pPr>
              <w:pStyle w:val="a6"/>
              <w:ind w:left="360" w:hangingChars="150" w:hanging="360"/>
              <w:jc w:val="center"/>
              <w:rPr>
                <w:rFonts w:ascii="宋体" w:hAnsi="宋体"/>
                <w:szCs w:val="24"/>
              </w:rPr>
            </w:pPr>
            <w:r>
              <w:rPr>
                <w:rFonts w:ascii="宋体" w:hAnsi="宋体"/>
                <w:szCs w:val="24"/>
              </w:rPr>
              <w:t>保证金</w:t>
            </w:r>
          </w:p>
          <w:p w:rsidR="00B30C99" w:rsidRDefault="00104B69">
            <w:pPr>
              <w:pStyle w:val="a6"/>
              <w:ind w:left="360" w:hangingChars="150" w:hanging="360"/>
              <w:jc w:val="center"/>
              <w:rPr>
                <w:rFonts w:ascii="宋体" w:hAnsi="宋体"/>
                <w:szCs w:val="24"/>
              </w:rPr>
            </w:pPr>
            <w:r>
              <w:rPr>
                <w:rFonts w:ascii="宋体" w:hAnsi="宋体"/>
                <w:szCs w:val="24"/>
              </w:rPr>
              <w:t>扣除条款</w:t>
            </w:r>
          </w:p>
        </w:tc>
        <w:tc>
          <w:tcPr>
            <w:tcW w:w="6352" w:type="dxa"/>
            <w:tcBorders>
              <w:top w:val="single" w:sz="4" w:space="0" w:color="auto"/>
              <w:left w:val="single" w:sz="4" w:space="0" w:color="auto"/>
              <w:bottom w:val="single" w:sz="12" w:space="0" w:color="auto"/>
            </w:tcBorders>
            <w:shd w:val="clear" w:color="auto" w:fill="auto"/>
            <w:vAlign w:val="center"/>
          </w:tcPr>
          <w:p w:rsidR="00B30C99" w:rsidRDefault="00104B69">
            <w:pPr>
              <w:rPr>
                <w:rFonts w:ascii="宋体" w:hAnsi="宋体"/>
                <w:sz w:val="24"/>
                <w:szCs w:val="24"/>
              </w:rPr>
            </w:pPr>
            <w:r>
              <w:rPr>
                <w:rFonts w:ascii="宋体" w:hAnsi="宋体" w:cs="宋体"/>
                <w:sz w:val="24"/>
                <w:szCs w:val="24"/>
              </w:rPr>
              <w:t>如非因出租方原因，意向承租方出现以下情形之一的，出租方有权扣除意向承租方交纳的全部保证金，作为对出租方经济补偿：（</w:t>
            </w:r>
            <w:r>
              <w:rPr>
                <w:rFonts w:ascii="宋体" w:hAnsi="宋体" w:cs="宋体"/>
                <w:sz w:val="24"/>
                <w:szCs w:val="24"/>
              </w:rPr>
              <w:t>1</w:t>
            </w:r>
            <w:r>
              <w:rPr>
                <w:rFonts w:ascii="宋体" w:hAnsi="宋体" w:cs="宋体"/>
                <w:sz w:val="24"/>
                <w:szCs w:val="24"/>
              </w:rPr>
              <w:t>）意向承租方提出承租申请后单方面撤回承租申请的；（</w:t>
            </w:r>
            <w:r>
              <w:rPr>
                <w:rFonts w:ascii="宋体" w:hAnsi="宋体" w:cs="宋体"/>
                <w:sz w:val="24"/>
                <w:szCs w:val="24"/>
              </w:rPr>
              <w:t>2</w:t>
            </w:r>
            <w:r>
              <w:rPr>
                <w:rFonts w:ascii="宋体" w:hAnsi="宋体" w:cs="宋体"/>
                <w:sz w:val="24"/>
                <w:szCs w:val="24"/>
              </w:rPr>
              <w:t>）信息披露期满，意向承租方未按照信息披露要求参加后续遴选的；（</w:t>
            </w:r>
            <w:r>
              <w:rPr>
                <w:rFonts w:ascii="宋体" w:hAnsi="宋体" w:cs="宋体" w:hint="eastAsia"/>
                <w:sz w:val="24"/>
                <w:szCs w:val="24"/>
              </w:rPr>
              <w:t>3</w:t>
            </w:r>
            <w:r>
              <w:rPr>
                <w:rFonts w:ascii="宋体" w:hAnsi="宋体" w:cs="宋体"/>
                <w:sz w:val="24"/>
                <w:szCs w:val="24"/>
              </w:rPr>
              <w:t>）承租方未能在约定时限内与出租方签订《房屋租赁合同》的；（</w:t>
            </w:r>
            <w:r>
              <w:rPr>
                <w:rFonts w:ascii="宋体" w:hAnsi="宋体" w:cs="宋体" w:hint="eastAsia"/>
                <w:sz w:val="24"/>
                <w:szCs w:val="24"/>
              </w:rPr>
              <w:t>4</w:t>
            </w:r>
            <w:r>
              <w:rPr>
                <w:rFonts w:ascii="宋体" w:hAnsi="宋体" w:cs="宋体"/>
                <w:sz w:val="24"/>
                <w:szCs w:val="24"/>
              </w:rPr>
              <w:t>）承租方未按合同约定支付相关款项的。</w:t>
            </w:r>
          </w:p>
        </w:tc>
      </w:tr>
      <w:bookmarkEnd w:id="3"/>
      <w:bookmarkEnd w:id="4"/>
    </w:tbl>
    <w:p w:rsidR="00B30C99" w:rsidRDefault="00B30C99">
      <w:pPr>
        <w:adjustRightInd w:val="0"/>
        <w:snapToGrid w:val="0"/>
        <w:spacing w:before="120" w:after="120" w:line="360" w:lineRule="auto"/>
        <w:jc w:val="center"/>
        <w:rPr>
          <w:rFonts w:ascii="宋体" w:hAnsi="宋体"/>
          <w:b/>
          <w:sz w:val="32"/>
          <w:szCs w:val="32"/>
        </w:rPr>
      </w:pPr>
    </w:p>
    <w:p w:rsidR="00B30C99" w:rsidRDefault="00104B69">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89"/>
        <w:gridCol w:w="7143"/>
      </w:tblGrid>
      <w:tr w:rsidR="00B30C99">
        <w:trPr>
          <w:cantSplit/>
          <w:trHeight w:hRule="exact" w:val="696"/>
          <w:jc w:val="center"/>
        </w:trPr>
        <w:tc>
          <w:tcPr>
            <w:tcW w:w="2289" w:type="dxa"/>
            <w:vAlign w:val="center"/>
          </w:tcPr>
          <w:p w:rsidR="00B30C99" w:rsidRDefault="00104B69">
            <w:pPr>
              <w:jc w:val="center"/>
              <w:rPr>
                <w:rFonts w:ascii="宋体" w:hAnsi="宋体"/>
                <w:b/>
                <w:sz w:val="24"/>
                <w:szCs w:val="24"/>
              </w:rPr>
            </w:pPr>
            <w:r>
              <w:rPr>
                <w:rFonts w:ascii="宋体" w:hAnsi="宋体" w:hint="eastAsia"/>
                <w:b/>
                <w:sz w:val="24"/>
                <w:szCs w:val="24"/>
              </w:rPr>
              <w:t>信息披露期</w:t>
            </w:r>
          </w:p>
        </w:tc>
        <w:tc>
          <w:tcPr>
            <w:tcW w:w="7143" w:type="dxa"/>
            <w:vAlign w:val="center"/>
          </w:tcPr>
          <w:p w:rsidR="00B30C99" w:rsidRDefault="00104B69">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w:t>
            </w:r>
            <w:r>
              <w:rPr>
                <w:rFonts w:ascii="宋体" w:hAnsi="宋体" w:hint="eastAsia"/>
                <w:sz w:val="24"/>
                <w:szCs w:val="24"/>
                <w:u w:val="single"/>
              </w:rPr>
              <w:t>10</w:t>
            </w:r>
            <w:r>
              <w:rPr>
                <w:rFonts w:ascii="宋体" w:hAnsi="宋体" w:hint="eastAsia"/>
                <w:sz w:val="24"/>
                <w:szCs w:val="24"/>
                <w:u w:val="single"/>
              </w:rPr>
              <w:t xml:space="preserve"> </w:t>
            </w:r>
            <w:proofErr w:type="gramStart"/>
            <w:r>
              <w:rPr>
                <w:rFonts w:ascii="宋体" w:hAnsi="宋体" w:hint="eastAsia"/>
                <w:sz w:val="24"/>
                <w:szCs w:val="24"/>
              </w:rPr>
              <w:t>个</w:t>
            </w:r>
            <w:proofErr w:type="gramEnd"/>
            <w:r>
              <w:rPr>
                <w:rFonts w:ascii="宋体" w:hAnsi="宋体" w:hint="eastAsia"/>
                <w:sz w:val="24"/>
                <w:szCs w:val="24"/>
              </w:rPr>
              <w:t>工作日</w:t>
            </w:r>
          </w:p>
        </w:tc>
      </w:tr>
      <w:tr w:rsidR="00B30C99">
        <w:trPr>
          <w:cantSplit/>
          <w:trHeight w:hRule="exact" w:val="2070"/>
          <w:jc w:val="center"/>
        </w:trPr>
        <w:tc>
          <w:tcPr>
            <w:tcW w:w="2289" w:type="dxa"/>
            <w:vAlign w:val="center"/>
          </w:tcPr>
          <w:p w:rsidR="00B30C99" w:rsidRDefault="00104B69">
            <w:pPr>
              <w:jc w:val="center"/>
              <w:rPr>
                <w:rFonts w:ascii="宋体" w:hAnsi="宋体" w:cs="宋体"/>
                <w:b/>
                <w:kern w:val="0"/>
                <w:sz w:val="24"/>
                <w:szCs w:val="24"/>
              </w:rPr>
            </w:pPr>
            <w:r>
              <w:rPr>
                <w:rFonts w:ascii="宋体" w:hAnsi="宋体" w:cs="宋体" w:hint="eastAsia"/>
                <w:b/>
                <w:kern w:val="0"/>
                <w:sz w:val="24"/>
                <w:szCs w:val="24"/>
              </w:rPr>
              <w:t>信息发布期满后，</w:t>
            </w:r>
          </w:p>
          <w:p w:rsidR="00B30C99" w:rsidRDefault="00104B69">
            <w:pPr>
              <w:jc w:val="center"/>
              <w:rPr>
                <w:rFonts w:ascii="宋体" w:hAnsi="宋体" w:cs="宋体"/>
                <w:b/>
                <w:kern w:val="0"/>
                <w:sz w:val="24"/>
                <w:szCs w:val="24"/>
              </w:rPr>
            </w:pPr>
            <w:r>
              <w:rPr>
                <w:rFonts w:ascii="宋体" w:hAnsi="宋体" w:cs="宋体" w:hint="eastAsia"/>
                <w:b/>
                <w:kern w:val="0"/>
                <w:sz w:val="24"/>
                <w:szCs w:val="24"/>
              </w:rPr>
              <w:t>如未征集到</w:t>
            </w:r>
          </w:p>
          <w:p w:rsidR="00B30C99" w:rsidRDefault="00104B69">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B30C99" w:rsidRDefault="00104B69">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A.</w:t>
            </w:r>
            <w:r>
              <w:rPr>
                <w:rFonts w:ascii="宋体" w:hAnsi="宋体" w:hint="eastAsia"/>
                <w:sz w:val="24"/>
                <w:szCs w:val="24"/>
              </w:rPr>
              <w:t>信息披露终结</w:t>
            </w:r>
          </w:p>
          <w:p w:rsidR="00B30C99" w:rsidRDefault="00104B69">
            <w:pPr>
              <w:textAlignment w:val="baseline"/>
              <w:rPr>
                <w:rFonts w:ascii="宋体" w:hAnsi="宋体" w:cs="宋体"/>
                <w:sz w:val="24"/>
                <w:szCs w:val="24"/>
                <w:u w:val="single"/>
              </w:rPr>
            </w:pPr>
            <w:r>
              <w:rPr>
                <w:rFonts w:ascii="宋体" w:hAnsi="宋体" w:hint="eastAsia"/>
                <w:sz w:val="24"/>
                <w:szCs w:val="24"/>
              </w:rPr>
              <w:t>☑</w:t>
            </w:r>
            <w:r>
              <w:rPr>
                <w:rFonts w:ascii="宋体" w:hAnsi="宋体" w:hint="eastAsia"/>
                <w:sz w:val="24"/>
                <w:szCs w:val="24"/>
              </w:rPr>
              <w:t>B.</w:t>
            </w:r>
            <w:r>
              <w:rPr>
                <w:rFonts w:ascii="宋体" w:hAnsi="宋体" w:cs="宋体"/>
                <w:sz w:val="24"/>
                <w:szCs w:val="24"/>
              </w:rPr>
              <w:t>按约定工作日为周期延期延长信息披露，直至征集到意向承租方</w:t>
            </w:r>
            <w:r>
              <w:rPr>
                <w:rFonts w:ascii="宋体" w:hAnsi="宋体" w:cs="宋体" w:hint="eastAsia"/>
                <w:sz w:val="24"/>
                <w:szCs w:val="24"/>
              </w:rPr>
              <w:t>，约定工作日为</w:t>
            </w:r>
            <w:r>
              <w:rPr>
                <w:rFonts w:ascii="宋体" w:hAnsi="宋体" w:cs="宋体" w:hint="eastAsia"/>
                <w:sz w:val="24"/>
                <w:szCs w:val="24"/>
                <w:u w:val="single"/>
              </w:rPr>
              <w:t xml:space="preserve"> </w:t>
            </w:r>
            <w:r>
              <w:rPr>
                <w:rFonts w:ascii="宋体" w:hAnsi="宋体" w:cs="宋体" w:hint="eastAsia"/>
                <w:sz w:val="24"/>
                <w:szCs w:val="24"/>
                <w:u w:val="single"/>
              </w:rPr>
              <w:t>5</w:t>
            </w:r>
            <w:r>
              <w:rPr>
                <w:rFonts w:ascii="宋体" w:hAnsi="宋体" w:cs="宋体" w:hint="eastAsia"/>
                <w:sz w:val="24"/>
                <w:szCs w:val="24"/>
              </w:rPr>
              <w:t>个工作日</w:t>
            </w:r>
          </w:p>
          <w:p w:rsidR="00B30C99" w:rsidRDefault="00104B69">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C.</w:t>
            </w:r>
            <w:r>
              <w:rPr>
                <w:rFonts w:ascii="宋体" w:hAnsi="宋体" w:cs="宋体"/>
                <w:sz w:val="24"/>
                <w:szCs w:val="24"/>
              </w:rPr>
              <w:t>按约定工作日为周期延长信息披露</w:t>
            </w:r>
            <w:r>
              <w:rPr>
                <w:rFonts w:ascii="宋体" w:hAnsi="宋体" w:cs="宋体" w:hint="eastAsia"/>
                <w:sz w:val="24"/>
                <w:szCs w:val="24"/>
              </w:rPr>
              <w:t>，约定工作日为</w:t>
            </w:r>
            <w:r>
              <w:rPr>
                <w:rFonts w:ascii="宋体" w:hAnsi="宋体" w:cs="宋体" w:hint="eastAsia"/>
                <w:sz w:val="24"/>
                <w:szCs w:val="24"/>
                <w:u w:val="single"/>
              </w:rPr>
              <w:t xml:space="preserve">     </w:t>
            </w:r>
            <w:proofErr w:type="gramStart"/>
            <w:r>
              <w:rPr>
                <w:rFonts w:ascii="宋体" w:hAnsi="宋体" w:cs="宋体" w:hint="eastAsia"/>
                <w:sz w:val="24"/>
                <w:szCs w:val="24"/>
              </w:rPr>
              <w:t>个</w:t>
            </w:r>
            <w:proofErr w:type="gramEnd"/>
            <w:r>
              <w:rPr>
                <w:rFonts w:ascii="宋体" w:hAnsi="宋体" w:cs="宋体" w:hint="eastAsia"/>
                <w:sz w:val="24"/>
                <w:szCs w:val="24"/>
              </w:rPr>
              <w:t>工作日</w:t>
            </w:r>
          </w:p>
          <w:p w:rsidR="00B30C99" w:rsidRDefault="00104B69">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D.</w:t>
            </w:r>
            <w:r>
              <w:rPr>
                <w:rFonts w:ascii="宋体" w:hAnsi="宋体" w:cs="宋体"/>
                <w:sz w:val="24"/>
                <w:szCs w:val="24"/>
              </w:rPr>
              <w:t>变更公告内容，重新申请信息发布</w:t>
            </w:r>
          </w:p>
        </w:tc>
      </w:tr>
      <w:tr w:rsidR="00B30C99">
        <w:trPr>
          <w:cantSplit/>
          <w:trHeight w:hRule="exact" w:val="1372"/>
          <w:jc w:val="center"/>
        </w:trPr>
        <w:tc>
          <w:tcPr>
            <w:tcW w:w="2289" w:type="dxa"/>
            <w:vAlign w:val="center"/>
          </w:tcPr>
          <w:p w:rsidR="00B30C99" w:rsidRDefault="00104B69">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B30C99" w:rsidRDefault="00104B69">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A.</w:t>
            </w:r>
            <w:r>
              <w:rPr>
                <w:rFonts w:ascii="宋体" w:hAnsi="宋体" w:hint="eastAsia"/>
                <w:sz w:val="24"/>
                <w:szCs w:val="24"/>
              </w:rPr>
              <w:t>现场竞价</w:t>
            </w:r>
            <w:r>
              <w:rPr>
                <w:rFonts w:ascii="宋体" w:hAnsi="宋体" w:hint="eastAsia"/>
                <w:sz w:val="24"/>
                <w:szCs w:val="24"/>
              </w:rPr>
              <w:t>（多次报价□、一次报价</w:t>
            </w:r>
            <w:r>
              <w:rPr>
                <w:rFonts w:ascii="宋体" w:hAnsi="宋体" w:hint="eastAsia"/>
                <w:sz w:val="24"/>
                <w:szCs w:val="24"/>
              </w:rPr>
              <w:t>☑</w:t>
            </w:r>
            <w:r>
              <w:rPr>
                <w:rFonts w:ascii="宋体" w:hAnsi="宋体" w:hint="eastAsia"/>
                <w:sz w:val="24"/>
                <w:szCs w:val="24"/>
              </w:rPr>
              <w:t>）</w:t>
            </w:r>
          </w:p>
          <w:p w:rsidR="00B30C99" w:rsidRDefault="00104B69">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B.</w:t>
            </w:r>
            <w:r>
              <w:rPr>
                <w:rFonts w:ascii="宋体" w:hAnsi="宋体" w:hint="eastAsia"/>
                <w:sz w:val="24"/>
                <w:szCs w:val="24"/>
              </w:rPr>
              <w:t>综合</w:t>
            </w:r>
            <w:r>
              <w:rPr>
                <w:rFonts w:ascii="宋体" w:hAnsi="宋体"/>
                <w:sz w:val="24"/>
                <w:szCs w:val="24"/>
              </w:rPr>
              <w:t>评议</w:t>
            </w:r>
          </w:p>
        </w:tc>
      </w:tr>
      <w:tr w:rsidR="00B30C99">
        <w:trPr>
          <w:cantSplit/>
          <w:trHeight w:hRule="exact" w:val="743"/>
          <w:jc w:val="center"/>
        </w:trPr>
        <w:tc>
          <w:tcPr>
            <w:tcW w:w="2289" w:type="dxa"/>
            <w:vAlign w:val="center"/>
          </w:tcPr>
          <w:p w:rsidR="00B30C99" w:rsidRDefault="00104B69">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B30C99" w:rsidRDefault="00104B69">
            <w:pPr>
              <w:jc w:val="cente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B30C99">
        <w:trPr>
          <w:cantSplit/>
          <w:trHeight w:hRule="exact" w:val="593"/>
          <w:jc w:val="center"/>
        </w:trPr>
        <w:tc>
          <w:tcPr>
            <w:tcW w:w="2289" w:type="dxa"/>
            <w:vAlign w:val="center"/>
          </w:tcPr>
          <w:p w:rsidR="00B30C99" w:rsidRDefault="00104B69">
            <w:pPr>
              <w:jc w:val="center"/>
              <w:rPr>
                <w:rFonts w:ascii="宋体" w:hAnsi="宋体"/>
                <w:b/>
                <w:sz w:val="24"/>
                <w:szCs w:val="24"/>
              </w:rPr>
            </w:pPr>
            <w:r>
              <w:rPr>
                <w:rFonts w:ascii="宋体" w:hAnsi="宋体" w:hint="eastAsia"/>
                <w:b/>
                <w:sz w:val="24"/>
                <w:szCs w:val="24"/>
              </w:rPr>
              <w:t>企业纪检监督电话</w:t>
            </w:r>
          </w:p>
        </w:tc>
        <w:tc>
          <w:tcPr>
            <w:tcW w:w="7143" w:type="dxa"/>
            <w:vAlign w:val="center"/>
          </w:tcPr>
          <w:p w:rsidR="00B30C99" w:rsidRDefault="00104B69">
            <w:pPr>
              <w:jc w:val="center"/>
              <w:textAlignment w:val="baseline"/>
              <w:rPr>
                <w:rFonts w:ascii="宋体" w:hAnsi="宋体"/>
                <w:sz w:val="24"/>
                <w:szCs w:val="24"/>
              </w:rPr>
            </w:pPr>
            <w:r>
              <w:rPr>
                <w:rFonts w:ascii="宋体" w:hAnsi="宋体" w:hint="eastAsia"/>
                <w:sz w:val="24"/>
                <w:szCs w:val="24"/>
              </w:rPr>
              <w:t>52803686</w:t>
            </w:r>
          </w:p>
        </w:tc>
      </w:tr>
    </w:tbl>
    <w:p w:rsidR="00B30C99" w:rsidRDefault="00104B69">
      <w:pPr>
        <w:numPr>
          <w:ilvl w:val="0"/>
          <w:numId w:val="1"/>
        </w:numPr>
        <w:adjustRightInd w:val="0"/>
        <w:snapToGrid w:val="0"/>
        <w:spacing w:before="120" w:after="120" w:line="360" w:lineRule="auto"/>
        <w:jc w:val="center"/>
        <w:rPr>
          <w:rFonts w:ascii="宋体" w:hAnsi="宋体"/>
          <w:b/>
          <w:sz w:val="32"/>
          <w:szCs w:val="32"/>
        </w:rPr>
      </w:pPr>
      <w:r>
        <w:rPr>
          <w:rFonts w:ascii="宋体" w:hAnsi="宋体" w:hint="eastAsia"/>
          <w:b/>
          <w:sz w:val="32"/>
          <w:szCs w:val="32"/>
        </w:rPr>
        <w:t>项目图片</w:t>
      </w:r>
    </w:p>
    <w:p w:rsidR="00B30C99" w:rsidRDefault="00104B69">
      <w:pPr>
        <w:pStyle w:val="a6"/>
        <w:rPr>
          <w:rFonts w:asciiTheme="minorEastAsia" w:eastAsiaTheme="minorEastAsia" w:hAnsiTheme="minorEastAsia"/>
          <w:b/>
          <w:bCs/>
          <w:color w:val="FF0000"/>
          <w:szCs w:val="24"/>
        </w:rPr>
      </w:pPr>
      <w:r>
        <w:rPr>
          <w:rFonts w:asciiTheme="minorEastAsia" w:eastAsiaTheme="minorEastAsia" w:hAnsiTheme="minorEastAsia" w:hint="eastAsia"/>
          <w:b/>
          <w:bCs/>
          <w:noProof/>
          <w:color w:val="FF0000"/>
          <w:szCs w:val="24"/>
        </w:rPr>
        <w:drawing>
          <wp:inline distT="0" distB="0" distL="114300" distR="114300">
            <wp:extent cx="5264785" cy="3947160"/>
            <wp:effectExtent l="0" t="0" r="12065" b="15240"/>
            <wp:docPr id="1" name="图片 1" descr="a63843d52b94832d0b9ac2cc076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843d52b94832d0b9ac2cc0767725"/>
                    <pic:cNvPicPr>
                      <a:picLocks noChangeAspect="1"/>
                    </pic:cNvPicPr>
                  </pic:nvPicPr>
                  <pic:blipFill>
                    <a:blip r:embed="rId8" cstate="print"/>
                    <a:stretch>
                      <a:fillRect/>
                    </a:stretch>
                  </pic:blipFill>
                  <pic:spPr>
                    <a:xfrm>
                      <a:off x="0" y="0"/>
                      <a:ext cx="5264785" cy="3947160"/>
                    </a:xfrm>
                    <a:prstGeom prst="rect">
                      <a:avLst/>
                    </a:prstGeom>
                  </pic:spPr>
                </pic:pic>
              </a:graphicData>
            </a:graphic>
          </wp:inline>
        </w:drawing>
      </w:r>
    </w:p>
    <w:p w:rsidR="00B30C99" w:rsidRDefault="00104B69">
      <w:pPr>
        <w:pStyle w:val="a6"/>
        <w:rPr>
          <w:rFonts w:asciiTheme="minorEastAsia" w:eastAsiaTheme="minorEastAsia" w:hAnsiTheme="minorEastAsia"/>
          <w:b/>
          <w:bCs/>
          <w:color w:val="FF0000"/>
          <w:szCs w:val="24"/>
        </w:rPr>
      </w:pPr>
      <w:r>
        <w:rPr>
          <w:rFonts w:asciiTheme="minorEastAsia" w:eastAsiaTheme="minorEastAsia" w:hAnsiTheme="minorEastAsia" w:hint="eastAsia"/>
          <w:b/>
          <w:bCs/>
          <w:noProof/>
          <w:color w:val="FF0000"/>
          <w:szCs w:val="24"/>
        </w:rPr>
        <w:lastRenderedPageBreak/>
        <w:drawing>
          <wp:inline distT="0" distB="0" distL="114300" distR="114300">
            <wp:extent cx="5264785" cy="3947160"/>
            <wp:effectExtent l="0" t="0" r="12065" b="15240"/>
            <wp:docPr id="2" name="图片 2" descr="528f2ea8672a7880dec255d0de8e4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8f2ea8672a7880dec255d0de8e44d"/>
                    <pic:cNvPicPr>
                      <a:picLocks noChangeAspect="1"/>
                    </pic:cNvPicPr>
                  </pic:nvPicPr>
                  <pic:blipFill>
                    <a:blip r:embed="rId9" cstate="print"/>
                    <a:stretch>
                      <a:fillRect/>
                    </a:stretch>
                  </pic:blipFill>
                  <pic:spPr>
                    <a:xfrm>
                      <a:off x="0" y="0"/>
                      <a:ext cx="5264785" cy="3947160"/>
                    </a:xfrm>
                    <a:prstGeom prst="rect">
                      <a:avLst/>
                    </a:prstGeom>
                  </pic:spPr>
                </pic:pic>
              </a:graphicData>
            </a:graphic>
          </wp:inline>
        </w:drawing>
      </w:r>
    </w:p>
    <w:p w:rsidR="00B30C99" w:rsidRDefault="00104B69">
      <w:pPr>
        <w:pStyle w:val="a6"/>
        <w:rPr>
          <w:rFonts w:asciiTheme="minorEastAsia" w:eastAsiaTheme="minorEastAsia" w:hAnsiTheme="minorEastAsia"/>
          <w:szCs w:val="24"/>
        </w:rPr>
      </w:pPr>
      <w:r>
        <w:rPr>
          <w:rFonts w:asciiTheme="minorEastAsia" w:eastAsiaTheme="minorEastAsia" w:hAnsiTheme="minorEastAsia" w:hint="eastAsia"/>
          <w:szCs w:val="24"/>
        </w:rPr>
        <w:t>联系人：</w:t>
      </w:r>
      <w:r>
        <w:rPr>
          <w:rFonts w:asciiTheme="minorEastAsia" w:eastAsiaTheme="minorEastAsia" w:hAnsiTheme="minorEastAsia" w:hint="eastAsia"/>
          <w:szCs w:val="24"/>
        </w:rPr>
        <w:t>钟先生</w:t>
      </w:r>
      <w:r>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Pr>
          <w:rFonts w:asciiTheme="minorEastAsia" w:eastAsiaTheme="minorEastAsia" w:hAnsiTheme="minorEastAsia" w:hint="eastAsia"/>
          <w:szCs w:val="24"/>
        </w:rPr>
        <w:t>联系电话：</w:t>
      </w:r>
      <w:r>
        <w:rPr>
          <w:rFonts w:ascii="宋体" w:hAnsi="宋体" w:hint="eastAsia"/>
          <w:szCs w:val="24"/>
        </w:rPr>
        <w:t>52803686</w:t>
      </w:r>
    </w:p>
    <w:p w:rsidR="00B30C99" w:rsidRDefault="00B30C99">
      <w:pPr>
        <w:pStyle w:val="a6"/>
        <w:rPr>
          <w:rFonts w:asciiTheme="minorEastAsia" w:eastAsiaTheme="minorEastAsia" w:hAnsiTheme="minorEastAsia"/>
          <w:b/>
          <w:bCs/>
          <w:color w:val="FF0000"/>
          <w:szCs w:val="24"/>
        </w:rPr>
      </w:pPr>
    </w:p>
    <w:p w:rsidR="00B30C99" w:rsidRDefault="00B30C99">
      <w:pPr>
        <w:spacing w:line="420" w:lineRule="exact"/>
        <w:textAlignment w:val="baseline"/>
        <w:rPr>
          <w:rFonts w:ascii="宋体" w:hAnsi="宋体"/>
          <w:b/>
          <w:bCs/>
          <w:color w:val="FF0000"/>
          <w:sz w:val="28"/>
          <w:szCs w:val="28"/>
        </w:rPr>
      </w:pPr>
    </w:p>
    <w:p w:rsidR="00B30C99" w:rsidRDefault="00B30C99"/>
    <w:sectPr w:rsidR="00B30C99" w:rsidSect="00B30C99">
      <w:headerReference w:type="default" r:id="rId10"/>
      <w:footerReference w:type="even" r:id="rId11"/>
      <w:footerReference w:type="default" r:id="rId12"/>
      <w:pgSz w:w="11906" w:h="16838"/>
      <w:pgMar w:top="851" w:right="1797" w:bottom="62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B69" w:rsidRDefault="00104B69" w:rsidP="00B30C99">
      <w:r>
        <w:separator/>
      </w:r>
    </w:p>
  </w:endnote>
  <w:endnote w:type="continuationSeparator" w:id="0">
    <w:p w:rsidR="00104B69" w:rsidRDefault="00104B69" w:rsidP="00B30C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C99" w:rsidRDefault="00B30C99">
    <w:pPr>
      <w:pStyle w:val="a3"/>
      <w:framePr w:wrap="around" w:vAnchor="text" w:hAnchor="margin" w:xAlign="center" w:y="1"/>
      <w:rPr>
        <w:rStyle w:val="a5"/>
      </w:rPr>
    </w:pPr>
    <w:r>
      <w:rPr>
        <w:rStyle w:val="a5"/>
      </w:rPr>
      <w:fldChar w:fldCharType="begin"/>
    </w:r>
    <w:r w:rsidR="00104B69">
      <w:rPr>
        <w:rStyle w:val="a5"/>
      </w:rPr>
      <w:instrText xml:space="preserve">PAGE  </w:instrText>
    </w:r>
    <w:r>
      <w:rPr>
        <w:rStyle w:val="a5"/>
      </w:rPr>
      <w:fldChar w:fldCharType="end"/>
    </w:r>
  </w:p>
  <w:p w:rsidR="00B30C99" w:rsidRDefault="00B30C9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C99" w:rsidRDefault="00B30C99">
    <w:pPr>
      <w:pStyle w:val="a3"/>
      <w:framePr w:wrap="around" w:vAnchor="text" w:hAnchor="margin" w:xAlign="center" w:y="1"/>
      <w:rPr>
        <w:rStyle w:val="a5"/>
      </w:rPr>
    </w:pPr>
    <w:r>
      <w:rPr>
        <w:rStyle w:val="a5"/>
      </w:rPr>
      <w:fldChar w:fldCharType="begin"/>
    </w:r>
    <w:r w:rsidR="00104B69">
      <w:rPr>
        <w:rStyle w:val="a5"/>
      </w:rPr>
      <w:instrText xml:space="preserve">PAGE  </w:instrText>
    </w:r>
    <w:r>
      <w:rPr>
        <w:rStyle w:val="a5"/>
      </w:rPr>
      <w:fldChar w:fldCharType="separate"/>
    </w:r>
    <w:r w:rsidR="0092321E">
      <w:rPr>
        <w:rStyle w:val="a5"/>
        <w:noProof/>
      </w:rPr>
      <w:t>1</w:t>
    </w:r>
    <w:r>
      <w:rPr>
        <w:rStyle w:val="a5"/>
      </w:rPr>
      <w:fldChar w:fldCharType="end"/>
    </w:r>
  </w:p>
  <w:p w:rsidR="00B30C99" w:rsidRDefault="00B30C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B69" w:rsidRDefault="00104B69" w:rsidP="00B30C99">
      <w:r>
        <w:separator/>
      </w:r>
    </w:p>
  </w:footnote>
  <w:footnote w:type="continuationSeparator" w:id="0">
    <w:p w:rsidR="00104B69" w:rsidRDefault="00104B69" w:rsidP="00B30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C99" w:rsidRDefault="00B30C9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9B845"/>
    <w:multiLevelType w:val="singleLevel"/>
    <w:tmpl w:val="60C9B845"/>
    <w:lvl w:ilvl="0">
      <w:start w:val="5"/>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5720E99"/>
    <w:rsid w:val="00104B69"/>
    <w:rsid w:val="00795997"/>
    <w:rsid w:val="0092321E"/>
    <w:rsid w:val="00947B9D"/>
    <w:rsid w:val="00B30C99"/>
    <w:rsid w:val="00D46148"/>
    <w:rsid w:val="00DA7F8F"/>
    <w:rsid w:val="00EA2302"/>
    <w:rsid w:val="085165E7"/>
    <w:rsid w:val="12854676"/>
    <w:rsid w:val="1B894093"/>
    <w:rsid w:val="21E2646A"/>
    <w:rsid w:val="256048C8"/>
    <w:rsid w:val="2AA53C26"/>
    <w:rsid w:val="2DD81613"/>
    <w:rsid w:val="31CD2DC5"/>
    <w:rsid w:val="4B7C3685"/>
    <w:rsid w:val="52187D45"/>
    <w:rsid w:val="549D0540"/>
    <w:rsid w:val="55720E99"/>
    <w:rsid w:val="55837C82"/>
    <w:rsid w:val="5F961F15"/>
    <w:rsid w:val="66154218"/>
    <w:rsid w:val="66F8661D"/>
    <w:rsid w:val="698A5D60"/>
    <w:rsid w:val="6D3E74B1"/>
    <w:rsid w:val="79FB24B6"/>
    <w:rsid w:val="7BD01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C99"/>
    <w:pPr>
      <w:widowControl w:val="0"/>
      <w:jc w:val="both"/>
    </w:pPr>
    <w:rPr>
      <w:rFonts w:ascii="Times New Roman" w:eastAsia="宋体" w:hAnsi="Times New Roman" w:cs="Times New Roman"/>
      <w:kern w:val="2"/>
      <w:sz w:val="21"/>
    </w:rPr>
  </w:style>
  <w:style w:type="paragraph" w:styleId="1">
    <w:name w:val="heading 1"/>
    <w:basedOn w:val="a"/>
    <w:next w:val="a"/>
    <w:qFormat/>
    <w:rsid w:val="00B30C9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30C99"/>
    <w:pPr>
      <w:tabs>
        <w:tab w:val="center" w:pos="4153"/>
        <w:tab w:val="right" w:pos="8306"/>
      </w:tabs>
      <w:snapToGrid w:val="0"/>
      <w:jc w:val="left"/>
    </w:pPr>
    <w:rPr>
      <w:sz w:val="18"/>
      <w:szCs w:val="18"/>
    </w:rPr>
  </w:style>
  <w:style w:type="paragraph" w:styleId="a4">
    <w:name w:val="header"/>
    <w:basedOn w:val="a"/>
    <w:qFormat/>
    <w:rsid w:val="00B30C99"/>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B30C99"/>
  </w:style>
  <w:style w:type="paragraph" w:customStyle="1" w:styleId="a6">
    <w:name w:val="正文表格"/>
    <w:basedOn w:val="a"/>
    <w:qFormat/>
    <w:rsid w:val="00B30C99"/>
    <w:pPr>
      <w:spacing w:before="60" w:after="60"/>
    </w:pPr>
    <w:rPr>
      <w:sz w:val="24"/>
    </w:rPr>
  </w:style>
  <w:style w:type="paragraph" w:customStyle="1" w:styleId="12">
    <w:name w:val="样式 标题 1 + 首行缩进:  2 字符"/>
    <w:basedOn w:val="1"/>
    <w:next w:val="a"/>
    <w:qFormat/>
    <w:rsid w:val="00B30C99"/>
    <w:pPr>
      <w:keepNext w:val="0"/>
      <w:keepLines w:val="0"/>
      <w:spacing w:before="60" w:after="60" w:line="240" w:lineRule="auto"/>
      <w:jc w:val="center"/>
      <w:outlineLvl w:val="9"/>
    </w:pPr>
    <w:rPr>
      <w:rFonts w:ascii="仿宋_GB2312" w:eastAsia="仿宋_GB2312"/>
      <w:b w:val="0"/>
      <w:bCs w:val="0"/>
      <w:kern w:val="2"/>
      <w:sz w:val="24"/>
      <w:szCs w:val="20"/>
    </w:rPr>
  </w:style>
  <w:style w:type="paragraph" w:styleId="a7">
    <w:name w:val="Balloon Text"/>
    <w:basedOn w:val="a"/>
    <w:link w:val="Char"/>
    <w:rsid w:val="0092321E"/>
    <w:rPr>
      <w:sz w:val="18"/>
      <w:szCs w:val="18"/>
    </w:rPr>
  </w:style>
  <w:style w:type="character" w:customStyle="1" w:styleId="Char">
    <w:name w:val="批注框文本 Char"/>
    <w:basedOn w:val="a0"/>
    <w:link w:val="a7"/>
    <w:rsid w:val="0092321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520</Words>
  <Characters>2965</Characters>
  <Application>Microsoft Office Word</Application>
  <DocSecurity>0</DocSecurity>
  <Lines>24</Lines>
  <Paragraphs>6</Paragraphs>
  <ScaleCrop>false</ScaleCrop>
  <Company>国资委产权科</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贾思渊</dc:creator>
  <cp:lastModifiedBy>Administrator</cp:lastModifiedBy>
  <cp:revision>2</cp:revision>
  <cp:lastPrinted>2024-04-02T03:35:00Z</cp:lastPrinted>
  <dcterms:created xsi:type="dcterms:W3CDTF">2024-04-26T09:43:00Z</dcterms:created>
  <dcterms:modified xsi:type="dcterms:W3CDTF">2024-04-26T09:43:00Z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