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朝阳区统计诚信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25"/>
        <w:gridCol w:w="1845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2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申报单位名称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2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经营地址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2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统一社会信用代码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02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法人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统计负责人</w:t>
            </w:r>
          </w:p>
        </w:tc>
        <w:tc>
          <w:tcPr>
            <w:tcW w:w="27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02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</w:p>
          <w:p>
            <w:pPr>
              <w:ind w:firstLine="0"/>
              <w:jc w:val="left"/>
              <w:rPr>
                <w:rFonts w:hint="eastAsia" w:ascii="仿宋_GB2312" w:hAnsi="宋体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电子邮件</w:t>
            </w:r>
          </w:p>
        </w:tc>
        <w:tc>
          <w:tcPr>
            <w:tcW w:w="27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023" w:type="dxa"/>
            <w:vAlign w:val="center"/>
          </w:tcPr>
          <w:p>
            <w:pPr>
              <w:ind w:firstLine="0"/>
              <w:jc w:val="left"/>
              <w:rPr>
                <w:rFonts w:hint="eastAsia" w:ascii="仿宋_GB2312" w:hAnsi="宋体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  <w:lang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40" w:lineRule="exact"/>
        <w:rPr>
          <w:b/>
        </w:rPr>
      </w:pPr>
      <w:r>
        <w:rPr>
          <w:rFonts w:hint="eastAsia"/>
          <w:b/>
        </w:rPr>
        <w:t>申报人：             职务：             办公电话：              手机：</w:t>
      </w:r>
    </w:p>
    <w:p>
      <w:pPr>
        <w:rPr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1B7F"/>
    <w:rsid w:val="559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2024-07-19T01:49:00Z</dcterms:created>
  <dc:creator>夏亮</dc:creator>
  <cp:lastModifiedBy>夏亮</cp:lastModifiedBy>
  <dcterms:modified xsi:type="dcterms:W3CDTF">2024-07-19T01:49:53Z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