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97A09" w:rsidRDefault="00BE35E4">
      <w:pPr>
        <w:widowControl/>
        <w:spacing w:after="200" w:line="0" w:lineRule="atLeast"/>
        <w:jc w:val="left"/>
        <w:rPr>
          <w:rFonts w:ascii="Cambria" w:hAnsi="Cambria"/>
          <w:kern w:val="0"/>
          <w:sz w:val="28"/>
          <w:szCs w:val="28"/>
        </w:rPr>
      </w:pPr>
      <w:r>
        <w:rPr>
          <w:rFonts w:ascii="Cambria" w:hAnsi="Cambria" w:hint="eastAsia"/>
          <w:kern w:val="0"/>
          <w:sz w:val="28"/>
          <w:szCs w:val="28"/>
        </w:rPr>
        <w:t>附件：</w:t>
      </w:r>
    </w:p>
    <w:tbl>
      <w:tblPr>
        <w:tblW w:w="9924" w:type="dxa"/>
        <w:tblInd w:w="-318" w:type="dxa"/>
        <w:tblLayout w:type="fixed"/>
        <w:tblLook w:val="0000"/>
      </w:tblPr>
      <w:tblGrid>
        <w:gridCol w:w="1844"/>
        <w:gridCol w:w="2692"/>
        <w:gridCol w:w="1561"/>
        <w:gridCol w:w="3827"/>
      </w:tblGrid>
      <w:tr w:rsidR="00797A09" w:rsidTr="007463AE">
        <w:trPr>
          <w:trHeight w:val="420"/>
        </w:trPr>
        <w:tc>
          <w:tcPr>
            <w:tcW w:w="9924" w:type="dxa"/>
            <w:gridSpan w:val="4"/>
            <w:vAlign w:val="center"/>
          </w:tcPr>
          <w:p w:rsidR="00797A09" w:rsidRDefault="00BE35E4">
            <w:pPr>
              <w:widowControl/>
              <w:spacing w:after="200" w:line="0" w:lineRule="atLeast"/>
              <w:jc w:val="center"/>
              <w:rPr>
                <w:rFonts w:ascii="Cambria" w:hAnsi="Cambria"/>
                <w:kern w:val="0"/>
                <w:sz w:val="44"/>
                <w:szCs w:val="44"/>
              </w:rPr>
            </w:pPr>
            <w:r>
              <w:rPr>
                <w:rFonts w:ascii="Cambria" w:hAnsi="Cambria"/>
                <w:kern w:val="0"/>
                <w:sz w:val="44"/>
                <w:szCs w:val="44"/>
              </w:rPr>
              <w:t>项目支出绩效目标申报表</w:t>
            </w:r>
          </w:p>
        </w:tc>
      </w:tr>
      <w:tr w:rsidR="00797A09" w:rsidTr="007463AE">
        <w:trPr>
          <w:trHeight w:val="359"/>
        </w:trPr>
        <w:tc>
          <w:tcPr>
            <w:tcW w:w="9924" w:type="dxa"/>
            <w:gridSpan w:val="4"/>
            <w:tcBorders>
              <w:bottom w:val="single" w:sz="4" w:space="0" w:color="auto"/>
            </w:tcBorders>
            <w:vAlign w:val="center"/>
          </w:tcPr>
          <w:p w:rsidR="00797A09" w:rsidRDefault="00BE35E4">
            <w:pPr>
              <w:widowControl/>
              <w:spacing w:after="200" w:line="0" w:lineRule="atLeast"/>
              <w:jc w:val="center"/>
              <w:rPr>
                <w:rFonts w:ascii="Cambria" w:hAnsi="Cambria"/>
                <w:kern w:val="0"/>
                <w:sz w:val="32"/>
                <w:szCs w:val="32"/>
              </w:rPr>
            </w:pPr>
            <w:r>
              <w:rPr>
                <w:rFonts w:ascii="Cambria" w:hAnsi="Cambria"/>
                <w:kern w:val="0"/>
                <w:sz w:val="32"/>
                <w:szCs w:val="32"/>
              </w:rPr>
              <w:t>（</w:t>
            </w:r>
            <w:r>
              <w:rPr>
                <w:rFonts w:ascii="Cambria" w:hAnsi="Cambria" w:hint="eastAsia"/>
                <w:kern w:val="0"/>
                <w:sz w:val="32"/>
                <w:szCs w:val="32"/>
              </w:rPr>
              <w:t>202</w:t>
            </w:r>
            <w:r w:rsidR="006844BD">
              <w:rPr>
                <w:rFonts w:ascii="Cambria" w:hAnsi="Cambria" w:hint="eastAsia"/>
                <w:kern w:val="0"/>
                <w:sz w:val="32"/>
                <w:szCs w:val="32"/>
              </w:rPr>
              <w:t>1</w:t>
            </w:r>
            <w:r>
              <w:rPr>
                <w:rFonts w:ascii="Cambria" w:hAnsi="Cambria"/>
                <w:kern w:val="0"/>
                <w:sz w:val="32"/>
                <w:szCs w:val="32"/>
              </w:rPr>
              <w:t>年度）</w:t>
            </w:r>
          </w:p>
        </w:tc>
      </w:tr>
      <w:tr w:rsidR="00797A09" w:rsidTr="00102C23">
        <w:trPr>
          <w:trHeight w:val="61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9" w:rsidRDefault="00BE35E4">
            <w:pPr>
              <w:widowControl/>
              <w:spacing w:after="200" w:line="520" w:lineRule="exact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  <w:r>
              <w:rPr>
                <w:rFonts w:ascii="Cambria" w:hAnsi="Cambr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A09" w:rsidRDefault="00067F8C" w:rsidP="006844BD">
            <w:pPr>
              <w:widowControl/>
              <w:spacing w:after="200" w:line="520" w:lineRule="exact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  <w:r>
              <w:rPr>
                <w:rFonts w:ascii="Cambria" w:hAnsi="Cambria" w:hint="eastAsia"/>
                <w:kern w:val="0"/>
                <w:sz w:val="22"/>
                <w:szCs w:val="22"/>
              </w:rPr>
              <w:t>促进产业转型升级经费</w:t>
            </w:r>
            <w:r w:rsidR="006844BD" w:rsidRPr="006844BD">
              <w:rPr>
                <w:rFonts w:ascii="Cambria" w:hAnsi="Cambria" w:hint="eastAsia"/>
                <w:kern w:val="0"/>
                <w:sz w:val="22"/>
                <w:szCs w:val="22"/>
              </w:rPr>
              <w:t>及其他零余额账户资金</w:t>
            </w:r>
            <w:r>
              <w:rPr>
                <w:rFonts w:ascii="Cambria" w:hAnsi="Cambria" w:hint="eastAsia"/>
                <w:kern w:val="0"/>
                <w:sz w:val="22"/>
                <w:szCs w:val="22"/>
              </w:rPr>
              <w:t>（防疫部分）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A09" w:rsidRDefault="00BE35E4">
            <w:pPr>
              <w:widowControl/>
              <w:spacing w:after="200" w:line="520" w:lineRule="exact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  <w:r>
              <w:rPr>
                <w:rFonts w:ascii="Cambria" w:hAnsi="Cambria"/>
                <w:kern w:val="0"/>
                <w:sz w:val="22"/>
                <w:szCs w:val="22"/>
              </w:rPr>
              <w:t>项目申报部门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A09" w:rsidRDefault="00067F8C">
            <w:pPr>
              <w:widowControl/>
              <w:spacing w:after="200" w:line="520" w:lineRule="exact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  <w:r w:rsidRPr="00067F8C">
              <w:rPr>
                <w:rFonts w:ascii="Cambria" w:hAnsi="Cambria" w:hint="eastAsia"/>
                <w:kern w:val="0"/>
                <w:sz w:val="22"/>
                <w:szCs w:val="22"/>
              </w:rPr>
              <w:t>北京市朝阳区人民政府呼家楼街道办事处</w:t>
            </w:r>
          </w:p>
        </w:tc>
      </w:tr>
      <w:tr w:rsidR="00797A09" w:rsidTr="00102C23">
        <w:trPr>
          <w:trHeight w:val="80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9" w:rsidRDefault="00BE35E4">
            <w:pPr>
              <w:widowControl/>
              <w:spacing w:after="200" w:line="400" w:lineRule="exact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  <w:r>
              <w:rPr>
                <w:rFonts w:ascii="Cambria" w:hAnsi="Cambria"/>
                <w:kern w:val="0"/>
                <w:sz w:val="22"/>
                <w:szCs w:val="22"/>
              </w:rPr>
              <w:t>项目资金情况</w:t>
            </w:r>
            <w:r>
              <w:rPr>
                <w:rFonts w:ascii="Cambria" w:hAnsi="Cambria" w:hint="eastAsia"/>
                <w:kern w:val="0"/>
                <w:sz w:val="22"/>
                <w:szCs w:val="22"/>
              </w:rPr>
              <w:t>（万元）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A09" w:rsidRDefault="00BE35E4" w:rsidP="006844BD">
            <w:pPr>
              <w:widowControl/>
              <w:spacing w:after="200" w:line="520" w:lineRule="exact"/>
              <w:rPr>
                <w:rFonts w:ascii="Cambria" w:hAnsi="Cambria"/>
                <w:kern w:val="0"/>
                <w:sz w:val="22"/>
                <w:szCs w:val="22"/>
              </w:rPr>
            </w:pPr>
            <w:r>
              <w:rPr>
                <w:rFonts w:ascii="Cambria" w:hAnsi="Cambria" w:hint="eastAsia"/>
                <w:kern w:val="0"/>
                <w:sz w:val="22"/>
                <w:szCs w:val="22"/>
              </w:rPr>
              <w:t>资金总额：</w:t>
            </w:r>
            <w:r w:rsidR="006844BD">
              <w:rPr>
                <w:rFonts w:ascii="Cambria" w:hAnsi="Cambria" w:hint="eastAsia"/>
                <w:kern w:val="0"/>
                <w:sz w:val="22"/>
                <w:szCs w:val="22"/>
              </w:rPr>
              <w:t>14.861079</w:t>
            </w:r>
            <w:r>
              <w:rPr>
                <w:rFonts w:ascii="Cambria" w:hAnsi="Cambria" w:hint="eastAsia"/>
                <w:kern w:val="0"/>
                <w:sz w:val="22"/>
                <w:szCs w:val="22"/>
              </w:rPr>
              <w:t xml:space="preserve">              </w:t>
            </w:r>
            <w:r>
              <w:rPr>
                <w:rFonts w:ascii="Cambria" w:hAnsi="Cambria" w:hint="eastAsia"/>
                <w:kern w:val="0"/>
                <w:sz w:val="22"/>
                <w:szCs w:val="22"/>
              </w:rPr>
              <w:t>其中财政拨款：</w:t>
            </w:r>
            <w:r w:rsidR="006844BD">
              <w:rPr>
                <w:rFonts w:ascii="Cambria" w:hAnsi="Cambria" w:hint="eastAsia"/>
                <w:kern w:val="0"/>
                <w:sz w:val="22"/>
                <w:szCs w:val="22"/>
              </w:rPr>
              <w:t>14.861079</w:t>
            </w:r>
          </w:p>
        </w:tc>
      </w:tr>
      <w:tr w:rsidR="00797A09" w:rsidTr="00102C23">
        <w:trPr>
          <w:trHeight w:hRule="exact" w:val="78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09" w:rsidRDefault="00BE35E4">
            <w:pPr>
              <w:widowControl/>
              <w:spacing w:after="200" w:line="520" w:lineRule="exact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  <w:r>
              <w:rPr>
                <w:rFonts w:ascii="Cambria" w:hAnsi="Cambria"/>
                <w:kern w:val="0"/>
                <w:sz w:val="22"/>
                <w:szCs w:val="22"/>
              </w:rPr>
              <w:t>项目绩效目标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A09" w:rsidRDefault="00776474">
            <w:pPr>
              <w:widowControl/>
              <w:spacing w:after="200" w:line="520" w:lineRule="exact"/>
              <w:jc w:val="center"/>
              <w:rPr>
                <w:rFonts w:ascii="Cambria" w:hAnsi="Cambria"/>
                <w:kern w:val="0"/>
                <w:sz w:val="22"/>
                <w:szCs w:val="22"/>
              </w:rPr>
            </w:pPr>
            <w:r w:rsidRPr="00776474">
              <w:rPr>
                <w:rFonts w:ascii="Cambria" w:hAnsi="Cambria" w:hint="eastAsia"/>
                <w:bCs/>
                <w:kern w:val="0"/>
                <w:sz w:val="22"/>
                <w:szCs w:val="22"/>
              </w:rPr>
              <w:t>街道社区加强防疫管控，保证防疫工作的顺利开展。</w:t>
            </w:r>
          </w:p>
        </w:tc>
      </w:tr>
      <w:tr w:rsidR="00C024A0" w:rsidTr="00102C23">
        <w:trPr>
          <w:trHeight w:hRule="exact" w:val="669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837" w:type="dxa"/>
              <w:jc w:val="center"/>
              <w:tblLayout w:type="fixed"/>
              <w:tblLook w:val="0000"/>
            </w:tblPr>
            <w:tblGrid>
              <w:gridCol w:w="1837"/>
            </w:tblGrid>
            <w:tr w:rsidR="00C024A0" w:rsidRPr="000B7057" w:rsidTr="0096025E">
              <w:trPr>
                <w:trHeight w:hRule="exact" w:val="517"/>
                <w:jc w:val="center"/>
              </w:trPr>
              <w:tc>
                <w:tcPr>
                  <w:tcW w:w="1837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绩</w:t>
                  </w:r>
                  <w:r w:rsidRPr="000B7057">
                    <w:rPr>
                      <w:kern w:val="0"/>
                      <w:sz w:val="20"/>
                      <w:szCs w:val="20"/>
                    </w:rPr>
                    <w:br/>
                  </w:r>
                  <w:r w:rsidRPr="000B7057">
                    <w:rPr>
                      <w:kern w:val="0"/>
                      <w:sz w:val="20"/>
                      <w:szCs w:val="20"/>
                    </w:rPr>
                    <w:t>效</w:t>
                  </w:r>
                  <w:r w:rsidRPr="000B7057">
                    <w:rPr>
                      <w:kern w:val="0"/>
                      <w:sz w:val="20"/>
                      <w:szCs w:val="20"/>
                    </w:rPr>
                    <w:br/>
                  </w:r>
                  <w:r w:rsidRPr="000B7057">
                    <w:rPr>
                      <w:kern w:val="0"/>
                      <w:sz w:val="20"/>
                      <w:szCs w:val="20"/>
                    </w:rPr>
                    <w:t>指</w:t>
                  </w:r>
                  <w:r w:rsidRPr="000B7057">
                    <w:rPr>
                      <w:kern w:val="0"/>
                      <w:sz w:val="20"/>
                      <w:szCs w:val="20"/>
                    </w:rPr>
                    <w:br/>
                  </w:r>
                  <w:r w:rsidRPr="000B7057">
                    <w:rPr>
                      <w:kern w:val="0"/>
                      <w:sz w:val="20"/>
                      <w:szCs w:val="20"/>
                    </w:rPr>
                    <w:t>标</w:t>
                  </w:r>
                </w:p>
              </w:tc>
            </w:tr>
            <w:tr w:rsidR="00C024A0" w:rsidRPr="000B7057" w:rsidTr="0096025E">
              <w:trPr>
                <w:trHeight w:hRule="exact" w:val="790"/>
                <w:jc w:val="center"/>
              </w:trPr>
              <w:tc>
                <w:tcPr>
                  <w:tcW w:w="18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</w:p>
              </w:tc>
            </w:tr>
            <w:tr w:rsidR="00C024A0" w:rsidRPr="000B7057" w:rsidTr="0096025E">
              <w:trPr>
                <w:trHeight w:hRule="exact" w:val="1244"/>
                <w:jc w:val="center"/>
              </w:trPr>
              <w:tc>
                <w:tcPr>
                  <w:tcW w:w="18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</w:p>
              </w:tc>
            </w:tr>
            <w:tr w:rsidR="00C024A0" w:rsidRPr="000B7057" w:rsidTr="0096025E">
              <w:trPr>
                <w:trHeight w:hRule="exact" w:val="850"/>
                <w:jc w:val="center"/>
              </w:trPr>
              <w:tc>
                <w:tcPr>
                  <w:tcW w:w="18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</w:p>
              </w:tc>
            </w:tr>
            <w:tr w:rsidR="00C024A0" w:rsidRPr="000B7057" w:rsidTr="0096025E">
              <w:trPr>
                <w:trHeight w:hRule="exact" w:val="834"/>
                <w:jc w:val="center"/>
              </w:trPr>
              <w:tc>
                <w:tcPr>
                  <w:tcW w:w="18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</w:p>
              </w:tc>
            </w:tr>
            <w:tr w:rsidR="00C024A0" w:rsidRPr="000B7057" w:rsidTr="0096025E">
              <w:trPr>
                <w:trHeight w:hRule="exact" w:val="1345"/>
                <w:jc w:val="center"/>
              </w:trPr>
              <w:tc>
                <w:tcPr>
                  <w:tcW w:w="18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</w:p>
              </w:tc>
            </w:tr>
            <w:tr w:rsidR="00C024A0" w:rsidRPr="000B7057" w:rsidTr="0096025E">
              <w:trPr>
                <w:trHeight w:hRule="exact" w:val="1206"/>
                <w:jc w:val="center"/>
              </w:trPr>
              <w:tc>
                <w:tcPr>
                  <w:tcW w:w="18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C024A0" w:rsidRPr="000B7057" w:rsidRDefault="00C024A0" w:rsidP="00C024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W w:w="8243" w:type="dxa"/>
              <w:jc w:val="center"/>
              <w:tblInd w:w="5" w:type="dxa"/>
              <w:tblLayout w:type="fixed"/>
              <w:tblLook w:val="0000"/>
            </w:tblPr>
            <w:tblGrid>
              <w:gridCol w:w="1334"/>
              <w:gridCol w:w="1417"/>
              <w:gridCol w:w="1940"/>
              <w:gridCol w:w="3552"/>
            </w:tblGrid>
            <w:tr w:rsidR="00C024A0" w:rsidRPr="000B7057" w:rsidTr="00C024A0">
              <w:trPr>
                <w:trHeight w:hRule="exact" w:val="517"/>
                <w:jc w:val="center"/>
              </w:trPr>
              <w:tc>
                <w:tcPr>
                  <w:tcW w:w="13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一级指标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二级指标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三级指标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年度指标值</w:t>
                  </w:r>
                </w:p>
              </w:tc>
            </w:tr>
            <w:tr w:rsidR="00C024A0" w:rsidRPr="000B7057" w:rsidTr="00C024A0">
              <w:trPr>
                <w:trHeight w:hRule="exact" w:val="790"/>
                <w:jc w:val="center"/>
              </w:trPr>
              <w:tc>
                <w:tcPr>
                  <w:tcW w:w="13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产出指标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数量指标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color w:val="000000"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指标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：</w:t>
                  </w:r>
                  <w:r w:rsidRPr="000B7057">
                    <w:rPr>
                      <w:rFonts w:hint="eastAsia"/>
                      <w:color w:val="000000"/>
                      <w:kern w:val="0"/>
                      <w:sz w:val="20"/>
                      <w:szCs w:val="20"/>
                    </w:rPr>
                    <w:t>资金安排情况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rFonts w:hint="eastAsia"/>
                      <w:kern w:val="0"/>
                      <w:sz w:val="20"/>
                      <w:szCs w:val="20"/>
                    </w:rPr>
                    <w:t>按照疫情防控需要支付相关费用。</w:t>
                  </w:r>
                </w:p>
              </w:tc>
            </w:tr>
            <w:tr w:rsidR="00C024A0" w:rsidRPr="000B7057" w:rsidTr="00C024A0">
              <w:trPr>
                <w:trHeight w:hRule="exact" w:val="1126"/>
                <w:jc w:val="center"/>
              </w:trPr>
              <w:tc>
                <w:tcPr>
                  <w:tcW w:w="13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质量指标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color w:val="000000"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指标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：</w:t>
                  </w:r>
                  <w:r w:rsidRPr="000B7057">
                    <w:rPr>
                      <w:rFonts w:hint="eastAsia"/>
                      <w:color w:val="000000"/>
                      <w:kern w:val="0"/>
                      <w:sz w:val="20"/>
                      <w:szCs w:val="20"/>
                    </w:rPr>
                    <w:t>资金使用方向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rFonts w:hint="eastAsia"/>
                      <w:kern w:val="0"/>
                      <w:sz w:val="20"/>
                      <w:szCs w:val="20"/>
                    </w:rPr>
                    <w:t>支付社区工作者防疫期间加班餐费</w:t>
                  </w:r>
                </w:p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rFonts w:hint="eastAsia"/>
                      <w:kern w:val="0"/>
                      <w:sz w:val="20"/>
                      <w:szCs w:val="20"/>
                    </w:rPr>
                    <w:t>为配合社区封闭防控工作购买了帐篷等物资。</w:t>
                  </w:r>
                </w:p>
              </w:tc>
            </w:tr>
            <w:tr w:rsidR="00C024A0" w:rsidRPr="000B7057" w:rsidTr="00C024A0">
              <w:trPr>
                <w:trHeight w:hRule="exact" w:val="850"/>
                <w:jc w:val="center"/>
              </w:trPr>
              <w:tc>
                <w:tcPr>
                  <w:tcW w:w="13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时效指标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color w:val="000000"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指标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：</w:t>
                  </w:r>
                  <w:r w:rsidRPr="000B7057">
                    <w:rPr>
                      <w:rFonts w:hint="eastAsia"/>
                      <w:color w:val="000000"/>
                      <w:kern w:val="0"/>
                      <w:sz w:val="20"/>
                      <w:szCs w:val="20"/>
                    </w:rPr>
                    <w:t>资金使用时间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rFonts w:hint="eastAsia"/>
                      <w:kern w:val="0"/>
                      <w:sz w:val="20"/>
                      <w:szCs w:val="20"/>
                    </w:rPr>
                    <w:t>及时支付了疫情相关费用</w:t>
                  </w:r>
                </w:p>
              </w:tc>
            </w:tr>
            <w:tr w:rsidR="00C024A0" w:rsidRPr="000B7057" w:rsidTr="00C024A0">
              <w:trPr>
                <w:trHeight w:hRule="exact" w:val="834"/>
                <w:jc w:val="center"/>
              </w:trPr>
              <w:tc>
                <w:tcPr>
                  <w:tcW w:w="13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成本指标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color w:val="000000"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指标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：</w:t>
                  </w:r>
                  <w:r w:rsidRPr="000B7057">
                    <w:rPr>
                      <w:rFonts w:hint="eastAsia"/>
                      <w:color w:val="000000"/>
                      <w:kern w:val="0"/>
                      <w:sz w:val="20"/>
                      <w:szCs w:val="20"/>
                    </w:rPr>
                    <w:t>资金成本控制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rFonts w:hint="eastAsia"/>
                      <w:kern w:val="0"/>
                      <w:sz w:val="20"/>
                      <w:szCs w:val="20"/>
                    </w:rPr>
                    <w:t>成本控制在</w:t>
                  </w:r>
                  <w:r w:rsidRPr="000B7057">
                    <w:rPr>
                      <w:rFonts w:hint="eastAsia"/>
                      <w:kern w:val="0"/>
                      <w:sz w:val="20"/>
                      <w:szCs w:val="20"/>
                    </w:rPr>
                    <w:t>14.861079</w:t>
                  </w:r>
                  <w:r w:rsidRPr="000B7057">
                    <w:rPr>
                      <w:rFonts w:hint="eastAsia"/>
                      <w:kern w:val="0"/>
                      <w:sz w:val="20"/>
                      <w:szCs w:val="20"/>
                    </w:rPr>
                    <w:t>万元。</w:t>
                  </w:r>
                </w:p>
              </w:tc>
            </w:tr>
            <w:tr w:rsidR="00C024A0" w:rsidRPr="000B7057" w:rsidTr="00C024A0">
              <w:trPr>
                <w:trHeight w:hRule="exact" w:val="1013"/>
                <w:jc w:val="center"/>
              </w:trPr>
              <w:tc>
                <w:tcPr>
                  <w:tcW w:w="13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社会效益</w:t>
                  </w:r>
                </w:p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color w:val="000000"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指标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：</w:t>
                  </w:r>
                  <w:r w:rsidRPr="000B7057">
                    <w:rPr>
                      <w:rFonts w:hint="eastAsia"/>
                      <w:color w:val="000000"/>
                      <w:kern w:val="0"/>
                      <w:sz w:val="20"/>
                      <w:szCs w:val="20"/>
                    </w:rPr>
                    <w:t>达到预期社会效益</w:t>
                  </w:r>
                </w:p>
              </w:tc>
              <w:tc>
                <w:tcPr>
                  <w:tcW w:w="3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jc w:val="left"/>
                    <w:rPr>
                      <w:b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rFonts w:hint="eastAsia"/>
                      <w:kern w:val="0"/>
                      <w:sz w:val="20"/>
                      <w:szCs w:val="20"/>
                    </w:rPr>
                    <w:t>加强了街道社区的防疫管控，为社区工作者的抗疫工作提供了必要的物资保障，确保了防疫工作的顺利展开。</w:t>
                  </w:r>
                </w:p>
              </w:tc>
            </w:tr>
            <w:tr w:rsidR="00C024A0" w:rsidRPr="000B7057" w:rsidTr="007463AE">
              <w:trPr>
                <w:trHeight w:hRule="exact" w:val="1834"/>
                <w:jc w:val="center"/>
              </w:trPr>
              <w:tc>
                <w:tcPr>
                  <w:tcW w:w="13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满意度</w:t>
                  </w:r>
                </w:p>
                <w:p w:rsidR="00C024A0" w:rsidRPr="000B7057" w:rsidRDefault="00C024A0" w:rsidP="00C024A0">
                  <w:pPr>
                    <w:widowControl/>
                    <w:spacing w:line="240" w:lineRule="exac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指标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rPr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kern w:val="0"/>
                      <w:sz w:val="20"/>
                      <w:szCs w:val="20"/>
                    </w:rPr>
                    <w:t>服务对象满意度指标</w:t>
                  </w:r>
                </w:p>
              </w:tc>
              <w:tc>
                <w:tcPr>
                  <w:tcW w:w="1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rPr>
                      <w:b/>
                      <w:color w:val="000000"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指标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0B7057">
                    <w:rPr>
                      <w:color w:val="000000"/>
                      <w:kern w:val="0"/>
                      <w:sz w:val="20"/>
                      <w:szCs w:val="20"/>
                    </w:rPr>
                    <w:t>：</w:t>
                  </w:r>
                  <w:r w:rsidRPr="000B7057">
                    <w:rPr>
                      <w:rFonts w:hint="eastAsia"/>
                      <w:color w:val="000000"/>
                      <w:kern w:val="0"/>
                      <w:sz w:val="20"/>
                      <w:szCs w:val="20"/>
                    </w:rPr>
                    <w:t>保障民生需求和突发应急响应</w:t>
                  </w:r>
                </w:p>
              </w:tc>
              <w:tc>
                <w:tcPr>
                  <w:tcW w:w="3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024A0" w:rsidRPr="000B7057" w:rsidRDefault="00C024A0" w:rsidP="00C024A0">
                  <w:pPr>
                    <w:widowControl/>
                    <w:spacing w:line="240" w:lineRule="exact"/>
                    <w:rPr>
                      <w:b/>
                      <w:kern w:val="0"/>
                      <w:sz w:val="20"/>
                      <w:szCs w:val="20"/>
                    </w:rPr>
                  </w:pPr>
                  <w:r w:rsidRPr="000B7057">
                    <w:rPr>
                      <w:rFonts w:hint="eastAsia"/>
                      <w:kern w:val="0"/>
                      <w:sz w:val="20"/>
                      <w:szCs w:val="20"/>
                    </w:rPr>
                    <w:t>加强了街道社区的防疫管控，为社区工作者的抗疫工作提供了必要的物资保障，鼓舞了群众团结一致共同抗疫的决心和信心，确保了防疫工作的顺利展开。</w:t>
                  </w:r>
                </w:p>
              </w:tc>
            </w:tr>
          </w:tbl>
          <w:p w:rsidR="00C024A0" w:rsidRPr="000B7057" w:rsidRDefault="00C024A0" w:rsidP="00C024A0">
            <w:pPr>
              <w:jc w:val="left"/>
              <w:rPr>
                <w:sz w:val="20"/>
                <w:szCs w:val="20"/>
              </w:rPr>
            </w:pPr>
          </w:p>
        </w:tc>
      </w:tr>
    </w:tbl>
    <w:p w:rsidR="00BE35E4" w:rsidRDefault="00BE35E4" w:rsidP="00FB0265">
      <w:pPr>
        <w:widowControl/>
        <w:spacing w:after="200" w:line="480" w:lineRule="auto"/>
        <w:ind w:firstLineChars="100" w:firstLine="210"/>
        <w:jc w:val="left"/>
      </w:pPr>
    </w:p>
    <w:sectPr w:rsidR="00BE35E4" w:rsidSect="00797A09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2F0" w:rsidRDefault="004742F0" w:rsidP="00067F8C">
      <w:r>
        <w:separator/>
      </w:r>
    </w:p>
  </w:endnote>
  <w:endnote w:type="continuationSeparator" w:id="1">
    <w:p w:rsidR="004742F0" w:rsidRDefault="004742F0" w:rsidP="00067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2F0" w:rsidRDefault="004742F0" w:rsidP="00067F8C">
      <w:r>
        <w:separator/>
      </w:r>
    </w:p>
  </w:footnote>
  <w:footnote w:type="continuationSeparator" w:id="1">
    <w:p w:rsidR="004742F0" w:rsidRDefault="004742F0" w:rsidP="00067F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7F8C"/>
    <w:rsid w:val="00067F8C"/>
    <w:rsid w:val="000B7057"/>
    <w:rsid w:val="00102C23"/>
    <w:rsid w:val="001F3A35"/>
    <w:rsid w:val="003418C7"/>
    <w:rsid w:val="004742F0"/>
    <w:rsid w:val="006844BD"/>
    <w:rsid w:val="006B24EE"/>
    <w:rsid w:val="007463AE"/>
    <w:rsid w:val="00776474"/>
    <w:rsid w:val="00797A09"/>
    <w:rsid w:val="007D0550"/>
    <w:rsid w:val="008110D3"/>
    <w:rsid w:val="0096025E"/>
    <w:rsid w:val="00B6604E"/>
    <w:rsid w:val="00BB60A8"/>
    <w:rsid w:val="00BE35E4"/>
    <w:rsid w:val="00C024A0"/>
    <w:rsid w:val="00C17258"/>
    <w:rsid w:val="00DC6378"/>
    <w:rsid w:val="00DC6BAF"/>
    <w:rsid w:val="00EB23DA"/>
    <w:rsid w:val="00FB0265"/>
    <w:rsid w:val="01376982"/>
    <w:rsid w:val="03CF4291"/>
    <w:rsid w:val="082560E9"/>
    <w:rsid w:val="0B814DC6"/>
    <w:rsid w:val="0D6719ED"/>
    <w:rsid w:val="0F9C153B"/>
    <w:rsid w:val="1B401F81"/>
    <w:rsid w:val="1B5D2365"/>
    <w:rsid w:val="1E030B21"/>
    <w:rsid w:val="1E4F0073"/>
    <w:rsid w:val="1F5B1807"/>
    <w:rsid w:val="207C7F72"/>
    <w:rsid w:val="23A14BE0"/>
    <w:rsid w:val="23BA7933"/>
    <w:rsid w:val="294F7C97"/>
    <w:rsid w:val="29C0475C"/>
    <w:rsid w:val="2A4173CA"/>
    <w:rsid w:val="2E486F73"/>
    <w:rsid w:val="2E985CB7"/>
    <w:rsid w:val="375D02F6"/>
    <w:rsid w:val="3B3973FA"/>
    <w:rsid w:val="3D9F1D1D"/>
    <w:rsid w:val="3DD349EF"/>
    <w:rsid w:val="3F5D0D16"/>
    <w:rsid w:val="41AA4EEB"/>
    <w:rsid w:val="424D0871"/>
    <w:rsid w:val="43B73FFD"/>
    <w:rsid w:val="451D456D"/>
    <w:rsid w:val="46D55E9C"/>
    <w:rsid w:val="46DB659D"/>
    <w:rsid w:val="4A1F6170"/>
    <w:rsid w:val="4AE42391"/>
    <w:rsid w:val="4AEA2075"/>
    <w:rsid w:val="4B6134DA"/>
    <w:rsid w:val="4DF96091"/>
    <w:rsid w:val="54337404"/>
    <w:rsid w:val="579D4669"/>
    <w:rsid w:val="5BA0769F"/>
    <w:rsid w:val="5FDB3110"/>
    <w:rsid w:val="694F2E85"/>
    <w:rsid w:val="6B3D11C0"/>
    <w:rsid w:val="6E960434"/>
    <w:rsid w:val="6FAA70DC"/>
    <w:rsid w:val="72CE0A78"/>
    <w:rsid w:val="774027AD"/>
    <w:rsid w:val="777E1013"/>
    <w:rsid w:val="7BC60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A0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67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67F8C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067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7F8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FEBD5-C7F8-4AB4-BBA2-95191D547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83</Words>
  <Characters>475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微软中国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14</cp:revision>
  <cp:lastPrinted>2020-03-30T01:59:00Z</cp:lastPrinted>
  <dcterms:created xsi:type="dcterms:W3CDTF">2020-09-08T07:16:00Z</dcterms:created>
  <dcterms:modified xsi:type="dcterms:W3CDTF">2022-08-18T06:20:00Z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