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东湖街道办事处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年度行政执法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统计年报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按照《北京市行政执法公示办法》和《朝阳区行政执法公示办法》的相关规定，东湖街道办事处将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年度行政执法情况报告如下：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一、执法主体名称和数量情况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执法主体名称是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北京市朝阳区人民政府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东湖街道办事处，行政执法专项编制应有25人，现有2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人，参照公务员管理事业编制(安监)应有2人，实有2人。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二、执法岗位设置及执法人员在岗情况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按照科室职责分工设置了21个执法岗位，分别是A岗21个，B岗0个。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在岗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19人（含安监2人）。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三、执法力量投入情况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取得执法资格证的人员有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，目前在编在岗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18人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，执法力量占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全年共出动执法人员、保安人员13374人次，执法车辆3723台次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处理网格案件3389起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接诉即办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案件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574件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Hans"/>
        </w:rPr>
        <w:t>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有效回访案件308件，平均满意率82.67%，平均解决率63.33%，平均高位办理率100%;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完成政府监管单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120件。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四、政务服务事项的办理情况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街道政务服务中心共办理82项业务，涉及民政、残联、计生、住保、社保等，政务中心设立对外综合窗口5个，专业窗口1个，咨询窗口1个，全年社保业务量69233件，计生业务量850件，住保业务量351件，民政残联业务量37200，全年共107634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五、执法检查计划执行情况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一是日常巡查与专项执法相结合，监管措施到位，“门前三包”更加规范。以群众举报和网格案件为问题导向，持续推进主要大街和背街小巷的环境治理，借助全区开展的“无占道经营示范街”活动，严打占道经营违法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截止2022年12月21日，东湖执法队共劝离游商2337起，暂扣34起。其中，对北小河公园东门和望京花园西区南门两个点位进行重点巡逻，有效遏制了重点点位的游商出没。查处占道经营违法行为是一项重点执法工作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执法队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以群众举报和网格案件为问题导向，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通过处罚与教育相结合，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持续推进主要大街和背街小巷的环境治理，借助全区开展的“无占道经营示范街”活动，遏制占道经营违法行为。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助力创卫工作，着力开展户外广告牌匾、餐厨垃圾、工地及建筑垃圾、无照售卖食品专项执法。深入开展大气污染防治执法攻坚行动，加大对施工扬尘、渣土车泄露遗撒、露天烧烤的执法处罚力度。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主动作为、严查严控，大力度拆除违法建设。2022年共拆除违法建设5处，共计3000余平方米。为创建“基本无违法建设街道”的工作要求，先后多次牵头组织违法建设吹哨会，依法推进拆违控违工作制度化、规范化。对新生违法建设始终保持“零容忍”，发现一起拆除一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三是落实行政检查单制度。按照区城管执法局、区生态环境局、区卫生健康委、区水务局、区农业农村局等执法部门的指导，规范使用和填报执法检查单，对各类违法行为检查实现全覆盖。同时切实推进“双随机”抽查工作，按季度公示抽查结果，不断加强和规范事中事后监管。在各项检查工作过程中，利用市城管执法局开发的“执法城管通”客户端，将疫情防控、燃气、生活垃圾分类检查结果实查实录，确保工作留痕。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填写移动核录线上检查单共计5503份，其中疫情防控检查单1201份，生活垃圾分类检查单754份，燃气安全检查单458份，街面环境秩序452份，其他职能范围内检查单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638份，张贴《疫情防控监督检查公示单》259份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六、行政处罚案件的办理情况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城市治理精细化水平和提高群众获得感方面取得新突破。共劝离游商2340余起，暂扣34起；规范违法小广告1208起；清理违规条幅31起；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规范“门前三包”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239家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，进一步完善数据台账，安装“门前三包”牌匾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228块，辖区环境秩序得到有效改善;拆除违法建设5处，共计3000余平方米，其中包含望京西园二区218号楼2404室、大宗厂房、恒电大厦六楼、金汉王科技等多处历史遗留难点点位，协助城管办拆除私搭滥建等。辖区环境秩序得到有效改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执法队运用一般程序处罚23起，共罚款34120元。其中，大气污染类违法行为共立案2起，罚款10500元；园林绿化类共立案6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Hans"/>
        </w:rPr>
        <w:t>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，罚款300元；噪音类立案1起，罚款10000元；无照游商及其他影响市容环境卫生类违法行为共立案14起，罚款13320元；运用简易程序罚款78次，共2450元。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七、行政强制案件的办理情况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全年没有行政强制案件。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八、投诉、举报案件的受理和分类办理情况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全年共处理网格案件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3389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件，受理12345接诉即办案件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574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OTBhZmVlYmM3NTM5MTE2YjY2ZTZlZTBlYWE5YmQifQ=="/>
  </w:docVars>
  <w:rsids>
    <w:rsidRoot w:val="5B5E1112"/>
    <w:rsid w:val="011E5CD6"/>
    <w:rsid w:val="04893C18"/>
    <w:rsid w:val="0F887962"/>
    <w:rsid w:val="17A252C5"/>
    <w:rsid w:val="20912384"/>
    <w:rsid w:val="237806E6"/>
    <w:rsid w:val="282109E0"/>
    <w:rsid w:val="2BA748B3"/>
    <w:rsid w:val="368D0A96"/>
    <w:rsid w:val="391844DB"/>
    <w:rsid w:val="415723CD"/>
    <w:rsid w:val="41E53E7C"/>
    <w:rsid w:val="43AF73E2"/>
    <w:rsid w:val="56243C73"/>
    <w:rsid w:val="5B5E1112"/>
    <w:rsid w:val="5EA3551D"/>
    <w:rsid w:val="73FD3B33"/>
    <w:rsid w:val="7C456CC5"/>
    <w:rsid w:val="7D53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1626</Words>
  <Characters>1779</Characters>
  <Lines>0</Lines>
  <Paragraphs>0</Paragraphs>
  <TotalTime>20</TotalTime>
  <ScaleCrop>false</ScaleCrop>
  <LinksUpToDate>false</LinksUpToDate>
  <CharactersWithSpaces>1779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2022-01-04T01:46:00Z</dcterms:created>
  <dc:creator>木辛车失zzy</dc:creator>
  <cp:lastModifiedBy>lenovo</cp:lastModifiedBy>
  <dcterms:modified xsi:type="dcterms:W3CDTF">2023-01-11T03:22:16Z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7D9A7386EE7D4F85ABC46BFE6EC2DFF4</vt:lpwstr>
  </property>
</Properties>
</file>