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14DA" w14:textId="071AD8DE" w:rsidR="002F7680" w:rsidRPr="008355A1" w:rsidRDefault="002F7680" w:rsidP="002F7680">
      <w:pPr>
        <w:spacing w:line="560" w:lineRule="exact"/>
        <w:jc w:val="center"/>
        <w:rPr>
          <w:rFonts w:ascii="方正小标宋简体" w:eastAsia="方正小标宋简体" w:hAnsi="黑体"/>
          <w:sz w:val="44"/>
          <w:szCs w:val="44"/>
        </w:rPr>
      </w:pPr>
      <w:r w:rsidRPr="008355A1">
        <w:rPr>
          <w:rFonts w:ascii="方正小标宋简体" w:eastAsia="方正小标宋简体" w:hAnsi="黑体" w:hint="eastAsia"/>
          <w:b/>
          <w:sz w:val="44"/>
          <w:szCs w:val="44"/>
        </w:rPr>
        <w:t>2020年石佛营东里105号院老旧小区综合整治项目</w:t>
      </w:r>
      <w:r w:rsidRPr="008355A1">
        <w:rPr>
          <w:rFonts w:ascii="方正小标宋简体" w:eastAsia="方正小标宋简体" w:hAnsi="黑体" w:hint="eastAsia"/>
          <w:sz w:val="44"/>
          <w:szCs w:val="44"/>
        </w:rPr>
        <w:t>支出绩效评价报告</w:t>
      </w:r>
    </w:p>
    <w:p w14:paraId="087E5EA1" w14:textId="7FCD2CA8" w:rsidR="003D4F5A" w:rsidRPr="002F7680" w:rsidRDefault="003D4F5A" w:rsidP="003D4F5A">
      <w:pPr>
        <w:jc w:val="center"/>
        <w:rPr>
          <w:rFonts w:ascii="黑体" w:eastAsia="黑体" w:hAnsi="黑体"/>
          <w:sz w:val="44"/>
          <w:szCs w:val="44"/>
        </w:rPr>
      </w:pPr>
    </w:p>
    <w:p w14:paraId="7300F132" w14:textId="77777777" w:rsidR="003D4F5A" w:rsidRDefault="003D4F5A" w:rsidP="003D4F5A">
      <w:pPr>
        <w:rPr>
          <w:rFonts w:ascii="黑体" w:eastAsia="黑体" w:hAnsi="黑体"/>
          <w:sz w:val="32"/>
          <w:szCs w:val="32"/>
        </w:rPr>
      </w:pPr>
    </w:p>
    <w:p w14:paraId="0631F98A" w14:textId="26C242A7" w:rsidR="003D4F5A" w:rsidRPr="00574C94" w:rsidRDefault="003D4F5A" w:rsidP="003D4F5A">
      <w:pPr>
        <w:spacing w:line="360" w:lineRule="auto"/>
        <w:outlineLvl w:val="0"/>
        <w:rPr>
          <w:rFonts w:ascii="黑体" w:eastAsia="黑体" w:hAnsi="仿宋" w:cs="仿宋_GB2312"/>
          <w:bCs/>
          <w:color w:val="000000"/>
          <w:sz w:val="32"/>
          <w:szCs w:val="32"/>
        </w:rPr>
      </w:pPr>
      <w:r w:rsidRPr="00574C94">
        <w:rPr>
          <w:rFonts w:ascii="黑体" w:eastAsia="黑体" w:hAnsi="仿宋" w:cs="仿宋_GB2312" w:hint="eastAsia"/>
          <w:bCs/>
          <w:color w:val="000000"/>
          <w:sz w:val="32"/>
          <w:szCs w:val="32"/>
        </w:rPr>
        <w:t>一</w:t>
      </w:r>
      <w:r w:rsidRPr="00574C94">
        <w:rPr>
          <w:rFonts w:ascii="黑体" w:eastAsia="黑体" w:hAnsi="仿宋" w:cs="仿宋_GB2312"/>
          <w:bCs/>
          <w:color w:val="000000"/>
          <w:sz w:val="32"/>
          <w:szCs w:val="32"/>
        </w:rPr>
        <w:t>、</w:t>
      </w:r>
      <w:r>
        <w:rPr>
          <w:rFonts w:ascii="黑体" w:eastAsia="黑体" w:hAnsi="仿宋" w:cs="仿宋_GB2312" w:hint="eastAsia"/>
          <w:bCs/>
          <w:color w:val="000000"/>
          <w:sz w:val="32"/>
          <w:szCs w:val="32"/>
        </w:rPr>
        <w:t>基本情况</w:t>
      </w:r>
    </w:p>
    <w:p w14:paraId="463EC5AD" w14:textId="122CAB71" w:rsidR="003D4F5A" w:rsidRPr="00096E75" w:rsidRDefault="00096E75" w:rsidP="003D4F5A">
      <w:pPr>
        <w:spacing w:line="360" w:lineRule="auto"/>
        <w:ind w:firstLineChars="200" w:firstLine="643"/>
        <w:outlineLvl w:val="1"/>
        <w:rPr>
          <w:rFonts w:ascii="楷体" w:eastAsia="楷体" w:hAnsi="楷体" w:cs="仿宋_GB2312"/>
          <w:b/>
          <w:bCs/>
          <w:color w:val="000000"/>
          <w:sz w:val="32"/>
          <w:szCs w:val="32"/>
        </w:rPr>
      </w:pPr>
      <w:r w:rsidRPr="00096E75">
        <w:rPr>
          <w:rFonts w:ascii="楷体" w:eastAsia="楷体" w:hAnsi="楷体" w:cs="仿宋_GB2312" w:hint="eastAsia"/>
          <w:b/>
          <w:bCs/>
          <w:color w:val="000000"/>
          <w:sz w:val="32"/>
          <w:szCs w:val="32"/>
        </w:rPr>
        <w:t>（一）</w:t>
      </w:r>
      <w:r w:rsidR="003D4F5A" w:rsidRPr="00096E75">
        <w:rPr>
          <w:rFonts w:ascii="楷体" w:eastAsia="楷体" w:hAnsi="楷体" w:cs="仿宋_GB2312" w:hint="eastAsia"/>
          <w:b/>
          <w:bCs/>
          <w:color w:val="000000"/>
          <w:sz w:val="32"/>
          <w:szCs w:val="32"/>
        </w:rPr>
        <w:t>项目概况</w:t>
      </w:r>
    </w:p>
    <w:p w14:paraId="092A8C77" w14:textId="2BE51155" w:rsidR="003D4F5A" w:rsidRDefault="002F7680" w:rsidP="003D4F5A">
      <w:pPr>
        <w:ind w:firstLine="630"/>
        <w:jc w:val="left"/>
        <w:rPr>
          <w:rFonts w:ascii="仿宋_GB2312" w:eastAsia="仿宋_GB2312" w:hAnsi="等线"/>
          <w:sz w:val="32"/>
          <w:szCs w:val="32"/>
        </w:rPr>
      </w:pPr>
      <w:r w:rsidRPr="001F54E2">
        <w:rPr>
          <w:rFonts w:ascii="仿宋" w:eastAsia="仿宋" w:hAnsi="仿宋" w:hint="eastAsia"/>
          <w:sz w:val="32"/>
          <w:szCs w:val="32"/>
        </w:rPr>
        <w:t>石佛营东里105号院为东风乡2020年经北京市老旧小区综合整治联席会议办公室确认的老旧小区综合整治项目，</w:t>
      </w:r>
      <w:r>
        <w:rPr>
          <w:rFonts w:ascii="仿宋" w:eastAsia="仿宋" w:hAnsi="仿宋" w:hint="eastAsia"/>
          <w:sz w:val="32"/>
          <w:szCs w:val="32"/>
        </w:rPr>
        <w:t>涉及8栋楼，总建筑面积6.3万平方米，公共区域面积11150</w:t>
      </w:r>
      <w:r w:rsidRPr="00B47783">
        <w:rPr>
          <w:rFonts w:ascii="仿宋" w:eastAsia="仿宋" w:hAnsi="仿宋" w:hint="eastAsia"/>
          <w:sz w:val="32"/>
          <w:szCs w:val="32"/>
        </w:rPr>
        <w:t>平方米</w:t>
      </w:r>
      <w:r>
        <w:rPr>
          <w:rFonts w:ascii="仿宋" w:eastAsia="仿宋" w:hAnsi="仿宋" w:hint="eastAsia"/>
          <w:sz w:val="32"/>
          <w:szCs w:val="32"/>
        </w:rPr>
        <w:t>，改造内容为楼内上下水改造、空调及楼外线缆规整等改造；小区公共区域改造内容为修补破损道路、绿化补建、完善公共照明、无障碍设施和适老性改造、通信架空线规整、完善安防设施、增设再生资源收集站点、完善垃圾分类投放收集站等</w:t>
      </w:r>
      <w:r w:rsidR="003D4F5A" w:rsidRPr="00650F79">
        <w:rPr>
          <w:rFonts w:ascii="仿宋_GB2312" w:eastAsia="仿宋_GB2312" w:hAnsi="等线" w:hint="eastAsia"/>
          <w:sz w:val="32"/>
          <w:szCs w:val="32"/>
        </w:rPr>
        <w:t>。</w:t>
      </w:r>
    </w:p>
    <w:p w14:paraId="34E244CA" w14:textId="7A6B27B3" w:rsidR="003D4F5A" w:rsidRPr="005C6BA7" w:rsidRDefault="005C6BA7" w:rsidP="005C6BA7">
      <w:pPr>
        <w:spacing w:line="600" w:lineRule="exact"/>
        <w:ind w:firstLineChars="200" w:firstLine="643"/>
        <w:rPr>
          <w:rFonts w:ascii="楷体" w:eastAsia="楷体" w:hAnsi="楷体" w:cs="楷体_GB2312"/>
          <w:b/>
          <w:bCs/>
          <w:sz w:val="32"/>
          <w:szCs w:val="32"/>
        </w:rPr>
      </w:pPr>
      <w:r w:rsidRPr="005C6BA7">
        <w:rPr>
          <w:rFonts w:ascii="楷体" w:eastAsia="楷体" w:hAnsi="楷体" w:cs="楷体_GB2312" w:hint="eastAsia"/>
          <w:b/>
          <w:bCs/>
          <w:sz w:val="32"/>
          <w:szCs w:val="32"/>
        </w:rPr>
        <w:t>（二）</w:t>
      </w:r>
      <w:r w:rsidR="003D4F5A" w:rsidRPr="005C6BA7">
        <w:rPr>
          <w:rFonts w:ascii="楷体" w:eastAsia="楷体" w:hAnsi="楷体" w:cs="楷体_GB2312" w:hint="eastAsia"/>
          <w:b/>
          <w:bCs/>
          <w:sz w:val="32"/>
          <w:szCs w:val="32"/>
        </w:rPr>
        <w:t>项目绩效目标</w:t>
      </w:r>
    </w:p>
    <w:p w14:paraId="43237B89" w14:textId="45E6F8D2" w:rsidR="005C6BA7" w:rsidRPr="005C6BA7" w:rsidRDefault="005C6BA7" w:rsidP="005C6BA7">
      <w:pPr>
        <w:ind w:firstLineChars="200" w:firstLine="643"/>
        <w:jc w:val="left"/>
        <w:rPr>
          <w:rFonts w:ascii="仿宋_GB2312" w:eastAsia="仿宋_GB2312"/>
          <w:b/>
          <w:smallCaps/>
          <w:color w:val="000000"/>
          <w:kern w:val="0"/>
          <w:sz w:val="32"/>
          <w:szCs w:val="32"/>
        </w:rPr>
      </w:pPr>
      <w:r w:rsidRPr="005C6BA7">
        <w:rPr>
          <w:rFonts w:ascii="仿宋_GB2312" w:eastAsia="仿宋_GB2312" w:hint="eastAsia"/>
          <w:b/>
          <w:smallCaps/>
          <w:color w:val="000000"/>
          <w:kern w:val="0"/>
          <w:sz w:val="32"/>
          <w:szCs w:val="32"/>
        </w:rPr>
        <w:t>1</w:t>
      </w:r>
      <w:r>
        <w:rPr>
          <w:rFonts w:ascii="仿宋_GB2312" w:eastAsia="仿宋_GB2312" w:hint="eastAsia"/>
          <w:b/>
          <w:smallCaps/>
          <w:color w:val="000000"/>
          <w:kern w:val="0"/>
          <w:sz w:val="32"/>
          <w:szCs w:val="32"/>
        </w:rPr>
        <w:t>.</w:t>
      </w:r>
      <w:r w:rsidRPr="005C6BA7">
        <w:rPr>
          <w:rFonts w:ascii="仿宋_GB2312" w:eastAsia="仿宋_GB2312" w:hint="eastAsia"/>
          <w:b/>
          <w:smallCaps/>
          <w:color w:val="000000"/>
          <w:kern w:val="0"/>
          <w:sz w:val="32"/>
          <w:szCs w:val="32"/>
        </w:rPr>
        <w:t>总体目标</w:t>
      </w:r>
    </w:p>
    <w:p w14:paraId="33AD3254" w14:textId="2DA61BC1" w:rsidR="002F7680" w:rsidRPr="00A74F11" w:rsidRDefault="002F7680" w:rsidP="002F7680">
      <w:pPr>
        <w:spacing w:line="600" w:lineRule="exact"/>
        <w:ind w:firstLineChars="200" w:firstLine="640"/>
        <w:rPr>
          <w:rFonts w:ascii="楷体_GB2312" w:eastAsia="楷体_GB2312" w:hAnsi="楷体_GB2312" w:cs="楷体_GB2312"/>
          <w:sz w:val="32"/>
          <w:szCs w:val="32"/>
        </w:rPr>
      </w:pPr>
      <w:r w:rsidRPr="00C04F56">
        <w:rPr>
          <w:rFonts w:eastAsia="仿宋_GB2312" w:hint="eastAsia"/>
          <w:kern w:val="0"/>
          <w:sz w:val="32"/>
          <w:szCs w:val="32"/>
        </w:rPr>
        <w:t>本</w:t>
      </w:r>
      <w:r w:rsidRPr="00C04F56">
        <w:rPr>
          <w:rFonts w:eastAsia="仿宋_GB2312"/>
          <w:kern w:val="0"/>
          <w:sz w:val="32"/>
          <w:szCs w:val="32"/>
        </w:rPr>
        <w:t>项目</w:t>
      </w:r>
      <w:r>
        <w:rPr>
          <w:rFonts w:eastAsia="仿宋_GB2312" w:hint="eastAsia"/>
          <w:kern w:val="0"/>
          <w:sz w:val="32"/>
          <w:szCs w:val="32"/>
        </w:rPr>
        <w:t>楼本体</w:t>
      </w:r>
      <w:r w:rsidRPr="00C04F56">
        <w:rPr>
          <w:rFonts w:eastAsia="仿宋_GB2312"/>
          <w:kern w:val="0"/>
          <w:sz w:val="32"/>
          <w:szCs w:val="32"/>
        </w:rPr>
        <w:t>整治范围涉及</w:t>
      </w:r>
      <w:r w:rsidRPr="00C04F56">
        <w:rPr>
          <w:rFonts w:eastAsia="仿宋_GB2312"/>
          <w:kern w:val="0"/>
          <w:sz w:val="32"/>
          <w:szCs w:val="32"/>
        </w:rPr>
        <w:t>8</w:t>
      </w:r>
      <w:r w:rsidRPr="00C04F56">
        <w:rPr>
          <w:rFonts w:eastAsia="仿宋_GB2312"/>
          <w:kern w:val="0"/>
          <w:sz w:val="32"/>
          <w:szCs w:val="32"/>
        </w:rPr>
        <w:t>栋楼，总建筑面积</w:t>
      </w:r>
      <w:r w:rsidRPr="00C04F56">
        <w:rPr>
          <w:rFonts w:eastAsia="仿宋_GB2312"/>
          <w:kern w:val="0"/>
          <w:sz w:val="32"/>
          <w:szCs w:val="32"/>
        </w:rPr>
        <w:t>63274.81</w:t>
      </w:r>
      <w:r w:rsidRPr="00C04F56">
        <w:rPr>
          <w:rFonts w:eastAsia="仿宋_GB2312"/>
          <w:kern w:val="0"/>
          <w:sz w:val="32"/>
          <w:szCs w:val="32"/>
        </w:rPr>
        <w:t>平方米，</w:t>
      </w:r>
      <w:r w:rsidRPr="00C04F56">
        <w:rPr>
          <w:rFonts w:eastAsia="仿宋_GB2312" w:hint="eastAsia"/>
          <w:kern w:val="0"/>
          <w:sz w:val="32"/>
          <w:szCs w:val="32"/>
        </w:rPr>
        <w:t>改造内容为</w:t>
      </w:r>
      <w:r w:rsidRPr="00C04F56">
        <w:rPr>
          <w:rFonts w:eastAsia="仿宋_GB2312" w:hint="eastAsia"/>
          <w:kern w:val="0"/>
          <w:sz w:val="32"/>
          <w:szCs w:val="32"/>
        </w:rPr>
        <w:t>8</w:t>
      </w:r>
      <w:r w:rsidRPr="00C04F56">
        <w:rPr>
          <w:rFonts w:eastAsia="仿宋_GB2312" w:hint="eastAsia"/>
          <w:kern w:val="0"/>
          <w:sz w:val="32"/>
          <w:szCs w:val="32"/>
        </w:rPr>
        <w:t>栋楼的楼本体改造及小区公共区域改造。其中</w:t>
      </w:r>
      <w:r w:rsidRPr="00C04F56">
        <w:rPr>
          <w:rFonts w:eastAsia="仿宋_GB2312" w:hint="eastAsia"/>
          <w:kern w:val="0"/>
          <w:sz w:val="32"/>
          <w:szCs w:val="32"/>
        </w:rPr>
        <w:t>3</w:t>
      </w:r>
      <w:r w:rsidRPr="00C04F56">
        <w:rPr>
          <w:rFonts w:eastAsia="仿宋_GB2312" w:hint="eastAsia"/>
          <w:kern w:val="0"/>
          <w:sz w:val="32"/>
          <w:szCs w:val="32"/>
        </w:rPr>
        <w:t>号</w:t>
      </w:r>
      <w:r w:rsidRPr="00C04F56">
        <w:rPr>
          <w:rFonts w:eastAsia="仿宋_GB2312" w:hint="eastAsia"/>
          <w:kern w:val="0"/>
          <w:sz w:val="32"/>
          <w:szCs w:val="32"/>
        </w:rPr>
        <w:t>-8</w:t>
      </w:r>
      <w:r w:rsidRPr="00C04F56">
        <w:rPr>
          <w:rFonts w:eastAsia="仿宋_GB2312" w:hint="eastAsia"/>
          <w:kern w:val="0"/>
          <w:sz w:val="32"/>
          <w:szCs w:val="32"/>
        </w:rPr>
        <w:t>号楼共</w:t>
      </w:r>
      <w:r w:rsidRPr="00C04F56">
        <w:rPr>
          <w:rFonts w:eastAsia="仿宋_GB2312" w:hint="eastAsia"/>
          <w:kern w:val="0"/>
          <w:sz w:val="32"/>
          <w:szCs w:val="32"/>
        </w:rPr>
        <w:t>6</w:t>
      </w:r>
      <w:r w:rsidRPr="00C04F56">
        <w:rPr>
          <w:rFonts w:eastAsia="仿宋_GB2312" w:hint="eastAsia"/>
          <w:kern w:val="0"/>
          <w:sz w:val="32"/>
          <w:szCs w:val="32"/>
        </w:rPr>
        <w:t>栋楼</w:t>
      </w:r>
      <w:r w:rsidRPr="00C04F56">
        <w:rPr>
          <w:rFonts w:eastAsia="仿宋_GB2312" w:hint="eastAsia"/>
          <w:kern w:val="0"/>
          <w:sz w:val="32"/>
          <w:szCs w:val="32"/>
        </w:rPr>
        <w:t>(</w:t>
      </w:r>
      <w:r w:rsidRPr="00C04F56">
        <w:rPr>
          <w:rFonts w:eastAsia="仿宋_GB2312" w:hint="eastAsia"/>
          <w:kern w:val="0"/>
          <w:sz w:val="32"/>
          <w:szCs w:val="32"/>
        </w:rPr>
        <w:t>总面积</w:t>
      </w:r>
      <w:r w:rsidRPr="00C04F56">
        <w:rPr>
          <w:rFonts w:eastAsia="仿宋_GB2312" w:hint="eastAsia"/>
          <w:kern w:val="0"/>
          <w:sz w:val="32"/>
          <w:szCs w:val="32"/>
        </w:rPr>
        <w:t>5.5</w:t>
      </w:r>
      <w:r w:rsidRPr="00C04F56">
        <w:rPr>
          <w:rFonts w:eastAsia="仿宋_GB2312" w:hint="eastAsia"/>
          <w:kern w:val="0"/>
          <w:sz w:val="32"/>
          <w:szCs w:val="32"/>
        </w:rPr>
        <w:t>万平方米</w:t>
      </w:r>
      <w:r w:rsidRPr="00C04F56">
        <w:rPr>
          <w:rFonts w:eastAsia="仿宋_GB2312" w:hint="eastAsia"/>
          <w:kern w:val="0"/>
          <w:sz w:val="32"/>
          <w:szCs w:val="32"/>
        </w:rPr>
        <w:t>)</w:t>
      </w:r>
      <w:r w:rsidRPr="00C04F56">
        <w:rPr>
          <w:rFonts w:eastAsia="仿宋_GB2312" w:hint="eastAsia"/>
          <w:kern w:val="0"/>
          <w:sz w:val="32"/>
          <w:szCs w:val="32"/>
        </w:rPr>
        <w:t>进行节能综合改造，包含外墙保温、屋面保温及防水、更换外窗、楼内上下水改造、空调及楼外线缆规整、楼体清洗粉刷等；</w:t>
      </w:r>
      <w:r w:rsidRPr="00C04F56">
        <w:rPr>
          <w:rFonts w:eastAsia="仿宋_GB2312" w:hint="eastAsia"/>
          <w:kern w:val="0"/>
          <w:sz w:val="32"/>
          <w:szCs w:val="32"/>
        </w:rPr>
        <w:t>1</w:t>
      </w:r>
      <w:r w:rsidRPr="00C04F56">
        <w:rPr>
          <w:rFonts w:eastAsia="仿宋_GB2312" w:hint="eastAsia"/>
          <w:kern w:val="0"/>
          <w:sz w:val="32"/>
          <w:szCs w:val="32"/>
        </w:rPr>
        <w:t>号楼及</w:t>
      </w:r>
      <w:r w:rsidRPr="00C04F56">
        <w:rPr>
          <w:rFonts w:eastAsia="仿宋_GB2312" w:hint="eastAsia"/>
          <w:kern w:val="0"/>
          <w:sz w:val="32"/>
          <w:szCs w:val="32"/>
        </w:rPr>
        <w:t>2</w:t>
      </w:r>
      <w:r w:rsidRPr="00C04F56">
        <w:rPr>
          <w:rFonts w:eastAsia="仿宋_GB2312" w:hint="eastAsia"/>
          <w:kern w:val="0"/>
          <w:sz w:val="32"/>
          <w:szCs w:val="32"/>
        </w:rPr>
        <w:t>号楼共</w:t>
      </w:r>
      <w:r w:rsidRPr="00C04F56">
        <w:rPr>
          <w:rFonts w:eastAsia="仿宋_GB2312" w:hint="eastAsia"/>
          <w:kern w:val="0"/>
          <w:sz w:val="32"/>
          <w:szCs w:val="32"/>
        </w:rPr>
        <w:t>2</w:t>
      </w:r>
      <w:r w:rsidRPr="00C04F56">
        <w:rPr>
          <w:rFonts w:eastAsia="仿宋_GB2312" w:hint="eastAsia"/>
          <w:kern w:val="0"/>
          <w:sz w:val="32"/>
          <w:szCs w:val="32"/>
        </w:rPr>
        <w:t>栋楼</w:t>
      </w:r>
      <w:r w:rsidRPr="00C04F56">
        <w:rPr>
          <w:rFonts w:eastAsia="仿宋_GB2312" w:hint="eastAsia"/>
          <w:kern w:val="0"/>
          <w:sz w:val="32"/>
          <w:szCs w:val="32"/>
        </w:rPr>
        <w:t>(</w:t>
      </w:r>
      <w:r w:rsidRPr="00C04F56">
        <w:rPr>
          <w:rFonts w:eastAsia="仿宋_GB2312" w:hint="eastAsia"/>
          <w:kern w:val="0"/>
          <w:sz w:val="32"/>
          <w:szCs w:val="32"/>
        </w:rPr>
        <w:t>总面积</w:t>
      </w:r>
      <w:r w:rsidRPr="00C04F56">
        <w:rPr>
          <w:rFonts w:eastAsia="仿宋_GB2312" w:hint="eastAsia"/>
          <w:kern w:val="0"/>
          <w:sz w:val="32"/>
          <w:szCs w:val="32"/>
        </w:rPr>
        <w:t>0.8</w:t>
      </w:r>
      <w:r w:rsidRPr="00C04F56">
        <w:rPr>
          <w:rFonts w:eastAsia="仿宋_GB2312" w:hint="eastAsia"/>
          <w:kern w:val="0"/>
          <w:sz w:val="32"/>
          <w:szCs w:val="32"/>
        </w:rPr>
        <w:t>万平方米</w:t>
      </w:r>
      <w:r w:rsidRPr="00C04F56">
        <w:rPr>
          <w:rFonts w:eastAsia="仿宋_GB2312" w:hint="eastAsia"/>
          <w:kern w:val="0"/>
          <w:sz w:val="32"/>
          <w:szCs w:val="32"/>
        </w:rPr>
        <w:t>)</w:t>
      </w:r>
      <w:r w:rsidRPr="00C04F56">
        <w:rPr>
          <w:rFonts w:eastAsia="仿宋_GB2312" w:hint="eastAsia"/>
          <w:kern w:val="0"/>
          <w:sz w:val="32"/>
          <w:szCs w:val="32"/>
        </w:rPr>
        <w:t>在</w:t>
      </w:r>
      <w:r w:rsidRPr="00C04F56">
        <w:rPr>
          <w:rFonts w:eastAsia="仿宋_GB2312" w:hint="eastAsia"/>
          <w:kern w:val="0"/>
          <w:sz w:val="32"/>
          <w:szCs w:val="32"/>
        </w:rPr>
        <w:lastRenderedPageBreak/>
        <w:t>“十二五”期间已进行节能改造，本次进行楼内上下水改造、楼体清洗粉刷等改造</w:t>
      </w:r>
      <w:r>
        <w:rPr>
          <w:rFonts w:eastAsia="仿宋_GB2312" w:hint="eastAsia"/>
          <w:kern w:val="0"/>
          <w:sz w:val="32"/>
          <w:szCs w:val="32"/>
        </w:rPr>
        <w:t>。</w:t>
      </w:r>
    </w:p>
    <w:p w14:paraId="4310A936" w14:textId="77777777" w:rsidR="002F7680" w:rsidRDefault="002F7680" w:rsidP="002F7680">
      <w:pPr>
        <w:spacing w:line="600" w:lineRule="exact"/>
        <w:ind w:firstLineChars="200" w:firstLine="640"/>
        <w:rPr>
          <w:rFonts w:eastAsia="仿宋_GB2312"/>
          <w:kern w:val="0"/>
          <w:sz w:val="32"/>
          <w:szCs w:val="32"/>
        </w:rPr>
      </w:pPr>
      <w:r w:rsidRPr="00C04F56">
        <w:rPr>
          <w:rFonts w:eastAsia="仿宋_GB2312" w:hint="eastAsia"/>
          <w:kern w:val="0"/>
          <w:sz w:val="32"/>
          <w:szCs w:val="32"/>
        </w:rPr>
        <w:t>小区公共区域改造内容为修补破损道路、绿化补建、完善公共照明、无障碍设施和适老性改造、通信架空线入地、完善安防设施、</w:t>
      </w:r>
      <w:r w:rsidRPr="00791C8A">
        <w:rPr>
          <w:rFonts w:eastAsia="仿宋_GB2312" w:hint="eastAsia"/>
          <w:kern w:val="0"/>
          <w:sz w:val="32"/>
          <w:szCs w:val="32"/>
        </w:rPr>
        <w:t>增设再生资源收集站点、</w:t>
      </w:r>
      <w:r w:rsidRPr="00C04F56">
        <w:rPr>
          <w:rFonts w:eastAsia="仿宋_GB2312" w:hint="eastAsia"/>
          <w:kern w:val="0"/>
          <w:sz w:val="32"/>
          <w:szCs w:val="32"/>
        </w:rPr>
        <w:t>完善垃圾分类投放收集站等。</w:t>
      </w:r>
    </w:p>
    <w:p w14:paraId="32F827F3" w14:textId="49AE6976" w:rsidR="005C6BA7" w:rsidRPr="005C6BA7" w:rsidRDefault="005C6BA7" w:rsidP="002F7680">
      <w:pPr>
        <w:spacing w:line="600" w:lineRule="exact"/>
        <w:ind w:firstLineChars="200" w:firstLine="643"/>
        <w:rPr>
          <w:rFonts w:ascii="仿宋_GB2312" w:eastAsia="仿宋_GB2312" w:hAnsi="楷体_GB2312" w:cs="楷体_GB2312"/>
          <w:b/>
          <w:bCs/>
          <w:sz w:val="32"/>
          <w:szCs w:val="32"/>
        </w:rPr>
      </w:pPr>
      <w:r w:rsidRPr="005C6BA7">
        <w:rPr>
          <w:rFonts w:ascii="仿宋_GB2312" w:eastAsia="仿宋_GB2312" w:hAnsi="楷体_GB2312" w:cs="楷体_GB2312" w:hint="eastAsia"/>
          <w:b/>
          <w:bCs/>
          <w:sz w:val="32"/>
          <w:szCs w:val="32"/>
        </w:rPr>
        <w:t>2.</w:t>
      </w:r>
      <w:r w:rsidR="003D4F5A" w:rsidRPr="005C6BA7">
        <w:rPr>
          <w:rFonts w:ascii="仿宋_GB2312" w:eastAsia="仿宋_GB2312" w:hAnsi="楷体_GB2312" w:cs="楷体_GB2312" w:hint="eastAsia"/>
          <w:b/>
          <w:bCs/>
          <w:sz w:val="32"/>
          <w:szCs w:val="32"/>
        </w:rPr>
        <w:t>阶段性目标</w:t>
      </w:r>
    </w:p>
    <w:p w14:paraId="616BB4CC" w14:textId="7821DE3D" w:rsidR="003D4F5A" w:rsidRPr="005C6BA7" w:rsidRDefault="00D31F90" w:rsidP="005C6BA7">
      <w:pPr>
        <w:spacing w:line="600" w:lineRule="exact"/>
        <w:ind w:firstLineChars="200" w:firstLine="640"/>
        <w:rPr>
          <w:rFonts w:ascii="仿宋_GB2312" w:eastAsia="仿宋_GB2312" w:hAnsi="楷体_GB2312" w:cs="楷体_GB2312"/>
          <w:sz w:val="32"/>
          <w:szCs w:val="32"/>
        </w:rPr>
      </w:pPr>
      <w:r w:rsidRPr="005C6BA7">
        <w:rPr>
          <w:rFonts w:ascii="仿宋_GB2312" w:eastAsia="仿宋_GB2312" w:hAnsi="楷体_GB2312" w:cs="楷体_GB2312" w:hint="eastAsia"/>
          <w:sz w:val="32"/>
          <w:szCs w:val="32"/>
        </w:rPr>
        <w:t>本项目已于202</w:t>
      </w:r>
      <w:r w:rsidR="002F7680">
        <w:rPr>
          <w:rFonts w:ascii="仿宋_GB2312" w:eastAsia="仿宋_GB2312" w:hAnsi="楷体_GB2312" w:cs="楷体_GB2312" w:hint="eastAsia"/>
          <w:sz w:val="32"/>
          <w:szCs w:val="32"/>
        </w:rPr>
        <w:t>2</w:t>
      </w:r>
      <w:r w:rsidRPr="005C6BA7">
        <w:rPr>
          <w:rFonts w:ascii="仿宋_GB2312" w:eastAsia="仿宋_GB2312" w:hAnsi="楷体_GB2312" w:cs="楷体_GB2312" w:hint="eastAsia"/>
          <w:sz w:val="32"/>
          <w:szCs w:val="32"/>
        </w:rPr>
        <w:t>年</w:t>
      </w:r>
      <w:r w:rsidR="002F7680">
        <w:rPr>
          <w:rFonts w:ascii="仿宋_GB2312" w:eastAsia="仿宋_GB2312" w:hAnsi="楷体_GB2312" w:cs="楷体_GB2312" w:hint="eastAsia"/>
          <w:sz w:val="32"/>
          <w:szCs w:val="32"/>
        </w:rPr>
        <w:t>8月</w:t>
      </w:r>
      <w:r w:rsidRPr="005C6BA7">
        <w:rPr>
          <w:rFonts w:ascii="仿宋_GB2312" w:eastAsia="仿宋_GB2312" w:hAnsi="楷体_GB2312" w:cs="楷体_GB2312" w:hint="eastAsia"/>
          <w:sz w:val="32"/>
          <w:szCs w:val="32"/>
        </w:rPr>
        <w:t>完成竣工验收，2023年目标是完成本项目的结算评审工作。</w:t>
      </w:r>
    </w:p>
    <w:p w14:paraId="6A9D5277" w14:textId="1FE9C106" w:rsidR="003430BC" w:rsidRDefault="00D31F90" w:rsidP="003430BC">
      <w:pPr>
        <w:pStyle w:val="1"/>
        <w:spacing w:line="240" w:lineRule="auto"/>
        <w:ind w:firstLineChars="0" w:firstLine="0"/>
        <w:rPr>
          <w:rFonts w:ascii="Times New Roman" w:eastAsia="黑体"/>
          <w:b w:val="0"/>
          <w:bCs w:val="0"/>
        </w:rPr>
      </w:pPr>
      <w:r>
        <w:rPr>
          <w:rFonts w:ascii="黑体" w:eastAsia="黑体" w:hAnsi="黑体" w:cs="黑体" w:hint="eastAsia"/>
          <w:szCs w:val="32"/>
        </w:rPr>
        <w:t>二、</w:t>
      </w:r>
      <w:r w:rsidR="003430BC">
        <w:rPr>
          <w:rFonts w:ascii="Times New Roman" w:eastAsia="黑体"/>
          <w:b w:val="0"/>
          <w:bCs w:val="0"/>
        </w:rPr>
        <w:t>绩效评价工作开展情况</w:t>
      </w:r>
    </w:p>
    <w:p w14:paraId="30717F71" w14:textId="77777777" w:rsidR="003430BC" w:rsidRDefault="003430BC" w:rsidP="003430BC">
      <w:pPr>
        <w:pStyle w:val="2"/>
        <w:ind w:firstLine="643"/>
        <w:rPr>
          <w:rFonts w:ascii="Times New Roman" w:eastAsia="楷体_GB2312" w:hAnsi="Times New Roman"/>
          <w:b/>
          <w:bCs/>
          <w:kern w:val="44"/>
          <w:szCs w:val="44"/>
        </w:rPr>
      </w:pPr>
      <w:bookmarkStart w:id="0" w:name="_Toc63236464"/>
      <w:r>
        <w:rPr>
          <w:rFonts w:ascii="Times New Roman" w:eastAsia="楷体_GB2312" w:hAnsi="Times New Roman"/>
          <w:b/>
          <w:bCs/>
          <w:kern w:val="44"/>
          <w:szCs w:val="44"/>
        </w:rPr>
        <w:t>（一）绩效评价目的、对象和范围</w:t>
      </w:r>
      <w:bookmarkEnd w:id="0"/>
    </w:p>
    <w:p w14:paraId="0D32CE39" w14:textId="77777777" w:rsidR="003430BC" w:rsidRDefault="003430BC" w:rsidP="003430BC">
      <w:pPr>
        <w:ind w:firstLineChars="200" w:firstLine="643"/>
        <w:rPr>
          <w:rFonts w:eastAsia="仿宋_GB2312"/>
          <w:b/>
          <w:sz w:val="32"/>
          <w:szCs w:val="32"/>
        </w:rPr>
      </w:pPr>
      <w:r>
        <w:rPr>
          <w:rFonts w:eastAsia="仿宋_GB2312"/>
          <w:b/>
          <w:sz w:val="32"/>
          <w:szCs w:val="32"/>
        </w:rPr>
        <w:t>1.</w:t>
      </w:r>
      <w:r>
        <w:rPr>
          <w:rFonts w:eastAsia="仿宋_GB2312"/>
          <w:b/>
          <w:sz w:val="32"/>
          <w:szCs w:val="32"/>
        </w:rPr>
        <w:t>绩效评价目的</w:t>
      </w:r>
    </w:p>
    <w:p w14:paraId="711E0EB6" w14:textId="620B8BE0" w:rsidR="003430BC" w:rsidRDefault="003430BC" w:rsidP="003430BC">
      <w:pPr>
        <w:ind w:firstLineChars="200" w:firstLine="640"/>
        <w:rPr>
          <w:rFonts w:eastAsia="仿宋_GB2312"/>
          <w:sz w:val="32"/>
          <w:szCs w:val="32"/>
        </w:rPr>
      </w:pPr>
      <w:r>
        <w:rPr>
          <w:rFonts w:eastAsia="仿宋_GB2312"/>
          <w:sz w:val="32"/>
          <w:szCs w:val="32"/>
        </w:rPr>
        <w:t>通过绩效评价，衡量老旧小区综合整治项目的绩效完成情况，分析、检验资金使用是否达到预期目标，资金管理是否规范，资金使用是否有效，通过总结经验，分析问题，采取切实措施进一步改进和加强财政支出项目管理，提高财政资金使用效益</w:t>
      </w:r>
      <w:r w:rsidR="00096E75">
        <w:rPr>
          <w:rFonts w:eastAsia="仿宋_GB2312" w:hint="eastAsia"/>
          <w:sz w:val="32"/>
          <w:szCs w:val="32"/>
        </w:rPr>
        <w:t>，并</w:t>
      </w:r>
      <w:r w:rsidR="00096E75">
        <w:rPr>
          <w:rFonts w:ascii="仿宋" w:eastAsia="仿宋" w:hAnsi="仿宋" w:cs="仿宋_GB2312" w:hint="eastAsia"/>
          <w:sz w:val="32"/>
          <w:szCs w:val="32"/>
        </w:rPr>
        <w:t>为今后老旧小区整治工作积累经验。</w:t>
      </w:r>
    </w:p>
    <w:p w14:paraId="29274A30" w14:textId="77777777" w:rsidR="003430BC" w:rsidRDefault="003430BC" w:rsidP="003430BC">
      <w:pPr>
        <w:ind w:firstLineChars="200" w:firstLine="643"/>
        <w:rPr>
          <w:rFonts w:eastAsia="仿宋_GB2312"/>
          <w:b/>
          <w:sz w:val="32"/>
          <w:szCs w:val="32"/>
        </w:rPr>
      </w:pPr>
      <w:r>
        <w:rPr>
          <w:rFonts w:eastAsia="仿宋_GB2312"/>
          <w:b/>
          <w:sz w:val="32"/>
          <w:szCs w:val="32"/>
        </w:rPr>
        <w:t>2.</w:t>
      </w:r>
      <w:r>
        <w:rPr>
          <w:rFonts w:eastAsia="仿宋_GB2312"/>
          <w:b/>
          <w:sz w:val="32"/>
          <w:szCs w:val="32"/>
        </w:rPr>
        <w:t>绩效评价对象和范围</w:t>
      </w:r>
    </w:p>
    <w:p w14:paraId="6355E6D5" w14:textId="43018131" w:rsidR="003430BC" w:rsidRDefault="003430BC" w:rsidP="003430BC">
      <w:pPr>
        <w:ind w:firstLineChars="200" w:firstLine="640"/>
        <w:rPr>
          <w:rFonts w:eastAsia="仿宋_GB2312"/>
          <w:sz w:val="32"/>
          <w:szCs w:val="32"/>
        </w:rPr>
      </w:pPr>
      <w:r>
        <w:rPr>
          <w:rFonts w:eastAsia="仿宋_GB2312"/>
          <w:sz w:val="32"/>
          <w:szCs w:val="32"/>
        </w:rPr>
        <w:t>本次对</w:t>
      </w:r>
      <w:r w:rsidR="00096E75">
        <w:rPr>
          <w:rFonts w:eastAsia="仿宋_GB2312" w:hint="eastAsia"/>
          <w:bCs/>
          <w:sz w:val="32"/>
          <w:szCs w:val="32"/>
        </w:rPr>
        <w:t>2</w:t>
      </w:r>
      <w:r w:rsidR="00175D8D">
        <w:rPr>
          <w:rFonts w:eastAsia="仿宋_GB2312" w:hint="eastAsia"/>
          <w:bCs/>
          <w:sz w:val="32"/>
          <w:szCs w:val="32"/>
        </w:rPr>
        <w:t>020</w:t>
      </w:r>
      <w:r w:rsidR="00096E75">
        <w:rPr>
          <w:rFonts w:eastAsia="仿宋_GB2312" w:hint="eastAsia"/>
          <w:bCs/>
          <w:sz w:val="32"/>
          <w:szCs w:val="32"/>
        </w:rPr>
        <w:t>年石佛营</w:t>
      </w:r>
      <w:r w:rsidR="00175D8D">
        <w:rPr>
          <w:rFonts w:eastAsia="仿宋_GB2312" w:hint="eastAsia"/>
          <w:bCs/>
          <w:sz w:val="32"/>
          <w:szCs w:val="32"/>
        </w:rPr>
        <w:t>东里</w:t>
      </w:r>
      <w:r w:rsidR="00175D8D">
        <w:rPr>
          <w:rFonts w:eastAsia="仿宋_GB2312" w:hint="eastAsia"/>
          <w:bCs/>
          <w:sz w:val="32"/>
          <w:szCs w:val="32"/>
        </w:rPr>
        <w:t>105</w:t>
      </w:r>
      <w:r w:rsidR="00175D8D">
        <w:rPr>
          <w:rFonts w:eastAsia="仿宋_GB2312" w:hint="eastAsia"/>
          <w:bCs/>
          <w:sz w:val="32"/>
          <w:szCs w:val="32"/>
        </w:rPr>
        <w:t>号院</w:t>
      </w:r>
      <w:r>
        <w:rPr>
          <w:rFonts w:eastAsia="仿宋_GB2312"/>
          <w:sz w:val="32"/>
          <w:szCs w:val="32"/>
        </w:rPr>
        <w:t>老旧小区综合整治项目实施绩效评价</w:t>
      </w:r>
      <w:r>
        <w:rPr>
          <w:rFonts w:eastAsia="仿宋_GB2312" w:hint="eastAsia"/>
          <w:sz w:val="32"/>
          <w:szCs w:val="32"/>
        </w:rPr>
        <w:t>，</w:t>
      </w:r>
      <w:r>
        <w:rPr>
          <w:rFonts w:eastAsia="仿宋_GB2312"/>
          <w:sz w:val="32"/>
          <w:szCs w:val="32"/>
        </w:rPr>
        <w:t>涉及资金</w:t>
      </w:r>
      <w:r w:rsidR="00175D8D">
        <w:rPr>
          <w:rFonts w:eastAsia="仿宋_GB2312" w:hint="eastAsia"/>
          <w:sz w:val="32"/>
          <w:szCs w:val="32"/>
        </w:rPr>
        <w:t>2076.35</w:t>
      </w:r>
      <w:r w:rsidR="00096E75">
        <w:rPr>
          <w:rFonts w:eastAsia="仿宋_GB2312" w:hint="eastAsia"/>
          <w:sz w:val="32"/>
          <w:szCs w:val="32"/>
        </w:rPr>
        <w:t>万</w:t>
      </w:r>
      <w:r>
        <w:rPr>
          <w:rFonts w:eastAsia="仿宋_GB2312"/>
          <w:sz w:val="32"/>
          <w:szCs w:val="32"/>
        </w:rPr>
        <w:t>元。</w:t>
      </w:r>
    </w:p>
    <w:p w14:paraId="71855996" w14:textId="77777777" w:rsidR="003430BC" w:rsidRDefault="003430BC" w:rsidP="003430BC">
      <w:pPr>
        <w:pStyle w:val="2"/>
        <w:ind w:firstLine="643"/>
        <w:rPr>
          <w:rFonts w:ascii="Times New Roman" w:eastAsia="楷体_GB2312" w:hAnsi="Times New Roman"/>
          <w:b/>
          <w:bCs/>
          <w:kern w:val="44"/>
          <w:szCs w:val="44"/>
        </w:rPr>
      </w:pPr>
      <w:bookmarkStart w:id="1" w:name="_Toc63236465"/>
      <w:r>
        <w:rPr>
          <w:rFonts w:ascii="Times New Roman" w:eastAsia="楷体_GB2312" w:hAnsi="Times New Roman"/>
          <w:b/>
          <w:bCs/>
          <w:kern w:val="44"/>
          <w:szCs w:val="44"/>
        </w:rPr>
        <w:t>（二）绩效评价思路及方法</w:t>
      </w:r>
      <w:bookmarkEnd w:id="1"/>
    </w:p>
    <w:p w14:paraId="321C64A0" w14:textId="0AE24C4D" w:rsidR="003430BC" w:rsidRDefault="003430BC" w:rsidP="003430BC">
      <w:pPr>
        <w:ind w:firstLineChars="200" w:firstLine="640"/>
        <w:rPr>
          <w:rFonts w:eastAsia="仿宋_GB2312"/>
          <w:bCs/>
          <w:kern w:val="44"/>
          <w:sz w:val="32"/>
          <w:szCs w:val="44"/>
        </w:rPr>
      </w:pPr>
      <w:r>
        <w:rPr>
          <w:rFonts w:eastAsia="仿宋_GB2312"/>
          <w:bCs/>
          <w:kern w:val="44"/>
          <w:sz w:val="32"/>
          <w:szCs w:val="44"/>
        </w:rPr>
        <w:t>本次绩效评价遵循</w:t>
      </w:r>
      <w:r>
        <w:rPr>
          <w:rFonts w:eastAsia="仿宋_GB2312"/>
          <w:bCs/>
          <w:kern w:val="44"/>
          <w:sz w:val="32"/>
          <w:szCs w:val="44"/>
        </w:rPr>
        <w:t>“</w:t>
      </w:r>
      <w:r>
        <w:rPr>
          <w:rFonts w:eastAsia="仿宋_GB2312"/>
          <w:bCs/>
          <w:kern w:val="44"/>
          <w:sz w:val="32"/>
          <w:szCs w:val="44"/>
        </w:rPr>
        <w:t>客观、公正、科学、规范</w:t>
      </w:r>
      <w:r>
        <w:rPr>
          <w:rFonts w:eastAsia="仿宋_GB2312"/>
          <w:bCs/>
          <w:kern w:val="44"/>
          <w:sz w:val="32"/>
          <w:szCs w:val="44"/>
        </w:rPr>
        <w:t>”</w:t>
      </w:r>
      <w:r>
        <w:rPr>
          <w:rFonts w:eastAsia="仿宋_GB2312"/>
          <w:bCs/>
          <w:kern w:val="44"/>
          <w:sz w:val="32"/>
          <w:szCs w:val="44"/>
        </w:rPr>
        <w:t>的原则，结</w:t>
      </w:r>
      <w:r>
        <w:rPr>
          <w:rFonts w:eastAsia="仿宋_GB2312"/>
          <w:bCs/>
          <w:kern w:val="44"/>
          <w:sz w:val="32"/>
          <w:szCs w:val="44"/>
        </w:rPr>
        <w:lastRenderedPageBreak/>
        <w:t>合项目的实际情况，通过对项目的经济性、效率性、效益性的比较和分析，考核支出效率和支出效果。结合项目的特点，</w:t>
      </w:r>
      <w:r w:rsidR="005C6BA7">
        <w:rPr>
          <w:rFonts w:eastAsia="仿宋_GB2312" w:hint="eastAsia"/>
          <w:bCs/>
          <w:kern w:val="44"/>
          <w:sz w:val="32"/>
          <w:szCs w:val="44"/>
        </w:rPr>
        <w:t>通过</w:t>
      </w:r>
      <w:r>
        <w:rPr>
          <w:rFonts w:eastAsia="仿宋_GB2312"/>
          <w:bCs/>
          <w:kern w:val="44"/>
          <w:sz w:val="32"/>
          <w:szCs w:val="44"/>
        </w:rPr>
        <w:t>预定目标与实施效果比较进行评价。</w:t>
      </w:r>
    </w:p>
    <w:p w14:paraId="5D920AE7" w14:textId="2C70FBCB" w:rsidR="00FF1526" w:rsidRPr="00FF1526" w:rsidRDefault="00FF1526" w:rsidP="003430BC">
      <w:pPr>
        <w:spacing w:line="600" w:lineRule="exact"/>
        <w:ind w:firstLineChars="200" w:firstLine="643"/>
        <w:rPr>
          <w:rFonts w:ascii="Times New Roman" w:eastAsia="楷体_GB2312" w:hAnsi="Times New Roman" w:cs="Times New Roman"/>
          <w:b/>
          <w:bCs/>
          <w:snapToGrid w:val="0"/>
          <w:kern w:val="44"/>
          <w:sz w:val="32"/>
          <w:szCs w:val="44"/>
        </w:rPr>
      </w:pPr>
      <w:r>
        <w:rPr>
          <w:rFonts w:ascii="Times New Roman" w:eastAsia="楷体_GB2312" w:hAnsi="Times New Roman" w:cs="Times New Roman" w:hint="eastAsia"/>
          <w:b/>
          <w:bCs/>
          <w:snapToGrid w:val="0"/>
          <w:kern w:val="44"/>
          <w:sz w:val="32"/>
          <w:szCs w:val="44"/>
        </w:rPr>
        <w:t>（</w:t>
      </w:r>
      <w:r w:rsidRPr="00FF1526">
        <w:rPr>
          <w:rFonts w:ascii="Times New Roman" w:eastAsia="楷体_GB2312" w:hAnsi="Times New Roman" w:cs="Times New Roman"/>
          <w:b/>
          <w:bCs/>
          <w:snapToGrid w:val="0"/>
          <w:kern w:val="44"/>
          <w:sz w:val="32"/>
          <w:szCs w:val="44"/>
        </w:rPr>
        <w:t>三）绩效评价工作过程</w:t>
      </w:r>
    </w:p>
    <w:p w14:paraId="15637172" w14:textId="406EAF38" w:rsidR="00D31F90" w:rsidRPr="00D31F90" w:rsidRDefault="003430BC" w:rsidP="003430BC">
      <w:pPr>
        <w:spacing w:line="60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我部门组织参建单位、社区、物业对</w:t>
      </w:r>
      <w:r w:rsidR="00D31F90">
        <w:rPr>
          <w:rFonts w:ascii="仿宋" w:eastAsia="仿宋" w:hAnsi="仿宋" w:cs="仿宋_GB2312" w:hint="eastAsia"/>
          <w:sz w:val="32"/>
          <w:szCs w:val="32"/>
        </w:rPr>
        <w:t>本项目从</w:t>
      </w:r>
      <w:r>
        <w:rPr>
          <w:rFonts w:ascii="仿宋" w:eastAsia="仿宋" w:hAnsi="仿宋" w:cs="仿宋_GB2312" w:hint="eastAsia"/>
          <w:sz w:val="32"/>
          <w:szCs w:val="32"/>
        </w:rPr>
        <w:t>前期制定的</w:t>
      </w:r>
      <w:r w:rsidR="00D31F90" w:rsidRPr="00D31F90">
        <w:rPr>
          <w:rFonts w:ascii="仿宋" w:eastAsia="仿宋" w:hAnsi="仿宋" w:cs="仿宋_GB2312" w:hint="eastAsia"/>
          <w:sz w:val="32"/>
          <w:szCs w:val="32"/>
        </w:rPr>
        <w:t>产出指标、</w:t>
      </w:r>
      <w:r w:rsidR="00D31F90">
        <w:rPr>
          <w:rFonts w:ascii="仿宋" w:eastAsia="仿宋" w:hAnsi="仿宋" w:cs="仿宋_GB2312" w:hint="eastAsia"/>
          <w:sz w:val="32"/>
          <w:szCs w:val="32"/>
        </w:rPr>
        <w:t>质量指标、</w:t>
      </w:r>
      <w:r w:rsidR="00D31F90" w:rsidRPr="00D31F90">
        <w:rPr>
          <w:rFonts w:ascii="仿宋" w:eastAsia="仿宋" w:hAnsi="仿宋" w:cs="仿宋_GB2312" w:hint="eastAsia"/>
          <w:sz w:val="32"/>
          <w:szCs w:val="32"/>
        </w:rPr>
        <w:t>效益指标、满意度指标</w:t>
      </w:r>
      <w:r w:rsidR="00D31F90">
        <w:rPr>
          <w:rFonts w:ascii="仿宋" w:eastAsia="仿宋" w:hAnsi="仿宋" w:cs="仿宋_GB2312" w:hint="eastAsia"/>
          <w:sz w:val="32"/>
          <w:szCs w:val="32"/>
        </w:rPr>
        <w:t>等</w:t>
      </w:r>
      <w:r>
        <w:rPr>
          <w:rFonts w:ascii="仿宋" w:eastAsia="仿宋" w:hAnsi="仿宋" w:cs="仿宋_GB2312" w:hint="eastAsia"/>
          <w:sz w:val="32"/>
          <w:szCs w:val="32"/>
        </w:rPr>
        <w:t>方面对项目的</w:t>
      </w:r>
      <w:r w:rsidR="00D31F90">
        <w:rPr>
          <w:rFonts w:ascii="仿宋" w:eastAsia="仿宋" w:hAnsi="仿宋" w:cs="仿宋_GB2312" w:hint="eastAsia"/>
          <w:sz w:val="32"/>
          <w:szCs w:val="32"/>
        </w:rPr>
        <w:t>完成情况</w:t>
      </w:r>
      <w:r w:rsidR="00D31F90" w:rsidRPr="00D31F90">
        <w:rPr>
          <w:rFonts w:ascii="仿宋" w:eastAsia="仿宋" w:hAnsi="仿宋" w:cs="仿宋_GB2312" w:hint="eastAsia"/>
          <w:sz w:val="32"/>
          <w:szCs w:val="32"/>
        </w:rPr>
        <w:t>进行</w:t>
      </w:r>
      <w:r>
        <w:rPr>
          <w:rFonts w:ascii="仿宋" w:eastAsia="仿宋" w:hAnsi="仿宋" w:cs="仿宋_GB2312" w:hint="eastAsia"/>
          <w:sz w:val="32"/>
          <w:szCs w:val="32"/>
        </w:rPr>
        <w:t>了</w:t>
      </w:r>
      <w:r w:rsidR="00D31F90">
        <w:rPr>
          <w:rFonts w:ascii="仿宋" w:eastAsia="仿宋" w:hAnsi="仿宋" w:cs="仿宋_GB2312" w:hint="eastAsia"/>
          <w:sz w:val="32"/>
          <w:szCs w:val="32"/>
        </w:rPr>
        <w:t>综合</w:t>
      </w:r>
      <w:r w:rsidR="00D31F90" w:rsidRPr="00D31F90">
        <w:rPr>
          <w:rFonts w:ascii="仿宋" w:eastAsia="仿宋" w:hAnsi="仿宋" w:cs="仿宋_GB2312" w:hint="eastAsia"/>
          <w:sz w:val="32"/>
          <w:szCs w:val="32"/>
        </w:rPr>
        <w:t>评价</w:t>
      </w:r>
      <w:r>
        <w:rPr>
          <w:rFonts w:ascii="仿宋" w:eastAsia="仿宋" w:hAnsi="仿宋" w:cs="仿宋_GB2312" w:hint="eastAsia"/>
          <w:sz w:val="32"/>
          <w:szCs w:val="32"/>
        </w:rPr>
        <w:t>。</w:t>
      </w:r>
      <w:r w:rsidR="00D31F90" w:rsidRPr="00D31F90">
        <w:rPr>
          <w:rFonts w:ascii="仿宋" w:eastAsia="仿宋" w:hAnsi="仿宋" w:cs="仿宋_GB2312"/>
          <w:sz w:val="32"/>
          <w:szCs w:val="32"/>
        </w:rPr>
        <w:t xml:space="preserve"> </w:t>
      </w:r>
    </w:p>
    <w:p w14:paraId="4F009F2D" w14:textId="73C75E05" w:rsidR="00FF1526" w:rsidRDefault="00FF1526" w:rsidP="00FF1526">
      <w:pPr>
        <w:pStyle w:val="1"/>
        <w:spacing w:line="240" w:lineRule="auto"/>
        <w:ind w:firstLine="640"/>
        <w:rPr>
          <w:rFonts w:ascii="Times New Roman" w:eastAsia="黑体"/>
          <w:b w:val="0"/>
          <w:bCs w:val="0"/>
        </w:rPr>
      </w:pPr>
      <w:bookmarkStart w:id="2" w:name="_Toc169183188"/>
      <w:bookmarkStart w:id="3" w:name="_Toc63236468"/>
      <w:r>
        <w:rPr>
          <w:rFonts w:ascii="Times New Roman" w:eastAsia="黑体" w:hint="eastAsia"/>
          <w:b w:val="0"/>
          <w:bCs w:val="0"/>
        </w:rPr>
        <w:t>三</w:t>
      </w:r>
      <w:r>
        <w:rPr>
          <w:rFonts w:ascii="Times New Roman" w:eastAsia="黑体"/>
          <w:b w:val="0"/>
          <w:bCs w:val="0"/>
        </w:rPr>
        <w:t>、</w:t>
      </w:r>
      <w:bookmarkEnd w:id="2"/>
      <w:r>
        <w:rPr>
          <w:rFonts w:ascii="Times New Roman" w:eastAsia="黑体"/>
          <w:b w:val="0"/>
          <w:bCs w:val="0"/>
        </w:rPr>
        <w:t>绩效评价指标分析</w:t>
      </w:r>
      <w:bookmarkEnd w:id="3"/>
    </w:p>
    <w:p w14:paraId="65E75DBB" w14:textId="77777777" w:rsidR="00FF1526" w:rsidRDefault="00FF1526" w:rsidP="00FF1526">
      <w:pPr>
        <w:pStyle w:val="2"/>
        <w:ind w:firstLine="643"/>
        <w:rPr>
          <w:rFonts w:ascii="Times New Roman" w:eastAsia="楷体_GB2312" w:hAnsi="Times New Roman"/>
          <w:b/>
          <w:bCs/>
          <w:kern w:val="44"/>
          <w:szCs w:val="44"/>
        </w:rPr>
      </w:pPr>
      <w:bookmarkStart w:id="4" w:name="_Toc63236469"/>
      <w:r>
        <w:rPr>
          <w:rFonts w:ascii="Times New Roman" w:eastAsia="楷体_GB2312" w:hAnsi="Times New Roman"/>
          <w:b/>
          <w:bCs/>
          <w:kern w:val="44"/>
          <w:szCs w:val="44"/>
        </w:rPr>
        <w:t>（一）项目决策情况</w:t>
      </w:r>
      <w:bookmarkEnd w:id="4"/>
    </w:p>
    <w:p w14:paraId="7803CDB6" w14:textId="77777777" w:rsidR="00FF1526" w:rsidRPr="00245D56" w:rsidRDefault="00FF1526" w:rsidP="00FF1526">
      <w:pPr>
        <w:ind w:firstLineChars="200" w:firstLine="643"/>
        <w:rPr>
          <w:rFonts w:eastAsia="仿宋_GB2312"/>
          <w:b/>
          <w:sz w:val="32"/>
          <w:szCs w:val="32"/>
        </w:rPr>
      </w:pPr>
      <w:r w:rsidRPr="00245D56">
        <w:rPr>
          <w:rFonts w:eastAsia="仿宋_GB2312"/>
          <w:b/>
          <w:sz w:val="32"/>
          <w:szCs w:val="32"/>
        </w:rPr>
        <w:t>1.</w:t>
      </w:r>
      <w:r w:rsidRPr="00245D56">
        <w:rPr>
          <w:rFonts w:eastAsia="仿宋_GB2312"/>
          <w:b/>
          <w:sz w:val="32"/>
          <w:szCs w:val="32"/>
        </w:rPr>
        <w:t>项目立项</w:t>
      </w:r>
    </w:p>
    <w:p w14:paraId="32AE2D92" w14:textId="55240E02" w:rsidR="00FF1526" w:rsidRDefault="00FF1526" w:rsidP="00FF1526">
      <w:pPr>
        <w:spacing w:line="360" w:lineRule="auto"/>
        <w:ind w:firstLineChars="200" w:firstLine="640"/>
        <w:rPr>
          <w:rFonts w:eastAsia="仿宋_GB2312"/>
          <w:sz w:val="32"/>
          <w:szCs w:val="32"/>
        </w:rPr>
      </w:pPr>
      <w:r>
        <w:rPr>
          <w:rFonts w:eastAsia="仿宋_GB2312"/>
          <w:sz w:val="32"/>
          <w:szCs w:val="32"/>
        </w:rPr>
        <w:t>依据《北京市城市总体规划（</w:t>
      </w:r>
      <w:r>
        <w:rPr>
          <w:rFonts w:eastAsia="仿宋_GB2312"/>
          <w:sz w:val="32"/>
          <w:szCs w:val="32"/>
        </w:rPr>
        <w:t>2016-2035</w:t>
      </w:r>
      <w:r>
        <w:rPr>
          <w:rFonts w:eastAsia="仿宋_GB2312"/>
          <w:sz w:val="32"/>
          <w:szCs w:val="32"/>
        </w:rPr>
        <w:t>）》、《老旧小区综合整治工作方案（</w:t>
      </w:r>
      <w:r>
        <w:rPr>
          <w:rFonts w:eastAsia="仿宋_GB2312"/>
          <w:sz w:val="32"/>
          <w:szCs w:val="32"/>
        </w:rPr>
        <w:t>2018-2020</w:t>
      </w:r>
      <w:r>
        <w:rPr>
          <w:rFonts w:eastAsia="仿宋_GB2312"/>
          <w:sz w:val="32"/>
          <w:szCs w:val="32"/>
        </w:rPr>
        <w:t>年）》（京政办发〔</w:t>
      </w:r>
      <w:r>
        <w:rPr>
          <w:rFonts w:eastAsia="仿宋_GB2312"/>
          <w:sz w:val="32"/>
          <w:szCs w:val="32"/>
        </w:rPr>
        <w:t>2018</w:t>
      </w:r>
      <w:r>
        <w:rPr>
          <w:rFonts w:eastAsia="仿宋_GB2312"/>
          <w:sz w:val="32"/>
          <w:szCs w:val="32"/>
        </w:rPr>
        <w:t>〕</w:t>
      </w:r>
      <w:r>
        <w:rPr>
          <w:rFonts w:eastAsia="仿宋_GB2312"/>
          <w:sz w:val="32"/>
          <w:szCs w:val="32"/>
        </w:rPr>
        <w:t>6</w:t>
      </w:r>
      <w:r>
        <w:rPr>
          <w:rFonts w:eastAsia="仿宋_GB2312"/>
          <w:sz w:val="32"/>
          <w:szCs w:val="32"/>
        </w:rPr>
        <w:t>号）相关要求及实际情况，</w:t>
      </w:r>
      <w:r>
        <w:rPr>
          <w:rFonts w:eastAsia="仿宋_GB2312" w:hint="eastAsia"/>
          <w:sz w:val="32"/>
          <w:szCs w:val="32"/>
        </w:rPr>
        <w:t>我</w:t>
      </w:r>
      <w:r>
        <w:rPr>
          <w:rFonts w:eastAsia="仿宋_GB2312"/>
          <w:sz w:val="32"/>
          <w:szCs w:val="32"/>
        </w:rPr>
        <w:t>乡</w:t>
      </w:r>
      <w:r>
        <w:rPr>
          <w:rFonts w:eastAsia="仿宋_GB2312" w:hint="eastAsia"/>
          <w:sz w:val="32"/>
          <w:szCs w:val="32"/>
        </w:rPr>
        <w:t>制定了</w:t>
      </w:r>
      <w:r w:rsidR="00922F8E">
        <w:rPr>
          <w:rFonts w:eastAsia="仿宋_GB2312" w:hint="eastAsia"/>
          <w:sz w:val="32"/>
          <w:szCs w:val="32"/>
        </w:rPr>
        <w:t>石佛营动东里</w:t>
      </w:r>
      <w:r w:rsidR="00922F8E">
        <w:rPr>
          <w:rFonts w:eastAsia="仿宋_GB2312" w:hint="eastAsia"/>
          <w:sz w:val="32"/>
          <w:szCs w:val="32"/>
        </w:rPr>
        <w:t>105</w:t>
      </w:r>
      <w:r w:rsidR="00922F8E">
        <w:rPr>
          <w:rFonts w:eastAsia="仿宋_GB2312" w:hint="eastAsia"/>
          <w:sz w:val="32"/>
          <w:szCs w:val="32"/>
        </w:rPr>
        <w:t>号院</w:t>
      </w:r>
      <w:r>
        <w:rPr>
          <w:rFonts w:eastAsia="仿宋_GB2312"/>
          <w:sz w:val="32"/>
          <w:szCs w:val="32"/>
        </w:rPr>
        <w:t>老旧小区综合整治内容。</w:t>
      </w:r>
      <w:r w:rsidR="00DD4D0D" w:rsidRPr="00DD4D0D">
        <w:rPr>
          <w:rFonts w:eastAsia="仿宋_GB2312" w:hint="eastAsia"/>
          <w:sz w:val="32"/>
          <w:szCs w:val="32"/>
        </w:rPr>
        <w:t>2020</w:t>
      </w:r>
      <w:r w:rsidR="00DD4D0D" w:rsidRPr="00DD4D0D">
        <w:rPr>
          <w:rFonts w:eastAsia="仿宋_GB2312" w:hint="eastAsia"/>
          <w:sz w:val="32"/>
          <w:szCs w:val="32"/>
        </w:rPr>
        <w:t>年</w:t>
      </w:r>
      <w:r w:rsidR="00DD4D0D" w:rsidRPr="00DD4D0D">
        <w:rPr>
          <w:rFonts w:eastAsia="仿宋_GB2312" w:hint="eastAsia"/>
          <w:sz w:val="32"/>
          <w:szCs w:val="32"/>
        </w:rPr>
        <w:t>6</w:t>
      </w:r>
      <w:r w:rsidR="00DD4D0D" w:rsidRPr="00DD4D0D">
        <w:rPr>
          <w:rFonts w:eastAsia="仿宋_GB2312" w:hint="eastAsia"/>
          <w:sz w:val="32"/>
          <w:szCs w:val="32"/>
        </w:rPr>
        <w:t>月该项目获得北京市老旧小区综合整治联席会办公室批复，批复通知为《关于确认</w:t>
      </w:r>
      <w:r w:rsidR="00DD4D0D" w:rsidRPr="00DD4D0D">
        <w:rPr>
          <w:rFonts w:eastAsia="仿宋_GB2312" w:hint="eastAsia"/>
          <w:sz w:val="32"/>
          <w:szCs w:val="32"/>
        </w:rPr>
        <w:t>2020</w:t>
      </w:r>
      <w:r w:rsidR="00DD4D0D" w:rsidRPr="00DD4D0D">
        <w:rPr>
          <w:rFonts w:eastAsia="仿宋_GB2312" w:hint="eastAsia"/>
          <w:sz w:val="32"/>
          <w:szCs w:val="32"/>
        </w:rPr>
        <w:t>年第一批老旧小区综合整治项目及有关工作的通知》</w:t>
      </w:r>
      <w:r w:rsidR="00DD4D0D" w:rsidRPr="00DD4D0D">
        <w:rPr>
          <w:rFonts w:eastAsia="仿宋_GB2312" w:hint="eastAsia"/>
          <w:sz w:val="32"/>
          <w:szCs w:val="32"/>
        </w:rPr>
        <w:t>(</w:t>
      </w:r>
      <w:r w:rsidR="00DD4D0D" w:rsidRPr="00DD4D0D">
        <w:rPr>
          <w:rFonts w:eastAsia="仿宋_GB2312" w:hint="eastAsia"/>
          <w:sz w:val="32"/>
          <w:szCs w:val="32"/>
        </w:rPr>
        <w:t>京老旧办发</w:t>
      </w:r>
      <w:r w:rsidR="00DD4D0D" w:rsidRPr="00DD4D0D">
        <w:rPr>
          <w:rFonts w:eastAsia="仿宋_GB2312" w:hint="eastAsia"/>
          <w:sz w:val="32"/>
          <w:szCs w:val="32"/>
        </w:rPr>
        <w:t>[2020]1</w:t>
      </w:r>
      <w:r w:rsidR="00DD4D0D" w:rsidRPr="00DD4D0D">
        <w:rPr>
          <w:rFonts w:eastAsia="仿宋_GB2312" w:hint="eastAsia"/>
          <w:sz w:val="32"/>
          <w:szCs w:val="32"/>
        </w:rPr>
        <w:t>号</w:t>
      </w:r>
      <w:r w:rsidR="00DD4D0D" w:rsidRPr="00DD4D0D">
        <w:rPr>
          <w:rFonts w:eastAsia="仿宋_GB2312" w:hint="eastAsia"/>
          <w:sz w:val="32"/>
          <w:szCs w:val="32"/>
        </w:rPr>
        <w:t>)</w:t>
      </w:r>
      <w:r w:rsidR="00DD4D0D" w:rsidRPr="00DD4D0D">
        <w:rPr>
          <w:rFonts w:eastAsia="仿宋_GB2312" w:hint="eastAsia"/>
          <w:sz w:val="32"/>
          <w:szCs w:val="32"/>
        </w:rPr>
        <w:t>。</w:t>
      </w:r>
      <w:r w:rsidRPr="00DD4D0D">
        <w:rPr>
          <w:rFonts w:eastAsia="仿宋_GB2312"/>
          <w:sz w:val="32"/>
          <w:szCs w:val="32"/>
        </w:rPr>
        <w:t>同</w:t>
      </w:r>
      <w:r>
        <w:rPr>
          <w:rFonts w:eastAsia="仿宋_GB2312"/>
          <w:sz w:val="32"/>
          <w:szCs w:val="32"/>
        </w:rPr>
        <w:t>意实施石佛营</w:t>
      </w:r>
      <w:r w:rsidR="008E469C">
        <w:rPr>
          <w:rFonts w:eastAsia="仿宋_GB2312" w:hint="eastAsia"/>
          <w:sz w:val="32"/>
          <w:szCs w:val="32"/>
        </w:rPr>
        <w:t>东里</w:t>
      </w:r>
      <w:r w:rsidR="008E469C">
        <w:rPr>
          <w:rFonts w:eastAsia="仿宋_GB2312" w:hint="eastAsia"/>
          <w:sz w:val="32"/>
          <w:szCs w:val="32"/>
        </w:rPr>
        <w:t>105</w:t>
      </w:r>
      <w:r w:rsidR="008E469C">
        <w:rPr>
          <w:rFonts w:eastAsia="仿宋_GB2312" w:hint="eastAsia"/>
          <w:sz w:val="32"/>
          <w:szCs w:val="32"/>
        </w:rPr>
        <w:t>号院</w:t>
      </w:r>
      <w:r>
        <w:rPr>
          <w:rFonts w:eastAsia="仿宋_GB2312"/>
          <w:sz w:val="32"/>
          <w:szCs w:val="32"/>
        </w:rPr>
        <w:t>老旧小区综合整治项目</w:t>
      </w:r>
      <w:r>
        <w:rPr>
          <w:rFonts w:eastAsia="仿宋_GB2312" w:hint="eastAsia"/>
          <w:sz w:val="32"/>
          <w:szCs w:val="32"/>
        </w:rPr>
        <w:t>，</w:t>
      </w:r>
      <w:r w:rsidR="00166D6D">
        <w:rPr>
          <w:rFonts w:eastAsia="仿宋_GB2312" w:hint="eastAsia"/>
          <w:sz w:val="32"/>
          <w:szCs w:val="32"/>
        </w:rPr>
        <w:t>本</w:t>
      </w:r>
      <w:r>
        <w:rPr>
          <w:rFonts w:eastAsia="仿宋_GB2312"/>
          <w:sz w:val="32"/>
          <w:szCs w:val="32"/>
        </w:rPr>
        <w:t>项目有良好的政策相关性。</w:t>
      </w:r>
    </w:p>
    <w:p w14:paraId="1D160E1A" w14:textId="35EBEBF6" w:rsidR="00FF1526" w:rsidRDefault="00FF1526" w:rsidP="00FF1526">
      <w:pPr>
        <w:spacing w:line="360" w:lineRule="auto"/>
        <w:ind w:firstLineChars="200" w:firstLine="640"/>
        <w:rPr>
          <w:rFonts w:eastAsia="仿宋_GB2312"/>
          <w:sz w:val="32"/>
          <w:szCs w:val="32"/>
        </w:rPr>
      </w:pPr>
      <w:r>
        <w:rPr>
          <w:rFonts w:eastAsia="仿宋_GB2312" w:hint="eastAsia"/>
          <w:sz w:val="32"/>
          <w:szCs w:val="32"/>
        </w:rPr>
        <w:t>本项目</w:t>
      </w:r>
      <w:r>
        <w:rPr>
          <w:rFonts w:eastAsia="仿宋_GB2312"/>
          <w:sz w:val="32"/>
          <w:szCs w:val="32"/>
        </w:rPr>
        <w:t>经过</w:t>
      </w:r>
      <w:r>
        <w:rPr>
          <w:rFonts w:eastAsia="仿宋_GB2312" w:hint="eastAsia"/>
          <w:sz w:val="32"/>
          <w:szCs w:val="32"/>
        </w:rPr>
        <w:t>我乡</w:t>
      </w:r>
      <w:r>
        <w:rPr>
          <w:rFonts w:eastAsia="仿宋_GB2312"/>
          <w:sz w:val="32"/>
          <w:szCs w:val="32"/>
        </w:rPr>
        <w:t>“</w:t>
      </w:r>
      <w:r>
        <w:rPr>
          <w:rFonts w:eastAsia="仿宋_GB2312"/>
          <w:sz w:val="32"/>
          <w:szCs w:val="32"/>
        </w:rPr>
        <w:t>三重一大</w:t>
      </w:r>
      <w:r>
        <w:rPr>
          <w:rFonts w:eastAsia="仿宋_GB2312"/>
          <w:sz w:val="32"/>
          <w:szCs w:val="32"/>
        </w:rPr>
        <w:t>”</w:t>
      </w:r>
      <w:r>
        <w:rPr>
          <w:rFonts w:eastAsia="仿宋_GB2312"/>
          <w:sz w:val="32"/>
          <w:szCs w:val="32"/>
        </w:rPr>
        <w:t>会议审议，并报送</w:t>
      </w:r>
      <w:r w:rsidR="00245D56">
        <w:rPr>
          <w:rFonts w:eastAsia="仿宋_GB2312" w:hint="eastAsia"/>
          <w:sz w:val="32"/>
          <w:szCs w:val="32"/>
        </w:rPr>
        <w:t>区联席办</w:t>
      </w:r>
      <w:r>
        <w:rPr>
          <w:rFonts w:eastAsia="仿宋_GB2312"/>
          <w:sz w:val="32"/>
          <w:szCs w:val="32"/>
        </w:rPr>
        <w:t>审批，通过后进行了政府采购立项，并开展招投标工作。项目按照规定的程序申请设立，审批文件、材料符合相关要求；并经过主任办公会、</w:t>
      </w:r>
      <w:r>
        <w:rPr>
          <w:rFonts w:eastAsia="仿宋_GB2312" w:hint="eastAsia"/>
          <w:kern w:val="0"/>
          <w:sz w:val="32"/>
          <w:szCs w:val="32"/>
        </w:rPr>
        <w:t>党委</w:t>
      </w:r>
      <w:r>
        <w:rPr>
          <w:rFonts w:eastAsia="仿宋_GB2312"/>
          <w:kern w:val="0"/>
          <w:sz w:val="32"/>
          <w:szCs w:val="32"/>
        </w:rPr>
        <w:t>会</w:t>
      </w:r>
      <w:r>
        <w:rPr>
          <w:rFonts w:eastAsia="仿宋_GB2312"/>
          <w:sz w:val="32"/>
          <w:szCs w:val="32"/>
        </w:rPr>
        <w:t>集体决策。</w:t>
      </w:r>
    </w:p>
    <w:p w14:paraId="19B2E8BB" w14:textId="77777777" w:rsidR="00FF1526" w:rsidRDefault="00FF1526" w:rsidP="00FF1526">
      <w:pPr>
        <w:pStyle w:val="2"/>
        <w:ind w:firstLine="643"/>
        <w:rPr>
          <w:rFonts w:ascii="Times New Roman" w:eastAsia="楷体_GB2312" w:hAnsi="Times New Roman"/>
          <w:b/>
          <w:bCs/>
          <w:kern w:val="44"/>
          <w:szCs w:val="44"/>
        </w:rPr>
      </w:pPr>
      <w:bookmarkStart w:id="5" w:name="_Toc63236470"/>
      <w:r>
        <w:rPr>
          <w:rFonts w:ascii="Times New Roman" w:eastAsia="楷体_GB2312" w:hAnsi="Times New Roman"/>
          <w:b/>
          <w:bCs/>
          <w:kern w:val="44"/>
          <w:szCs w:val="44"/>
        </w:rPr>
        <w:lastRenderedPageBreak/>
        <w:t>（二）项目过程情况</w:t>
      </w:r>
      <w:bookmarkEnd w:id="5"/>
    </w:p>
    <w:p w14:paraId="1492CBF4" w14:textId="4B1DA5D1" w:rsidR="00BB4F2F" w:rsidRDefault="00FF1526" w:rsidP="00BB4F2F">
      <w:pPr>
        <w:ind w:firstLineChars="200" w:firstLine="643"/>
        <w:rPr>
          <w:rFonts w:eastAsia="仿宋_GB2312"/>
          <w:b/>
          <w:sz w:val="32"/>
          <w:szCs w:val="32"/>
        </w:rPr>
      </w:pPr>
      <w:r>
        <w:rPr>
          <w:rFonts w:eastAsia="仿宋_GB2312"/>
          <w:b/>
          <w:sz w:val="32"/>
          <w:szCs w:val="32"/>
        </w:rPr>
        <w:t>1.</w:t>
      </w:r>
      <w:r w:rsidR="00BB4F2F" w:rsidRPr="00BB4F2F">
        <w:rPr>
          <w:rFonts w:eastAsia="仿宋_GB2312"/>
          <w:b/>
          <w:sz w:val="32"/>
          <w:szCs w:val="32"/>
        </w:rPr>
        <w:t xml:space="preserve"> </w:t>
      </w:r>
      <w:r w:rsidR="00BB4F2F">
        <w:rPr>
          <w:rFonts w:eastAsia="仿宋_GB2312"/>
          <w:b/>
          <w:sz w:val="32"/>
          <w:szCs w:val="32"/>
        </w:rPr>
        <w:t>组织实施</w:t>
      </w:r>
    </w:p>
    <w:p w14:paraId="7595CA7E" w14:textId="1E5D013A" w:rsidR="00BB4F2F" w:rsidRDefault="00BB4F2F" w:rsidP="00BB4F2F">
      <w:pPr>
        <w:ind w:firstLineChars="200" w:firstLine="640"/>
        <w:rPr>
          <w:rFonts w:eastAsia="仿宋_GB2312"/>
          <w:b/>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组织管理情况</w:t>
      </w:r>
    </w:p>
    <w:p w14:paraId="7F970EF8" w14:textId="5CBA0DB6" w:rsidR="00FF1526" w:rsidRDefault="00BB4F2F" w:rsidP="00FF1526">
      <w:pPr>
        <w:ind w:firstLineChars="200" w:firstLine="640"/>
        <w:rPr>
          <w:rFonts w:eastAsia="仿宋_GB2312"/>
          <w:sz w:val="32"/>
          <w:szCs w:val="32"/>
        </w:rPr>
      </w:pPr>
      <w:r w:rsidRPr="00C61647">
        <w:rPr>
          <w:rFonts w:ascii="仿宋" w:eastAsia="仿宋" w:hAnsi="仿宋" w:cs="Times New Roman" w:hint="eastAsia"/>
          <w:sz w:val="32"/>
          <w:szCs w:val="32"/>
        </w:rPr>
        <w:t>为将该项目组织实施好，</w:t>
      </w:r>
      <w:r>
        <w:rPr>
          <w:rFonts w:ascii="仿宋" w:eastAsia="仿宋" w:hAnsi="仿宋" w:cs="Times New Roman" w:hint="eastAsia"/>
          <w:sz w:val="32"/>
          <w:szCs w:val="32"/>
        </w:rPr>
        <w:t>我</w:t>
      </w:r>
      <w:r w:rsidRPr="00C61647">
        <w:rPr>
          <w:rFonts w:ascii="仿宋" w:eastAsia="仿宋" w:hAnsi="仿宋" w:cs="Times New Roman" w:hint="eastAsia"/>
          <w:sz w:val="32"/>
          <w:szCs w:val="32"/>
        </w:rPr>
        <w:t>乡制定</w:t>
      </w:r>
      <w:r>
        <w:rPr>
          <w:rFonts w:ascii="仿宋" w:eastAsia="仿宋" w:hAnsi="仿宋" w:hint="eastAsia"/>
          <w:sz w:val="32"/>
          <w:szCs w:val="32"/>
        </w:rPr>
        <w:t>了</w:t>
      </w:r>
      <w:r w:rsidR="00BB1361">
        <w:rPr>
          <w:rFonts w:ascii="仿宋" w:eastAsia="仿宋" w:hAnsi="仿宋" w:hint="eastAsia"/>
          <w:sz w:val="32"/>
          <w:szCs w:val="32"/>
        </w:rPr>
        <w:t>石佛营东里105号院</w:t>
      </w:r>
      <w:r>
        <w:rPr>
          <w:rFonts w:ascii="仿宋" w:eastAsia="仿宋" w:hAnsi="仿宋"/>
          <w:sz w:val="32"/>
          <w:szCs w:val="32"/>
        </w:rPr>
        <w:t>老旧小区</w:t>
      </w:r>
      <w:r>
        <w:rPr>
          <w:rFonts w:ascii="仿宋" w:eastAsia="仿宋" w:hAnsi="仿宋" w:hint="eastAsia"/>
          <w:sz w:val="32"/>
          <w:szCs w:val="32"/>
        </w:rPr>
        <w:t>综合</w:t>
      </w:r>
      <w:r>
        <w:rPr>
          <w:rFonts w:ascii="仿宋" w:eastAsia="仿宋" w:hAnsi="仿宋"/>
          <w:sz w:val="32"/>
          <w:szCs w:val="32"/>
        </w:rPr>
        <w:t>整治</w:t>
      </w:r>
      <w:r>
        <w:rPr>
          <w:rFonts w:ascii="仿宋" w:eastAsia="仿宋" w:hAnsi="仿宋" w:hint="eastAsia"/>
          <w:sz w:val="32"/>
          <w:szCs w:val="32"/>
        </w:rPr>
        <w:t>工作</w:t>
      </w:r>
      <w:r>
        <w:rPr>
          <w:rFonts w:ascii="仿宋" w:eastAsia="仿宋" w:hAnsi="仿宋"/>
          <w:sz w:val="32"/>
          <w:szCs w:val="32"/>
        </w:rPr>
        <w:t>实施方案</w:t>
      </w:r>
      <w:r>
        <w:rPr>
          <w:rFonts w:ascii="仿宋" w:eastAsia="仿宋" w:hAnsi="仿宋" w:hint="eastAsia"/>
          <w:sz w:val="32"/>
          <w:szCs w:val="32"/>
        </w:rPr>
        <w:t>，</w:t>
      </w:r>
      <w:r>
        <w:rPr>
          <w:rFonts w:ascii="仿宋" w:eastAsia="仿宋" w:hAnsi="仿宋"/>
          <w:sz w:val="32"/>
          <w:szCs w:val="32"/>
        </w:rPr>
        <w:t>成立了</w:t>
      </w:r>
      <w:r>
        <w:rPr>
          <w:rFonts w:ascii="仿宋" w:eastAsia="仿宋" w:hAnsi="仿宋" w:hint="eastAsia"/>
          <w:sz w:val="32"/>
          <w:szCs w:val="32"/>
        </w:rPr>
        <w:t>工作</w:t>
      </w:r>
      <w:r>
        <w:rPr>
          <w:rFonts w:ascii="仿宋" w:eastAsia="仿宋" w:hAnsi="仿宋"/>
          <w:sz w:val="32"/>
          <w:szCs w:val="32"/>
        </w:rPr>
        <w:t>专班</w:t>
      </w:r>
      <w:r>
        <w:rPr>
          <w:rFonts w:ascii="仿宋" w:eastAsia="仿宋" w:hAnsi="仿宋" w:hint="eastAsia"/>
          <w:sz w:val="32"/>
          <w:szCs w:val="32"/>
        </w:rPr>
        <w:t>。</w:t>
      </w:r>
      <w:r>
        <w:rPr>
          <w:rFonts w:eastAsia="仿宋_GB2312"/>
          <w:sz w:val="32"/>
          <w:szCs w:val="32"/>
        </w:rPr>
        <w:t>委托第三方项目管理单位对本项目从设计、施工、竣工验收直至缺陷责任期结束，实行全过程建设组织实施管理和投资管理，负责投资、质量、工期和安全的控制，依法承担项目的安全生产责任</w:t>
      </w:r>
      <w:r w:rsidR="00CE1E95">
        <w:rPr>
          <w:rFonts w:eastAsia="仿宋_GB2312" w:hint="eastAsia"/>
          <w:sz w:val="32"/>
          <w:szCs w:val="32"/>
        </w:rPr>
        <w:t>。</w:t>
      </w:r>
    </w:p>
    <w:p w14:paraId="1931C398"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w:t>
      </w:r>
      <w:r>
        <w:rPr>
          <w:rFonts w:eastAsia="仿宋_GB2312"/>
          <w:bCs/>
          <w:kern w:val="44"/>
          <w:sz w:val="32"/>
          <w:szCs w:val="44"/>
        </w:rPr>
        <w:t>招投标情况</w:t>
      </w:r>
    </w:p>
    <w:p w14:paraId="252957C4" w14:textId="77777777" w:rsidR="00BB4F2F" w:rsidRDefault="00BB4F2F" w:rsidP="00BB4F2F">
      <w:pPr>
        <w:ind w:firstLineChars="200" w:firstLine="640"/>
        <w:rPr>
          <w:rFonts w:eastAsia="仿宋_GB2312"/>
          <w:sz w:val="32"/>
          <w:szCs w:val="32"/>
        </w:rPr>
      </w:pPr>
      <w:r>
        <w:rPr>
          <w:rFonts w:eastAsia="仿宋_GB2312"/>
          <w:sz w:val="32"/>
          <w:szCs w:val="32"/>
        </w:rPr>
        <w:t>本项目主要通过招投标、比选、直接委托等方式选用服务单位，各单位的选用符合招投标法的相关规定。</w:t>
      </w:r>
    </w:p>
    <w:p w14:paraId="3E18C0DC"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）项目管理制度建设情况</w:t>
      </w:r>
    </w:p>
    <w:p w14:paraId="56AB9CC6" w14:textId="466A7ABC" w:rsidR="00BB4F2F" w:rsidRDefault="00BB4F2F" w:rsidP="00BB4F2F">
      <w:pPr>
        <w:ind w:firstLineChars="200" w:firstLine="640"/>
        <w:rPr>
          <w:rFonts w:eastAsia="仿宋_GB2312"/>
          <w:sz w:val="32"/>
          <w:szCs w:val="32"/>
        </w:rPr>
      </w:pPr>
      <w:r>
        <w:rPr>
          <w:rFonts w:eastAsia="仿宋_GB2312" w:hint="eastAsia"/>
          <w:sz w:val="32"/>
          <w:szCs w:val="32"/>
        </w:rPr>
        <w:t>我乡制定了</w:t>
      </w:r>
      <w:r>
        <w:rPr>
          <w:rFonts w:eastAsia="仿宋_GB2312"/>
          <w:sz w:val="32"/>
          <w:szCs w:val="32"/>
        </w:rPr>
        <w:t>内控管理制度，财务管理制度、项目实施方案等项目管理制度，管理制度较全。</w:t>
      </w:r>
    </w:p>
    <w:p w14:paraId="10AA4481" w14:textId="4F400986"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）项目合同及资料管理情况</w:t>
      </w:r>
    </w:p>
    <w:p w14:paraId="1FC7576D" w14:textId="4EAE2B65" w:rsidR="00BB4F2F" w:rsidRDefault="00BB4F2F" w:rsidP="00BB4F2F">
      <w:pPr>
        <w:ind w:firstLineChars="200" w:firstLine="640"/>
        <w:rPr>
          <w:rFonts w:eastAsia="仿宋_GB2312"/>
          <w:bCs/>
          <w:kern w:val="44"/>
          <w:sz w:val="32"/>
          <w:szCs w:val="44"/>
        </w:rPr>
      </w:pPr>
      <w:r>
        <w:rPr>
          <w:rFonts w:eastAsia="仿宋_GB2312" w:hint="eastAsia"/>
          <w:bCs/>
          <w:kern w:val="44"/>
          <w:sz w:val="32"/>
          <w:szCs w:val="44"/>
        </w:rPr>
        <w:t>我乡</w:t>
      </w:r>
      <w:r>
        <w:rPr>
          <w:rFonts w:eastAsia="仿宋_GB2312"/>
          <w:bCs/>
          <w:kern w:val="44"/>
          <w:sz w:val="32"/>
          <w:szCs w:val="44"/>
        </w:rPr>
        <w:t>与</w:t>
      </w:r>
      <w:r>
        <w:rPr>
          <w:rFonts w:eastAsia="仿宋_GB2312" w:hint="eastAsia"/>
          <w:bCs/>
          <w:kern w:val="44"/>
          <w:sz w:val="32"/>
          <w:szCs w:val="44"/>
        </w:rPr>
        <w:t>项目管理</w:t>
      </w:r>
      <w:r>
        <w:rPr>
          <w:rFonts w:eastAsia="仿宋_GB2312"/>
          <w:bCs/>
          <w:kern w:val="44"/>
          <w:sz w:val="32"/>
          <w:szCs w:val="44"/>
        </w:rPr>
        <w:t>、设计、</w:t>
      </w:r>
      <w:r>
        <w:rPr>
          <w:rFonts w:eastAsia="仿宋_GB2312" w:hint="eastAsia"/>
          <w:bCs/>
          <w:kern w:val="44"/>
          <w:sz w:val="32"/>
          <w:szCs w:val="44"/>
        </w:rPr>
        <w:t>造价咨询、</w:t>
      </w:r>
      <w:r>
        <w:rPr>
          <w:rFonts w:eastAsia="仿宋_GB2312"/>
          <w:bCs/>
          <w:kern w:val="44"/>
          <w:sz w:val="32"/>
          <w:szCs w:val="44"/>
        </w:rPr>
        <w:t>监理、施工等服务单位均已签订合同，</w:t>
      </w:r>
      <w:r>
        <w:rPr>
          <w:rFonts w:ascii="仿宋" w:eastAsia="仿宋" w:hAnsi="仿宋" w:cs="Times New Roman" w:hint="eastAsia"/>
          <w:sz w:val="32"/>
          <w:szCs w:val="32"/>
        </w:rPr>
        <w:t>工程档案资料按照工程建设顺序实时的收集、编辑、整理、汇报、组卷。</w:t>
      </w:r>
    </w:p>
    <w:p w14:paraId="4C3A42F7" w14:textId="77777777" w:rsidR="00BB4F2F" w:rsidRDefault="00BB4F2F" w:rsidP="00BB4F2F">
      <w:pPr>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）项目监督管理情况</w:t>
      </w:r>
    </w:p>
    <w:p w14:paraId="5F24B59B" w14:textId="611641E8" w:rsidR="00BB4F2F" w:rsidRDefault="00040C79" w:rsidP="00BB4F2F">
      <w:pPr>
        <w:ind w:firstLineChars="200" w:firstLine="640"/>
        <w:rPr>
          <w:rFonts w:eastAsia="仿宋_GB2312"/>
          <w:sz w:val="32"/>
          <w:szCs w:val="32"/>
        </w:rPr>
      </w:pPr>
      <w:r>
        <w:rPr>
          <w:rFonts w:eastAsia="仿宋_GB2312" w:hint="eastAsia"/>
          <w:sz w:val="32"/>
          <w:szCs w:val="32"/>
        </w:rPr>
        <w:t>本项目</w:t>
      </w:r>
      <w:r w:rsidR="00BB4F2F">
        <w:rPr>
          <w:rFonts w:eastAsia="仿宋_GB2312"/>
          <w:sz w:val="32"/>
          <w:szCs w:val="32"/>
        </w:rPr>
        <w:t>建立了相应的监督管理制度，并聘请监理单位对项目进行过程监管。</w:t>
      </w:r>
    </w:p>
    <w:p w14:paraId="291CCFE9" w14:textId="507B2336" w:rsidR="001455B4" w:rsidRDefault="001455B4" w:rsidP="001455B4">
      <w:pPr>
        <w:spacing w:line="360" w:lineRule="auto"/>
        <w:ind w:firstLineChars="200" w:firstLine="643"/>
        <w:rPr>
          <w:rFonts w:ascii="仿宋_GB2312" w:eastAsia="仿宋_GB2312" w:hAnsi="黑体"/>
          <w:b/>
          <w:bCs/>
          <w:sz w:val="32"/>
          <w:szCs w:val="32"/>
        </w:rPr>
      </w:pPr>
      <w:r>
        <w:rPr>
          <w:rFonts w:eastAsia="仿宋_GB2312" w:hint="eastAsia"/>
          <w:b/>
          <w:sz w:val="32"/>
          <w:szCs w:val="32"/>
        </w:rPr>
        <w:lastRenderedPageBreak/>
        <w:t>2</w:t>
      </w:r>
      <w:r>
        <w:rPr>
          <w:rFonts w:eastAsia="仿宋_GB2312"/>
          <w:b/>
          <w:sz w:val="32"/>
          <w:szCs w:val="32"/>
        </w:rPr>
        <w:t>.</w:t>
      </w:r>
      <w:r w:rsidRPr="00BB4F2F">
        <w:rPr>
          <w:rFonts w:eastAsia="仿宋_GB2312"/>
          <w:b/>
          <w:sz w:val="32"/>
          <w:szCs w:val="32"/>
        </w:rPr>
        <w:t xml:space="preserve"> </w:t>
      </w:r>
      <w:r>
        <w:rPr>
          <w:rFonts w:ascii="仿宋_GB2312" w:eastAsia="仿宋_GB2312" w:hAnsi="楷体" w:hint="eastAsia"/>
          <w:b/>
          <w:bCs/>
          <w:sz w:val="32"/>
          <w:szCs w:val="32"/>
        </w:rPr>
        <w:t>资金投入及</w:t>
      </w:r>
      <w:r w:rsidRPr="00096E75">
        <w:rPr>
          <w:rFonts w:ascii="仿宋_GB2312" w:eastAsia="仿宋_GB2312" w:hAnsi="楷体" w:hint="eastAsia"/>
          <w:b/>
          <w:bCs/>
          <w:sz w:val="32"/>
          <w:szCs w:val="32"/>
        </w:rPr>
        <w:t>年度预算执行情况</w:t>
      </w:r>
    </w:p>
    <w:p w14:paraId="52751AC1" w14:textId="5DB2FC92" w:rsidR="001455B4" w:rsidRPr="001455B4" w:rsidRDefault="001455B4" w:rsidP="001455B4">
      <w:pPr>
        <w:spacing w:line="360" w:lineRule="auto"/>
        <w:ind w:firstLineChars="200" w:firstLine="640"/>
        <w:rPr>
          <w:rFonts w:ascii="仿宋_GB2312" w:eastAsia="仿宋_GB2312" w:hAnsi="黑体"/>
          <w:b/>
          <w:bCs/>
          <w:sz w:val="32"/>
          <w:szCs w:val="32"/>
        </w:rPr>
      </w:pPr>
      <w:r>
        <w:rPr>
          <w:rFonts w:ascii="仿宋" w:eastAsia="仿宋" w:hAnsi="仿宋" w:hint="eastAsia"/>
          <w:sz w:val="32"/>
          <w:szCs w:val="32"/>
        </w:rPr>
        <w:t>本项目总投入</w:t>
      </w:r>
      <w:r w:rsidR="00BB1361">
        <w:rPr>
          <w:rFonts w:ascii="仿宋" w:eastAsia="仿宋" w:hAnsi="仿宋" w:hint="eastAsia"/>
          <w:sz w:val="32"/>
          <w:szCs w:val="32"/>
        </w:rPr>
        <w:t>4732.03</w:t>
      </w:r>
      <w:r>
        <w:rPr>
          <w:rFonts w:ascii="仿宋" w:eastAsia="仿宋" w:hAnsi="仿宋" w:hint="eastAsia"/>
          <w:sz w:val="32"/>
          <w:szCs w:val="32"/>
        </w:rPr>
        <w:t>万元，包含工程费和二类费，</w:t>
      </w:r>
      <w:r>
        <w:rPr>
          <w:rFonts w:ascii="仿宋" w:eastAsia="仿宋" w:hAnsi="仿宋" w:cs="Times New Roman" w:hint="eastAsia"/>
          <w:sz w:val="32"/>
          <w:szCs w:val="32"/>
        </w:rPr>
        <w:t>2023</w:t>
      </w:r>
      <w:r>
        <w:rPr>
          <w:rFonts w:ascii="仿宋" w:eastAsia="仿宋" w:hAnsi="仿宋" w:cs="Times New Roman"/>
          <w:sz w:val="32"/>
          <w:szCs w:val="32"/>
        </w:rPr>
        <w:t>年度预算</w:t>
      </w:r>
      <w:r w:rsidR="00BB1361">
        <w:rPr>
          <w:rFonts w:ascii="仿宋" w:eastAsia="仿宋" w:hAnsi="仿宋" w:cs="Times New Roman" w:hint="eastAsia"/>
          <w:sz w:val="32"/>
          <w:szCs w:val="32"/>
        </w:rPr>
        <w:t>2076.35</w:t>
      </w:r>
      <w:r>
        <w:rPr>
          <w:rFonts w:ascii="仿宋" w:eastAsia="仿宋" w:hAnsi="仿宋" w:cs="Times New Roman" w:hint="eastAsia"/>
          <w:sz w:val="32"/>
          <w:szCs w:val="32"/>
        </w:rPr>
        <w:t>万元，</w:t>
      </w:r>
      <w:r>
        <w:rPr>
          <w:rFonts w:ascii="仿宋" w:eastAsia="仿宋" w:hAnsi="仿宋" w:hint="eastAsia"/>
          <w:sz w:val="32"/>
          <w:szCs w:val="32"/>
        </w:rPr>
        <w:t>用于支付</w:t>
      </w:r>
      <w:r>
        <w:rPr>
          <w:rFonts w:ascii="仿宋" w:eastAsia="仿宋" w:hAnsi="仿宋"/>
          <w:sz w:val="32"/>
          <w:szCs w:val="32"/>
        </w:rPr>
        <w:t>该</w:t>
      </w:r>
      <w:r>
        <w:rPr>
          <w:rFonts w:ascii="仿宋" w:eastAsia="仿宋" w:hAnsi="仿宋" w:hint="eastAsia"/>
          <w:sz w:val="32"/>
          <w:szCs w:val="32"/>
        </w:rPr>
        <w:t>项目</w:t>
      </w:r>
      <w:r w:rsidR="00937ADF">
        <w:rPr>
          <w:rFonts w:ascii="仿宋" w:eastAsia="仿宋" w:hAnsi="仿宋" w:hint="eastAsia"/>
          <w:sz w:val="32"/>
          <w:szCs w:val="32"/>
        </w:rPr>
        <w:t>进度款和</w:t>
      </w:r>
      <w:r>
        <w:rPr>
          <w:rFonts w:ascii="仿宋" w:eastAsia="仿宋" w:hAnsi="仿宋" w:hint="eastAsia"/>
          <w:sz w:val="32"/>
          <w:szCs w:val="32"/>
        </w:rPr>
        <w:t>尾款，</w:t>
      </w:r>
      <w:r>
        <w:rPr>
          <w:rFonts w:ascii="仿宋" w:eastAsia="仿宋" w:hAnsi="仿宋"/>
          <w:sz w:val="32"/>
          <w:szCs w:val="32"/>
        </w:rPr>
        <w:t>已全部支出。</w:t>
      </w:r>
    </w:p>
    <w:p w14:paraId="709967DE" w14:textId="4153C97A" w:rsidR="00BB4F2F" w:rsidRDefault="001455B4" w:rsidP="00BB4F2F">
      <w:pPr>
        <w:ind w:firstLineChars="200" w:firstLine="640"/>
        <w:rPr>
          <w:rFonts w:ascii="仿宋" w:eastAsia="仿宋" w:hAnsi="仿宋" w:cs="仿宋_GB2312"/>
          <w:sz w:val="32"/>
          <w:szCs w:val="32"/>
        </w:rPr>
      </w:pPr>
      <w:r>
        <w:rPr>
          <w:rFonts w:ascii="仿宋" w:eastAsia="仿宋" w:hAnsi="仿宋" w:cs="仿宋_GB2312" w:hint="eastAsia"/>
          <w:color w:val="333333"/>
          <w:kern w:val="0"/>
          <w:sz w:val="32"/>
          <w:szCs w:val="32"/>
          <w:shd w:val="clear" w:color="auto" w:fill="FFFFFF"/>
        </w:rPr>
        <w:t>该专项资金支出严格按照相关要求执行，</w:t>
      </w:r>
      <w:r>
        <w:rPr>
          <w:rFonts w:ascii="仿宋" w:eastAsia="仿宋" w:hAnsi="仿宋" w:cs="仿宋_GB2312" w:hint="eastAsia"/>
          <w:sz w:val="32"/>
          <w:szCs w:val="32"/>
        </w:rPr>
        <w:t>严格履行“三重一大”的决策程序，确保专项资金专款专用，未出现扩大支出范围、挤占、挪用资金，确保专项资金使用有序、安全、高效。</w:t>
      </w:r>
    </w:p>
    <w:p w14:paraId="198FB105" w14:textId="77777777" w:rsidR="001455B4" w:rsidRDefault="001455B4" w:rsidP="001455B4">
      <w:pPr>
        <w:pStyle w:val="2"/>
        <w:ind w:firstLine="643"/>
        <w:rPr>
          <w:rFonts w:ascii="Times New Roman" w:eastAsia="楷体_GB2312" w:hAnsi="Times New Roman"/>
          <w:b/>
          <w:bCs/>
          <w:kern w:val="44"/>
          <w:szCs w:val="44"/>
        </w:rPr>
      </w:pPr>
      <w:bookmarkStart w:id="6" w:name="_Toc63236471"/>
      <w:r>
        <w:rPr>
          <w:rFonts w:ascii="Times New Roman" w:eastAsia="楷体_GB2312" w:hAnsi="Times New Roman"/>
          <w:b/>
          <w:bCs/>
          <w:kern w:val="44"/>
          <w:szCs w:val="44"/>
        </w:rPr>
        <w:t>（三）项目产出情况</w:t>
      </w:r>
      <w:bookmarkEnd w:id="6"/>
    </w:p>
    <w:p w14:paraId="3886C53D" w14:textId="77777777" w:rsidR="001455B4" w:rsidRDefault="001455B4" w:rsidP="001455B4">
      <w:pPr>
        <w:ind w:firstLineChars="200" w:firstLine="643"/>
        <w:rPr>
          <w:rFonts w:eastAsia="仿宋_GB2312"/>
          <w:b/>
          <w:sz w:val="32"/>
          <w:szCs w:val="32"/>
        </w:rPr>
      </w:pPr>
      <w:r>
        <w:rPr>
          <w:rFonts w:eastAsia="仿宋_GB2312"/>
          <w:b/>
          <w:sz w:val="32"/>
          <w:szCs w:val="32"/>
        </w:rPr>
        <w:t>1.</w:t>
      </w:r>
      <w:r>
        <w:rPr>
          <w:rFonts w:eastAsia="仿宋_GB2312"/>
          <w:b/>
          <w:sz w:val="32"/>
          <w:szCs w:val="32"/>
        </w:rPr>
        <w:t>项目产出数量</w:t>
      </w:r>
    </w:p>
    <w:p w14:paraId="74E215BB" w14:textId="7AC0F204" w:rsidR="00E43B7F" w:rsidRDefault="00E43B7F" w:rsidP="00E43B7F">
      <w:pPr>
        <w:ind w:firstLineChars="200" w:firstLine="640"/>
        <w:rPr>
          <w:rFonts w:eastAsia="仿宋_GB2312"/>
          <w:sz w:val="32"/>
          <w:szCs w:val="32"/>
        </w:rPr>
      </w:pPr>
      <w:r w:rsidRPr="00E43B7F">
        <w:rPr>
          <w:rFonts w:eastAsia="仿宋_GB2312" w:hint="eastAsia"/>
          <w:sz w:val="32"/>
          <w:szCs w:val="32"/>
        </w:rPr>
        <w:t>楼本体本次改造</w:t>
      </w:r>
      <w:r w:rsidRPr="00E43B7F">
        <w:rPr>
          <w:rFonts w:eastAsia="仿宋_GB2312" w:hint="eastAsia"/>
          <w:sz w:val="32"/>
          <w:szCs w:val="32"/>
        </w:rPr>
        <w:t>8</w:t>
      </w:r>
      <w:r w:rsidRPr="00E43B7F">
        <w:rPr>
          <w:rFonts w:eastAsia="仿宋_GB2312" w:hint="eastAsia"/>
          <w:sz w:val="32"/>
          <w:szCs w:val="32"/>
        </w:rPr>
        <w:t>栋楼共涉及</w:t>
      </w:r>
      <w:r w:rsidRPr="00E43B7F">
        <w:rPr>
          <w:rFonts w:eastAsia="仿宋_GB2312" w:hint="eastAsia"/>
          <w:sz w:val="32"/>
          <w:szCs w:val="32"/>
        </w:rPr>
        <w:t>996</w:t>
      </w:r>
      <w:r w:rsidRPr="00E43B7F">
        <w:rPr>
          <w:rFonts w:eastAsia="仿宋_GB2312" w:hint="eastAsia"/>
          <w:sz w:val="32"/>
          <w:szCs w:val="32"/>
        </w:rPr>
        <w:t>户，项目已完成</w:t>
      </w:r>
      <w:r w:rsidRPr="00E43B7F">
        <w:rPr>
          <w:rFonts w:eastAsia="仿宋_GB2312" w:hint="eastAsia"/>
          <w:sz w:val="32"/>
          <w:szCs w:val="32"/>
        </w:rPr>
        <w:t>6</w:t>
      </w:r>
      <w:r w:rsidRPr="00E43B7F">
        <w:rPr>
          <w:rFonts w:eastAsia="仿宋_GB2312" w:hint="eastAsia"/>
          <w:sz w:val="32"/>
          <w:szCs w:val="32"/>
        </w:rPr>
        <w:t>栋楼共</w:t>
      </w:r>
      <w:r w:rsidRPr="00E43B7F">
        <w:rPr>
          <w:rFonts w:eastAsia="仿宋_GB2312" w:hint="eastAsia"/>
          <w:sz w:val="32"/>
          <w:szCs w:val="32"/>
        </w:rPr>
        <w:t>5.5</w:t>
      </w:r>
      <w:r w:rsidRPr="00E43B7F">
        <w:rPr>
          <w:rFonts w:eastAsia="仿宋_GB2312" w:hint="eastAsia"/>
          <w:sz w:val="32"/>
          <w:szCs w:val="32"/>
        </w:rPr>
        <w:t>万平方米楼体节能改造</w:t>
      </w:r>
      <w:r w:rsidRPr="00E43B7F">
        <w:rPr>
          <w:rFonts w:eastAsia="仿宋_GB2312" w:hint="eastAsia"/>
          <w:sz w:val="32"/>
          <w:szCs w:val="32"/>
        </w:rPr>
        <w:t>(</w:t>
      </w:r>
      <w:r w:rsidRPr="00E43B7F">
        <w:rPr>
          <w:rFonts w:eastAsia="仿宋_GB2312" w:hint="eastAsia"/>
          <w:sz w:val="32"/>
          <w:szCs w:val="32"/>
        </w:rPr>
        <w:t>屋面保温及防水、包括外墙保温及涂料</w:t>
      </w:r>
      <w:r w:rsidRPr="00E43B7F">
        <w:rPr>
          <w:rFonts w:eastAsia="仿宋_GB2312" w:hint="eastAsia"/>
          <w:sz w:val="32"/>
          <w:szCs w:val="32"/>
        </w:rPr>
        <w:t>)</w:t>
      </w:r>
      <w:r w:rsidRPr="00E43B7F">
        <w:rPr>
          <w:rFonts w:eastAsia="仿宋_GB2312" w:hint="eastAsia"/>
          <w:sz w:val="32"/>
          <w:szCs w:val="32"/>
        </w:rPr>
        <w:t>、空调及楼外线缆规整、雨水管更换等；完成</w:t>
      </w:r>
      <w:r w:rsidRPr="00E43B7F">
        <w:rPr>
          <w:rFonts w:eastAsia="仿宋_GB2312" w:hint="eastAsia"/>
          <w:sz w:val="32"/>
          <w:szCs w:val="32"/>
        </w:rPr>
        <w:t>2</w:t>
      </w:r>
      <w:r w:rsidRPr="00E43B7F">
        <w:rPr>
          <w:rFonts w:eastAsia="仿宋_GB2312" w:hint="eastAsia"/>
          <w:sz w:val="32"/>
          <w:szCs w:val="32"/>
        </w:rPr>
        <w:t>栋楼共</w:t>
      </w:r>
      <w:r w:rsidRPr="00E43B7F">
        <w:rPr>
          <w:rFonts w:eastAsia="仿宋_GB2312" w:hint="eastAsia"/>
          <w:sz w:val="32"/>
          <w:szCs w:val="32"/>
        </w:rPr>
        <w:t>0.8</w:t>
      </w:r>
      <w:r w:rsidRPr="00E43B7F">
        <w:rPr>
          <w:rFonts w:eastAsia="仿宋_GB2312" w:hint="eastAsia"/>
          <w:sz w:val="32"/>
          <w:szCs w:val="32"/>
        </w:rPr>
        <w:t>万平方米楼体粉刷。</w:t>
      </w:r>
    </w:p>
    <w:p w14:paraId="659DC54C" w14:textId="3C4DB4AE" w:rsidR="001455B4" w:rsidRDefault="00E43B7F" w:rsidP="001455B4">
      <w:pPr>
        <w:ind w:firstLineChars="200" w:firstLine="640"/>
        <w:rPr>
          <w:rFonts w:eastAsia="仿宋_GB2312"/>
          <w:bCs/>
          <w:sz w:val="32"/>
          <w:szCs w:val="32"/>
        </w:rPr>
      </w:pPr>
      <w:r w:rsidRPr="00E43B7F">
        <w:rPr>
          <w:rFonts w:eastAsia="仿宋_GB2312" w:hint="eastAsia"/>
          <w:sz w:val="32"/>
          <w:szCs w:val="32"/>
        </w:rPr>
        <w:t>小区公共区域绿化补建</w:t>
      </w:r>
      <w:r w:rsidRPr="00E43B7F">
        <w:rPr>
          <w:rFonts w:eastAsia="仿宋_GB2312" w:hint="eastAsia"/>
          <w:sz w:val="32"/>
          <w:szCs w:val="32"/>
        </w:rPr>
        <w:t>2532</w:t>
      </w:r>
      <w:r w:rsidRPr="00E43B7F">
        <w:rPr>
          <w:rFonts w:eastAsia="仿宋_GB2312" w:hint="eastAsia"/>
          <w:sz w:val="32"/>
          <w:szCs w:val="32"/>
        </w:rPr>
        <w:t>平方米，修复硬化沥青道路</w:t>
      </w:r>
      <w:r w:rsidRPr="00E43B7F">
        <w:rPr>
          <w:rFonts w:eastAsia="仿宋_GB2312" w:hint="eastAsia"/>
          <w:sz w:val="32"/>
          <w:szCs w:val="32"/>
        </w:rPr>
        <w:t>8248</w:t>
      </w:r>
      <w:r w:rsidRPr="00E43B7F">
        <w:rPr>
          <w:rFonts w:eastAsia="仿宋_GB2312" w:hint="eastAsia"/>
          <w:sz w:val="32"/>
          <w:szCs w:val="32"/>
        </w:rPr>
        <w:t>平方米，透水砖铺装</w:t>
      </w:r>
      <w:r w:rsidRPr="00E43B7F">
        <w:rPr>
          <w:rFonts w:eastAsia="仿宋_GB2312" w:hint="eastAsia"/>
          <w:sz w:val="32"/>
          <w:szCs w:val="32"/>
        </w:rPr>
        <w:t>7454</w:t>
      </w:r>
      <w:r w:rsidRPr="00E43B7F">
        <w:rPr>
          <w:rFonts w:eastAsia="仿宋_GB2312" w:hint="eastAsia"/>
          <w:sz w:val="32"/>
          <w:szCs w:val="32"/>
        </w:rPr>
        <w:t>平方米，完善安防</w:t>
      </w:r>
      <w:r w:rsidRPr="00E43B7F">
        <w:rPr>
          <w:rFonts w:eastAsia="仿宋_GB2312" w:hint="eastAsia"/>
          <w:sz w:val="32"/>
          <w:szCs w:val="32"/>
        </w:rPr>
        <w:t>68</w:t>
      </w:r>
      <w:r w:rsidRPr="00E43B7F">
        <w:rPr>
          <w:rFonts w:eastAsia="仿宋_GB2312" w:hint="eastAsia"/>
          <w:sz w:val="32"/>
          <w:szCs w:val="32"/>
        </w:rPr>
        <w:t>套，补建地面停车位</w:t>
      </w:r>
      <w:r w:rsidRPr="00E43B7F">
        <w:rPr>
          <w:rFonts w:eastAsia="仿宋_GB2312" w:hint="eastAsia"/>
          <w:sz w:val="32"/>
          <w:szCs w:val="32"/>
        </w:rPr>
        <w:t>56</w:t>
      </w:r>
      <w:r w:rsidRPr="00E43B7F">
        <w:rPr>
          <w:rFonts w:eastAsia="仿宋_GB2312" w:hint="eastAsia"/>
          <w:sz w:val="32"/>
          <w:szCs w:val="32"/>
        </w:rPr>
        <w:t>个，补建电动自行车充电设施</w:t>
      </w:r>
      <w:r w:rsidRPr="00E43B7F">
        <w:rPr>
          <w:rFonts w:eastAsia="仿宋_GB2312" w:hint="eastAsia"/>
          <w:sz w:val="32"/>
          <w:szCs w:val="32"/>
        </w:rPr>
        <w:t>16</w:t>
      </w:r>
      <w:r w:rsidRPr="00E43B7F">
        <w:rPr>
          <w:rFonts w:eastAsia="仿宋_GB2312" w:hint="eastAsia"/>
          <w:sz w:val="32"/>
          <w:szCs w:val="32"/>
        </w:rPr>
        <w:t>套，通信架空线入地</w:t>
      </w:r>
      <w:r w:rsidRPr="00E43B7F">
        <w:rPr>
          <w:rFonts w:eastAsia="仿宋_GB2312" w:hint="eastAsia"/>
          <w:sz w:val="32"/>
          <w:szCs w:val="32"/>
        </w:rPr>
        <w:t>3400</w:t>
      </w:r>
      <w:r w:rsidRPr="00E43B7F">
        <w:rPr>
          <w:rFonts w:eastAsia="仿宋_GB2312" w:hint="eastAsia"/>
          <w:sz w:val="32"/>
          <w:szCs w:val="32"/>
        </w:rPr>
        <w:t>米。</w:t>
      </w:r>
      <w:r w:rsidR="001455B4">
        <w:rPr>
          <w:rFonts w:eastAsia="仿宋_GB2312" w:hint="eastAsia"/>
          <w:bCs/>
          <w:sz w:val="32"/>
          <w:szCs w:val="32"/>
        </w:rPr>
        <w:t>公区</w:t>
      </w:r>
      <w:r w:rsidR="001455B4" w:rsidRPr="00650F79">
        <w:rPr>
          <w:rFonts w:ascii="仿宋_GB2312" w:eastAsia="仿宋_GB2312" w:hAnsi="等线" w:hint="eastAsia"/>
          <w:sz w:val="32"/>
          <w:szCs w:val="32"/>
        </w:rPr>
        <w:t>绿化补建、修补破损道路、完善公共照明、无障碍设施和适老性改造</w:t>
      </w:r>
      <w:r w:rsidR="001455B4">
        <w:rPr>
          <w:rFonts w:ascii="仿宋_GB2312" w:eastAsia="仿宋_GB2312" w:hAnsi="等线" w:hint="eastAsia"/>
          <w:sz w:val="32"/>
          <w:szCs w:val="32"/>
        </w:rPr>
        <w:t>等整治内容</w:t>
      </w:r>
      <w:r>
        <w:rPr>
          <w:rFonts w:ascii="仿宋_GB2312" w:eastAsia="仿宋_GB2312" w:hAnsi="等线" w:hint="eastAsia"/>
          <w:sz w:val="32"/>
          <w:szCs w:val="32"/>
        </w:rPr>
        <w:t>已完成</w:t>
      </w:r>
      <w:r w:rsidR="001455B4">
        <w:rPr>
          <w:rFonts w:ascii="仿宋_GB2312" w:eastAsia="仿宋_GB2312" w:hAnsi="等线" w:hint="eastAsia"/>
          <w:sz w:val="32"/>
          <w:szCs w:val="32"/>
        </w:rPr>
        <w:t>。</w:t>
      </w:r>
    </w:p>
    <w:p w14:paraId="2CC5E502" w14:textId="77777777" w:rsidR="001455B4" w:rsidRDefault="001455B4" w:rsidP="001455B4">
      <w:pPr>
        <w:ind w:firstLineChars="200" w:firstLine="643"/>
        <w:rPr>
          <w:rFonts w:eastAsia="仿宋_GB2312"/>
          <w:b/>
          <w:sz w:val="32"/>
          <w:szCs w:val="32"/>
        </w:rPr>
      </w:pPr>
      <w:r>
        <w:rPr>
          <w:rFonts w:eastAsia="仿宋_GB2312"/>
          <w:b/>
          <w:sz w:val="32"/>
          <w:szCs w:val="32"/>
        </w:rPr>
        <w:t>2.</w:t>
      </w:r>
      <w:r>
        <w:rPr>
          <w:rFonts w:eastAsia="仿宋_GB2312"/>
          <w:b/>
          <w:sz w:val="32"/>
          <w:szCs w:val="32"/>
        </w:rPr>
        <w:t>项目产出质量</w:t>
      </w:r>
    </w:p>
    <w:p w14:paraId="3EEF54DE" w14:textId="062E93FD" w:rsidR="001455B4" w:rsidRDefault="001455B4" w:rsidP="001455B4">
      <w:pPr>
        <w:ind w:firstLineChars="200" w:firstLine="640"/>
        <w:rPr>
          <w:rFonts w:eastAsia="仿宋_GB2312"/>
          <w:sz w:val="32"/>
          <w:szCs w:val="32"/>
        </w:rPr>
      </w:pPr>
      <w:r>
        <w:rPr>
          <w:rFonts w:eastAsia="仿宋_GB2312"/>
          <w:bCs/>
          <w:kern w:val="28"/>
          <w:sz w:val="32"/>
          <w:szCs w:val="32"/>
        </w:rPr>
        <w:t>本项目</w:t>
      </w:r>
      <w:r>
        <w:rPr>
          <w:rFonts w:eastAsia="仿宋_GB2312" w:hint="eastAsia"/>
          <w:bCs/>
          <w:kern w:val="28"/>
          <w:sz w:val="32"/>
          <w:szCs w:val="32"/>
        </w:rPr>
        <w:t>已通过竣工验收，附后相关规范，</w:t>
      </w:r>
      <w:r>
        <w:rPr>
          <w:rFonts w:eastAsia="仿宋_GB2312" w:hint="eastAsia"/>
          <w:sz w:val="32"/>
          <w:szCs w:val="32"/>
        </w:rPr>
        <w:t>项目整体感观质量较好。</w:t>
      </w:r>
    </w:p>
    <w:p w14:paraId="0FC4FCE9" w14:textId="77777777" w:rsidR="001455B4" w:rsidRDefault="001455B4" w:rsidP="001455B4">
      <w:pPr>
        <w:ind w:firstLineChars="200" w:firstLine="643"/>
        <w:rPr>
          <w:rFonts w:eastAsia="仿宋_GB2312"/>
          <w:b/>
          <w:sz w:val="32"/>
          <w:szCs w:val="32"/>
        </w:rPr>
      </w:pPr>
      <w:r>
        <w:rPr>
          <w:rFonts w:eastAsia="仿宋_GB2312"/>
          <w:b/>
          <w:sz w:val="32"/>
          <w:szCs w:val="32"/>
        </w:rPr>
        <w:lastRenderedPageBreak/>
        <w:t>3.</w:t>
      </w:r>
      <w:r>
        <w:rPr>
          <w:rFonts w:eastAsia="仿宋_GB2312"/>
          <w:b/>
          <w:sz w:val="32"/>
          <w:szCs w:val="32"/>
        </w:rPr>
        <w:t>项目产出时效</w:t>
      </w:r>
    </w:p>
    <w:p w14:paraId="174B9FF6" w14:textId="60BACDA5" w:rsidR="001455B4" w:rsidRPr="001455B4" w:rsidRDefault="001455B4" w:rsidP="001455B4">
      <w:pPr>
        <w:ind w:firstLineChars="200" w:firstLine="640"/>
        <w:rPr>
          <w:rFonts w:eastAsia="仿宋_GB2312"/>
          <w:b/>
          <w:sz w:val="32"/>
          <w:szCs w:val="32"/>
        </w:rPr>
      </w:pPr>
      <w:r>
        <w:rPr>
          <w:rFonts w:eastAsia="仿宋_GB2312" w:hint="eastAsia"/>
          <w:sz w:val="32"/>
          <w:szCs w:val="32"/>
        </w:rPr>
        <w:t>本项目于</w:t>
      </w:r>
      <w:r>
        <w:rPr>
          <w:rFonts w:eastAsia="仿宋_GB2312" w:hint="eastAsia"/>
          <w:sz w:val="32"/>
          <w:szCs w:val="32"/>
        </w:rPr>
        <w:t>202</w:t>
      </w:r>
      <w:r w:rsidR="00E43B7F">
        <w:rPr>
          <w:rFonts w:eastAsia="仿宋_GB2312" w:hint="eastAsia"/>
          <w:sz w:val="32"/>
          <w:szCs w:val="32"/>
        </w:rPr>
        <w:t>2</w:t>
      </w:r>
      <w:r>
        <w:rPr>
          <w:rFonts w:eastAsia="仿宋_GB2312" w:hint="eastAsia"/>
          <w:sz w:val="32"/>
          <w:szCs w:val="32"/>
        </w:rPr>
        <w:t>年</w:t>
      </w:r>
      <w:r w:rsidR="00E43B7F">
        <w:rPr>
          <w:rFonts w:eastAsia="仿宋_GB2312" w:hint="eastAsia"/>
          <w:sz w:val="32"/>
          <w:szCs w:val="32"/>
        </w:rPr>
        <w:t>8</w:t>
      </w:r>
      <w:r>
        <w:rPr>
          <w:rFonts w:eastAsia="仿宋_GB2312" w:hint="eastAsia"/>
          <w:sz w:val="32"/>
          <w:szCs w:val="32"/>
        </w:rPr>
        <w:t>月如期完工，项目的时效性较高。</w:t>
      </w:r>
    </w:p>
    <w:p w14:paraId="0DFC707C" w14:textId="77777777" w:rsidR="001455B4" w:rsidRDefault="001455B4" w:rsidP="001455B4">
      <w:pPr>
        <w:ind w:firstLineChars="200" w:firstLine="643"/>
        <w:rPr>
          <w:rFonts w:eastAsia="仿宋_GB2312"/>
          <w:b/>
          <w:sz w:val="32"/>
          <w:szCs w:val="32"/>
        </w:rPr>
      </w:pPr>
      <w:r>
        <w:rPr>
          <w:rFonts w:eastAsia="仿宋_GB2312"/>
          <w:b/>
          <w:sz w:val="32"/>
          <w:szCs w:val="32"/>
        </w:rPr>
        <w:t>4.</w:t>
      </w:r>
      <w:r>
        <w:rPr>
          <w:rFonts w:eastAsia="仿宋_GB2312"/>
          <w:b/>
          <w:sz w:val="32"/>
          <w:szCs w:val="32"/>
        </w:rPr>
        <w:t>项目产出成本</w:t>
      </w:r>
    </w:p>
    <w:p w14:paraId="2873F740" w14:textId="3B400AF4" w:rsidR="001455B4" w:rsidRDefault="001455B4" w:rsidP="001455B4">
      <w:pPr>
        <w:ind w:firstLineChars="200" w:firstLine="640"/>
        <w:rPr>
          <w:rFonts w:eastAsia="仿宋_GB2312"/>
          <w:sz w:val="32"/>
          <w:szCs w:val="32"/>
        </w:rPr>
      </w:pPr>
      <w:r>
        <w:rPr>
          <w:rFonts w:eastAsia="仿宋_GB2312" w:hint="eastAsia"/>
          <w:sz w:val="32"/>
          <w:szCs w:val="32"/>
        </w:rPr>
        <w:t>本项目通过履行招投标程序等有效控制成本，最大化的节约成本。</w:t>
      </w:r>
    </w:p>
    <w:p w14:paraId="313B18D8" w14:textId="77777777" w:rsidR="00B44CE2" w:rsidRDefault="00B44CE2" w:rsidP="00B44CE2">
      <w:pPr>
        <w:pStyle w:val="2"/>
        <w:ind w:firstLine="643"/>
        <w:rPr>
          <w:rFonts w:ascii="Times New Roman" w:eastAsia="楷体_GB2312" w:hAnsi="Times New Roman"/>
          <w:b/>
          <w:bCs/>
          <w:kern w:val="44"/>
          <w:szCs w:val="44"/>
        </w:rPr>
      </w:pPr>
      <w:bookmarkStart w:id="7" w:name="_Toc63236472"/>
      <w:r>
        <w:rPr>
          <w:rFonts w:ascii="Times New Roman" w:eastAsia="楷体_GB2312" w:hAnsi="Times New Roman"/>
          <w:b/>
          <w:bCs/>
          <w:kern w:val="44"/>
          <w:szCs w:val="44"/>
        </w:rPr>
        <w:t>（四）项目效益情况</w:t>
      </w:r>
      <w:bookmarkEnd w:id="7"/>
    </w:p>
    <w:p w14:paraId="4334E106"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1.</w:t>
      </w:r>
      <w:r>
        <w:rPr>
          <w:rFonts w:eastAsia="仿宋_GB2312"/>
          <w:b/>
          <w:bCs/>
          <w:kern w:val="44"/>
          <w:sz w:val="32"/>
          <w:szCs w:val="44"/>
        </w:rPr>
        <w:t>项目实施的社会效益</w:t>
      </w:r>
    </w:p>
    <w:p w14:paraId="5EA972C1" w14:textId="611B5182" w:rsidR="00B44CE2" w:rsidRDefault="007F47ED" w:rsidP="00B44CE2">
      <w:pPr>
        <w:ind w:firstLineChars="200" w:firstLine="640"/>
        <w:rPr>
          <w:rFonts w:eastAsia="仿宋_GB2312"/>
          <w:bCs/>
          <w:kern w:val="28"/>
          <w:sz w:val="32"/>
          <w:szCs w:val="32"/>
        </w:rPr>
      </w:pPr>
      <w:r>
        <w:rPr>
          <w:rFonts w:eastAsia="仿宋_GB2312" w:hint="eastAsia"/>
          <w:bCs/>
          <w:kern w:val="28"/>
          <w:sz w:val="32"/>
          <w:szCs w:val="32"/>
        </w:rPr>
        <w:t>本项目完成后</w:t>
      </w:r>
      <w:r w:rsidR="00B44CE2">
        <w:rPr>
          <w:rFonts w:eastAsia="仿宋_GB2312" w:hint="eastAsia"/>
          <w:bCs/>
          <w:kern w:val="28"/>
          <w:sz w:val="32"/>
          <w:szCs w:val="32"/>
        </w:rPr>
        <w:t>，能够</w:t>
      </w:r>
      <w:r w:rsidR="00B44CE2">
        <w:rPr>
          <w:rFonts w:eastAsia="仿宋_GB2312"/>
          <w:bCs/>
          <w:kern w:val="28"/>
          <w:sz w:val="32"/>
          <w:szCs w:val="32"/>
        </w:rPr>
        <w:t>改善居民生活环境，有效提升居民的生活品质</w:t>
      </w:r>
      <w:r w:rsidR="00B44CE2">
        <w:rPr>
          <w:rFonts w:eastAsia="仿宋_GB2312" w:hint="eastAsia"/>
          <w:bCs/>
          <w:kern w:val="28"/>
          <w:sz w:val="32"/>
          <w:szCs w:val="32"/>
        </w:rPr>
        <w:t>，提升城市治理水平，</w:t>
      </w:r>
      <w:r w:rsidR="00B44CE2">
        <w:rPr>
          <w:rFonts w:eastAsia="仿宋_GB2312"/>
          <w:bCs/>
          <w:kern w:val="28"/>
          <w:sz w:val="32"/>
          <w:szCs w:val="32"/>
        </w:rPr>
        <w:t>稳定社会发展，项目具有良好的社会效益。</w:t>
      </w:r>
    </w:p>
    <w:p w14:paraId="25A42C35"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2.</w:t>
      </w:r>
      <w:r>
        <w:rPr>
          <w:rFonts w:eastAsia="仿宋_GB2312"/>
          <w:b/>
          <w:bCs/>
          <w:kern w:val="44"/>
          <w:sz w:val="32"/>
          <w:szCs w:val="44"/>
        </w:rPr>
        <w:t>项目实施的环境效益</w:t>
      </w:r>
    </w:p>
    <w:p w14:paraId="2640BBC8" w14:textId="63976A40" w:rsidR="00B44CE2" w:rsidRPr="00D45FEC" w:rsidRDefault="00B44CE2" w:rsidP="00D45FEC">
      <w:pPr>
        <w:ind w:firstLineChars="200" w:firstLine="640"/>
        <w:rPr>
          <w:rFonts w:eastAsia="仿宋_GB2312"/>
          <w:sz w:val="32"/>
          <w:szCs w:val="32"/>
        </w:rPr>
      </w:pPr>
      <w:r>
        <w:rPr>
          <w:rFonts w:eastAsia="仿宋_GB2312"/>
          <w:bCs/>
          <w:kern w:val="28"/>
          <w:sz w:val="32"/>
          <w:szCs w:val="32"/>
        </w:rPr>
        <w:t>本项目的实施</w:t>
      </w:r>
      <w:r>
        <w:rPr>
          <w:rFonts w:eastAsia="仿宋_GB2312" w:hint="eastAsia"/>
          <w:bCs/>
          <w:kern w:val="28"/>
          <w:sz w:val="32"/>
          <w:szCs w:val="32"/>
        </w:rPr>
        <w:t>能够</w:t>
      </w:r>
      <w:r>
        <w:rPr>
          <w:rFonts w:eastAsia="仿宋_GB2312"/>
          <w:bCs/>
          <w:kern w:val="28"/>
          <w:sz w:val="32"/>
          <w:szCs w:val="32"/>
        </w:rPr>
        <w:t>有效提升老旧小区的基础设施和环境面貌，改善老旧小区设施落后、脏乱差的面貌，</w:t>
      </w:r>
      <w:r>
        <w:rPr>
          <w:rFonts w:eastAsia="仿宋_GB2312" w:hint="eastAsia"/>
          <w:bCs/>
          <w:kern w:val="28"/>
          <w:sz w:val="32"/>
          <w:szCs w:val="32"/>
        </w:rPr>
        <w:t>提升老旧小区的整体居住环境；</w:t>
      </w:r>
      <w:r w:rsidR="00D45FEC" w:rsidRPr="00E43B7F">
        <w:rPr>
          <w:rFonts w:eastAsia="仿宋_GB2312" w:hint="eastAsia"/>
          <w:sz w:val="32"/>
          <w:szCs w:val="32"/>
        </w:rPr>
        <w:t>通过外墙及屋面保温、更换节能外窗，从而达到节能标准；外立面空调、弱电挂墙线通过规整，及楼体粉刷，使楼体外观更加整洁。通过楼内上下水改造使漏水、锈蚀、堵塞得到解决</w:t>
      </w:r>
      <w:r w:rsidR="00D45FEC">
        <w:rPr>
          <w:rFonts w:eastAsia="仿宋_GB2312" w:hint="eastAsia"/>
          <w:sz w:val="32"/>
          <w:szCs w:val="32"/>
        </w:rPr>
        <w:t>，</w:t>
      </w:r>
      <w:r>
        <w:rPr>
          <w:rFonts w:eastAsia="仿宋_GB2312" w:hint="eastAsia"/>
          <w:bCs/>
          <w:kern w:val="28"/>
          <w:sz w:val="32"/>
          <w:szCs w:val="32"/>
        </w:rPr>
        <w:t>项目的实施</w:t>
      </w:r>
      <w:r>
        <w:rPr>
          <w:rFonts w:eastAsia="仿宋_GB2312"/>
          <w:bCs/>
          <w:kern w:val="28"/>
          <w:sz w:val="32"/>
          <w:szCs w:val="32"/>
        </w:rPr>
        <w:t>具有良好的环境效益。</w:t>
      </w:r>
    </w:p>
    <w:p w14:paraId="11C178F9"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t>3.</w:t>
      </w:r>
      <w:r>
        <w:rPr>
          <w:rFonts w:eastAsia="仿宋_GB2312"/>
          <w:b/>
          <w:bCs/>
          <w:kern w:val="44"/>
          <w:sz w:val="32"/>
          <w:szCs w:val="44"/>
        </w:rPr>
        <w:t>项目实施的可持续影响</w:t>
      </w:r>
    </w:p>
    <w:p w14:paraId="290D213B" w14:textId="642AC2C7" w:rsidR="00B44CE2" w:rsidRPr="00B44CE2" w:rsidRDefault="00B44CE2" w:rsidP="00B44CE2">
      <w:pPr>
        <w:ind w:firstLineChars="200" w:firstLine="640"/>
        <w:rPr>
          <w:rFonts w:eastAsia="仿宋_GB2312"/>
          <w:b/>
          <w:bCs/>
          <w:kern w:val="44"/>
          <w:sz w:val="32"/>
          <w:szCs w:val="44"/>
        </w:rPr>
      </w:pPr>
      <w:r>
        <w:rPr>
          <w:rFonts w:ascii="仿宋_GB2312" w:eastAsia="仿宋_GB2312" w:hAnsi="宋体" w:cs="Times New Roman" w:hint="eastAsia"/>
          <w:sz w:val="32"/>
          <w:szCs w:val="32"/>
        </w:rPr>
        <w:t>目前</w:t>
      </w:r>
      <w:r w:rsidRPr="00E26C41">
        <w:rPr>
          <w:rFonts w:ascii="仿宋_GB2312" w:eastAsia="仿宋_GB2312" w:hAnsi="宋体" w:cs="Times New Roman" w:hint="eastAsia"/>
          <w:sz w:val="32"/>
          <w:szCs w:val="32"/>
        </w:rPr>
        <w:t>石佛营</w:t>
      </w:r>
      <w:r w:rsidR="00730C91">
        <w:rPr>
          <w:rFonts w:ascii="仿宋_GB2312" w:eastAsia="仿宋_GB2312" w:hAnsi="宋体" w:cs="Times New Roman" w:hint="eastAsia"/>
          <w:sz w:val="32"/>
          <w:szCs w:val="32"/>
        </w:rPr>
        <w:t>东里105号院</w:t>
      </w:r>
      <w:r w:rsidRPr="00E26C41">
        <w:rPr>
          <w:rFonts w:ascii="仿宋_GB2312" w:eastAsia="仿宋_GB2312" w:hAnsi="宋体" w:cs="Times New Roman" w:hint="eastAsia"/>
          <w:sz w:val="32"/>
          <w:szCs w:val="32"/>
        </w:rPr>
        <w:t>物业长效管理机制已经建立</w:t>
      </w:r>
      <w:r>
        <w:rPr>
          <w:rFonts w:ascii="仿宋_GB2312" w:eastAsia="仿宋_GB2312" w:hAnsi="宋体" w:cs="Times New Roman" w:hint="eastAsia"/>
          <w:sz w:val="32"/>
          <w:szCs w:val="32"/>
        </w:rPr>
        <w:t>，</w:t>
      </w:r>
      <w:r w:rsidRPr="00E26C41">
        <w:rPr>
          <w:rFonts w:ascii="仿宋_GB2312" w:eastAsia="仿宋_GB2312" w:hint="eastAsia"/>
          <w:sz w:val="32"/>
          <w:szCs w:val="32"/>
        </w:rPr>
        <w:t>改造前</w:t>
      </w:r>
      <w:r w:rsidRPr="00E26C41">
        <w:rPr>
          <w:rFonts w:ascii="仿宋_GB2312" w:eastAsia="仿宋_GB2312" w:hAnsi="宋体" w:cs="Times New Roman" w:hint="eastAsia"/>
          <w:sz w:val="32"/>
          <w:szCs w:val="32"/>
        </w:rPr>
        <w:t>已成立物业管理服务公司和物业管理委员会</w:t>
      </w:r>
      <w:r>
        <w:rPr>
          <w:rFonts w:ascii="仿宋_GB2312" w:eastAsia="仿宋_GB2312" w:hAnsi="宋体" w:cs="Times New Roman" w:hint="eastAsia"/>
          <w:sz w:val="32"/>
          <w:szCs w:val="32"/>
        </w:rPr>
        <w:t>，可</w:t>
      </w:r>
      <w:r w:rsidRPr="00E26C41">
        <w:rPr>
          <w:rFonts w:ascii="仿宋_GB2312" w:eastAsia="仿宋_GB2312" w:hAnsi="宋体" w:cs="Times New Roman" w:hint="eastAsia"/>
          <w:sz w:val="32"/>
          <w:szCs w:val="32"/>
        </w:rPr>
        <w:t>有效巩固老旧小区改造成果，防止改造后失管。</w:t>
      </w:r>
      <w:r>
        <w:rPr>
          <w:rFonts w:eastAsia="仿宋_GB2312"/>
          <w:bCs/>
          <w:kern w:val="28"/>
          <w:sz w:val="32"/>
          <w:szCs w:val="32"/>
        </w:rPr>
        <w:t>本项目建成后有良好的社会效益和环境效益，有一定的可持续性影响</w:t>
      </w:r>
      <w:r w:rsidR="000A64D3">
        <w:rPr>
          <w:rFonts w:eastAsia="仿宋_GB2312" w:hint="eastAsia"/>
          <w:bCs/>
          <w:kern w:val="28"/>
          <w:sz w:val="32"/>
          <w:szCs w:val="32"/>
        </w:rPr>
        <w:t>。</w:t>
      </w:r>
    </w:p>
    <w:p w14:paraId="77C09073" w14:textId="77777777" w:rsidR="00B44CE2" w:rsidRDefault="00B44CE2" w:rsidP="00B44CE2">
      <w:pPr>
        <w:ind w:firstLineChars="200" w:firstLine="643"/>
        <w:rPr>
          <w:rFonts w:eastAsia="仿宋_GB2312"/>
          <w:b/>
          <w:bCs/>
          <w:kern w:val="44"/>
          <w:sz w:val="32"/>
          <w:szCs w:val="44"/>
        </w:rPr>
      </w:pPr>
      <w:r>
        <w:rPr>
          <w:rFonts w:eastAsia="仿宋_GB2312"/>
          <w:b/>
          <w:bCs/>
          <w:kern w:val="44"/>
          <w:sz w:val="32"/>
          <w:szCs w:val="44"/>
        </w:rPr>
        <w:lastRenderedPageBreak/>
        <w:t>4.</w:t>
      </w:r>
      <w:r>
        <w:rPr>
          <w:rFonts w:eastAsia="仿宋_GB2312"/>
          <w:b/>
          <w:bCs/>
          <w:kern w:val="44"/>
          <w:sz w:val="32"/>
          <w:szCs w:val="44"/>
        </w:rPr>
        <w:t>服务对象满意度</w:t>
      </w:r>
    </w:p>
    <w:p w14:paraId="31727893" w14:textId="4A6DB926" w:rsidR="00B44CE2" w:rsidRDefault="00B44CE2" w:rsidP="00B44CE2">
      <w:pPr>
        <w:ind w:firstLineChars="200" w:firstLine="640"/>
        <w:rPr>
          <w:rFonts w:eastAsia="仿宋_GB2312"/>
          <w:bCs/>
          <w:kern w:val="28"/>
          <w:sz w:val="32"/>
          <w:szCs w:val="32"/>
        </w:rPr>
      </w:pPr>
      <w:bookmarkStart w:id="8" w:name="_Hlk63833358"/>
      <w:r>
        <w:rPr>
          <w:rFonts w:eastAsia="仿宋_GB2312"/>
          <w:bCs/>
          <w:kern w:val="28"/>
          <w:sz w:val="32"/>
          <w:szCs w:val="32"/>
        </w:rPr>
        <w:t>本项目</w:t>
      </w:r>
      <w:r>
        <w:rPr>
          <w:rFonts w:eastAsia="仿宋_GB2312" w:hint="eastAsia"/>
          <w:bCs/>
          <w:kern w:val="28"/>
          <w:sz w:val="32"/>
          <w:szCs w:val="32"/>
        </w:rPr>
        <w:t>通过</w:t>
      </w:r>
      <w:r>
        <w:rPr>
          <w:rFonts w:eastAsia="仿宋_GB2312"/>
          <w:bCs/>
          <w:kern w:val="28"/>
          <w:sz w:val="32"/>
          <w:szCs w:val="32"/>
        </w:rPr>
        <w:t>服务对象满意度调查</w:t>
      </w:r>
      <w:r>
        <w:rPr>
          <w:rFonts w:eastAsia="仿宋_GB2312" w:hint="eastAsia"/>
          <w:bCs/>
          <w:kern w:val="28"/>
          <w:sz w:val="32"/>
          <w:szCs w:val="32"/>
        </w:rPr>
        <w:t>，</w:t>
      </w:r>
      <w:r>
        <w:rPr>
          <w:rFonts w:eastAsia="仿宋_GB2312" w:hint="eastAsia"/>
          <w:bCs/>
          <w:kern w:val="28"/>
          <w:sz w:val="32"/>
          <w:szCs w:val="32"/>
        </w:rPr>
        <w:t>90%</w:t>
      </w:r>
      <w:r>
        <w:rPr>
          <w:rFonts w:eastAsia="仿宋_GB2312" w:hint="eastAsia"/>
          <w:bCs/>
          <w:kern w:val="28"/>
          <w:sz w:val="32"/>
          <w:szCs w:val="32"/>
        </w:rPr>
        <w:t>的居民对本次老旧小区改造很满意，给与认可</w:t>
      </w:r>
      <w:r>
        <w:rPr>
          <w:rFonts w:eastAsia="仿宋_GB2312"/>
          <w:bCs/>
          <w:kern w:val="28"/>
          <w:sz w:val="32"/>
          <w:szCs w:val="32"/>
        </w:rPr>
        <w:t>。</w:t>
      </w:r>
    </w:p>
    <w:p w14:paraId="18B19E46" w14:textId="20842AE3" w:rsidR="00B44CE2" w:rsidRDefault="00B44CE2" w:rsidP="00B44CE2">
      <w:pPr>
        <w:pStyle w:val="1"/>
        <w:spacing w:line="240" w:lineRule="auto"/>
        <w:ind w:firstLine="640"/>
        <w:rPr>
          <w:rFonts w:ascii="Times New Roman" w:eastAsia="黑体"/>
          <w:b w:val="0"/>
          <w:bCs w:val="0"/>
        </w:rPr>
      </w:pPr>
      <w:bookmarkStart w:id="9" w:name="_Toc63236473"/>
      <w:bookmarkEnd w:id="8"/>
      <w:r>
        <w:rPr>
          <w:rFonts w:ascii="Times New Roman" w:eastAsia="黑体"/>
          <w:b w:val="0"/>
          <w:bCs w:val="0"/>
        </w:rPr>
        <w:t>五、</w:t>
      </w:r>
      <w:r w:rsidR="008F3ADA">
        <w:rPr>
          <w:rFonts w:ascii="Times New Roman" w:eastAsia="黑体" w:hint="eastAsia"/>
          <w:b w:val="0"/>
          <w:bCs w:val="0"/>
        </w:rPr>
        <w:t>存在的</w:t>
      </w:r>
      <w:r>
        <w:rPr>
          <w:rFonts w:ascii="Times New Roman" w:eastAsia="黑体"/>
          <w:b w:val="0"/>
          <w:bCs w:val="0"/>
        </w:rPr>
        <w:t>问题</w:t>
      </w:r>
      <w:bookmarkEnd w:id="9"/>
    </w:p>
    <w:p w14:paraId="2CAABBF5" w14:textId="330C385D" w:rsidR="008F3ADA" w:rsidRDefault="00B44CE2" w:rsidP="008F3ADA">
      <w:pPr>
        <w:ind w:firstLineChars="200" w:firstLine="640"/>
        <w:rPr>
          <w:rFonts w:eastAsia="仿宋_GB2312"/>
          <w:sz w:val="32"/>
          <w:szCs w:val="32"/>
        </w:rPr>
      </w:pPr>
      <w:r>
        <w:rPr>
          <w:rFonts w:eastAsia="仿宋_GB2312"/>
          <w:sz w:val="32"/>
          <w:szCs w:val="32"/>
        </w:rPr>
        <w:t>绩效</w:t>
      </w:r>
      <w:r>
        <w:rPr>
          <w:rFonts w:eastAsia="仿宋_GB2312" w:hint="eastAsia"/>
          <w:sz w:val="32"/>
          <w:szCs w:val="32"/>
        </w:rPr>
        <w:t>指标</w:t>
      </w:r>
      <w:r>
        <w:rPr>
          <w:rFonts w:eastAsia="仿宋_GB2312"/>
          <w:sz w:val="32"/>
          <w:szCs w:val="32"/>
        </w:rPr>
        <w:t>内容不完整，指标</w:t>
      </w:r>
      <w:r w:rsidR="008F3ADA">
        <w:rPr>
          <w:rFonts w:eastAsia="仿宋_GB2312" w:hint="eastAsia"/>
          <w:sz w:val="32"/>
          <w:szCs w:val="32"/>
        </w:rPr>
        <w:t>不够</w:t>
      </w:r>
      <w:r>
        <w:rPr>
          <w:rFonts w:eastAsia="仿宋_GB2312"/>
          <w:sz w:val="32"/>
          <w:szCs w:val="32"/>
        </w:rPr>
        <w:t>细化、量化</w:t>
      </w:r>
      <w:r w:rsidR="008F3ADA">
        <w:rPr>
          <w:rFonts w:eastAsia="仿宋_GB2312" w:hint="eastAsia"/>
          <w:sz w:val="32"/>
          <w:szCs w:val="32"/>
        </w:rPr>
        <w:t>，前期预算由于依据材料不完善，</w:t>
      </w:r>
      <w:r w:rsidR="008F3ADA">
        <w:rPr>
          <w:rFonts w:eastAsia="仿宋_GB2312"/>
          <w:sz w:val="32"/>
          <w:szCs w:val="32"/>
        </w:rPr>
        <w:t>项目预算</w:t>
      </w:r>
      <w:r w:rsidR="008F3ADA">
        <w:rPr>
          <w:rFonts w:eastAsia="仿宋_GB2312" w:hint="eastAsia"/>
          <w:sz w:val="32"/>
          <w:szCs w:val="32"/>
        </w:rPr>
        <w:t>不够精确</w:t>
      </w:r>
      <w:r w:rsidR="008F3ADA">
        <w:rPr>
          <w:rFonts w:eastAsia="仿宋_GB2312"/>
          <w:sz w:val="32"/>
          <w:szCs w:val="32"/>
        </w:rPr>
        <w:t>。</w:t>
      </w:r>
    </w:p>
    <w:p w14:paraId="7F941D8A" w14:textId="75D5368A" w:rsidR="001455B4" w:rsidRPr="008F3ADA" w:rsidRDefault="008F3ADA" w:rsidP="00BB4F2F">
      <w:pPr>
        <w:ind w:firstLineChars="200" w:firstLine="640"/>
        <w:rPr>
          <w:rFonts w:eastAsia="仿宋_GB2312"/>
          <w:b/>
          <w:sz w:val="32"/>
          <w:szCs w:val="32"/>
        </w:rPr>
      </w:pPr>
      <w:r>
        <w:rPr>
          <w:rFonts w:eastAsia="仿宋_GB2312" w:hint="eastAsia"/>
          <w:bCs/>
          <w:sz w:val="32"/>
          <w:szCs w:val="32"/>
        </w:rPr>
        <w:t>今后储备项目，</w:t>
      </w:r>
      <w:r w:rsidRPr="008F3ADA">
        <w:rPr>
          <w:rFonts w:eastAsia="仿宋_GB2312"/>
          <w:sz w:val="32"/>
          <w:szCs w:val="32"/>
        </w:rPr>
        <w:t>做好详细摸底，统筹规划，提高预算准确度</w:t>
      </w:r>
      <w:r w:rsidRPr="008F3ADA">
        <w:rPr>
          <w:rFonts w:eastAsia="仿宋_GB2312" w:hint="eastAsia"/>
          <w:sz w:val="32"/>
          <w:szCs w:val="32"/>
        </w:rPr>
        <w:t>，尽可能</w:t>
      </w:r>
      <w:r w:rsidRPr="008F3ADA">
        <w:rPr>
          <w:rFonts w:eastAsia="仿宋_GB2312"/>
          <w:sz w:val="32"/>
          <w:szCs w:val="32"/>
        </w:rPr>
        <w:t>完善绩</w:t>
      </w:r>
      <w:r>
        <w:rPr>
          <w:rFonts w:eastAsia="仿宋_GB2312"/>
          <w:bCs/>
          <w:sz w:val="32"/>
          <w:szCs w:val="32"/>
        </w:rPr>
        <w:t>效指标的内容设置，进一步细化指标</w:t>
      </w:r>
      <w:r>
        <w:rPr>
          <w:rFonts w:eastAsia="仿宋_GB2312" w:hint="eastAsia"/>
          <w:bCs/>
          <w:sz w:val="32"/>
          <w:szCs w:val="32"/>
        </w:rPr>
        <w:t>。</w:t>
      </w:r>
    </w:p>
    <w:p w14:paraId="1DFD4EA5" w14:textId="77777777" w:rsidR="001455B4" w:rsidRPr="008F3ADA" w:rsidRDefault="001455B4" w:rsidP="00BB4F2F">
      <w:pPr>
        <w:ind w:firstLineChars="200" w:firstLine="643"/>
        <w:rPr>
          <w:rFonts w:eastAsia="仿宋_GB2312"/>
          <w:b/>
          <w:sz w:val="32"/>
          <w:szCs w:val="32"/>
        </w:rPr>
      </w:pPr>
    </w:p>
    <w:p w14:paraId="108525BE" w14:textId="77777777" w:rsidR="003D4F5A" w:rsidRDefault="003D4F5A" w:rsidP="008F3ADA">
      <w:pPr>
        <w:spacing w:line="560" w:lineRule="exact"/>
        <w:rPr>
          <w:rFonts w:ascii="仿宋" w:eastAsia="仿宋" w:hAnsi="仿宋" w:cs="Times New Roman"/>
          <w:sz w:val="32"/>
          <w:szCs w:val="32"/>
        </w:rPr>
      </w:pPr>
    </w:p>
    <w:p w14:paraId="5F05A6A4" w14:textId="77777777" w:rsidR="003D4F5A" w:rsidRDefault="003D4F5A" w:rsidP="003D4F5A">
      <w:pPr>
        <w:spacing w:line="560" w:lineRule="exact"/>
        <w:ind w:firstLineChars="1950" w:firstLine="6240"/>
        <w:rPr>
          <w:rFonts w:ascii="仿宋" w:eastAsia="仿宋" w:hAnsi="仿宋" w:cs="Times New Roman"/>
          <w:sz w:val="32"/>
          <w:szCs w:val="32"/>
        </w:rPr>
      </w:pPr>
      <w:r>
        <w:rPr>
          <w:rFonts w:ascii="仿宋" w:eastAsia="仿宋" w:hAnsi="仿宋" w:cs="Times New Roman" w:hint="eastAsia"/>
          <w:sz w:val="32"/>
          <w:szCs w:val="32"/>
        </w:rPr>
        <w:t>东风乡</w:t>
      </w:r>
      <w:r>
        <w:rPr>
          <w:rFonts w:ascii="仿宋" w:eastAsia="仿宋" w:hAnsi="仿宋" w:cs="Times New Roman"/>
          <w:sz w:val="32"/>
          <w:szCs w:val="32"/>
        </w:rPr>
        <w:t>政府</w:t>
      </w:r>
    </w:p>
    <w:p w14:paraId="33C616A2" w14:textId="7BAE385F" w:rsidR="00BE3477" w:rsidRDefault="00BE3477" w:rsidP="003D4F5A">
      <w:pPr>
        <w:spacing w:line="560" w:lineRule="exact"/>
        <w:ind w:firstLineChars="1950" w:firstLine="6240"/>
        <w:rPr>
          <w:rFonts w:ascii="仿宋" w:eastAsia="仿宋" w:hAnsi="仿宋" w:cs="Times New Roman"/>
          <w:sz w:val="32"/>
          <w:szCs w:val="32"/>
        </w:rPr>
      </w:pPr>
      <w:r>
        <w:rPr>
          <w:rFonts w:ascii="仿宋" w:eastAsia="仿宋" w:hAnsi="仿宋" w:cs="Times New Roman" w:hint="eastAsia"/>
          <w:sz w:val="32"/>
          <w:szCs w:val="32"/>
        </w:rPr>
        <w:t>2024年3月</w:t>
      </w:r>
    </w:p>
    <w:p w14:paraId="3A1D2FF8" w14:textId="77777777" w:rsidR="00C627FF" w:rsidRDefault="00C627FF"/>
    <w:sectPr w:rsidR="00C627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9FDD" w14:textId="77777777" w:rsidR="00265AF2" w:rsidRDefault="00265AF2" w:rsidP="003D4F5A">
      <w:r>
        <w:separator/>
      </w:r>
    </w:p>
  </w:endnote>
  <w:endnote w:type="continuationSeparator" w:id="0">
    <w:p w14:paraId="28EBC266" w14:textId="77777777" w:rsidR="00265AF2" w:rsidRDefault="00265AF2" w:rsidP="003D4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A3A95" w14:textId="77777777" w:rsidR="00265AF2" w:rsidRDefault="00265AF2" w:rsidP="003D4F5A">
      <w:r>
        <w:separator/>
      </w:r>
    </w:p>
  </w:footnote>
  <w:footnote w:type="continuationSeparator" w:id="0">
    <w:p w14:paraId="46D9F05B" w14:textId="77777777" w:rsidR="00265AF2" w:rsidRDefault="00265AF2" w:rsidP="003D4F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11E40"/>
    <w:multiLevelType w:val="singleLevel"/>
    <w:tmpl w:val="8F711E40"/>
    <w:lvl w:ilvl="0">
      <w:start w:val="1"/>
      <w:numFmt w:val="decimal"/>
      <w:suff w:val="nothing"/>
      <w:lvlText w:val="（%1）"/>
      <w:lvlJc w:val="left"/>
    </w:lvl>
  </w:abstractNum>
  <w:abstractNum w:abstractNumId="1" w15:restartNumberingAfterBreak="0">
    <w:nsid w:val="00DB79E1"/>
    <w:multiLevelType w:val="hybridMultilevel"/>
    <w:tmpl w:val="2B5A6FB2"/>
    <w:lvl w:ilvl="0" w:tplc="32E02822">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2" w15:restartNumberingAfterBreak="0">
    <w:nsid w:val="32011317"/>
    <w:multiLevelType w:val="hybridMultilevel"/>
    <w:tmpl w:val="2EBE88DA"/>
    <w:lvl w:ilvl="0" w:tplc="ECE00140">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3" w15:restartNumberingAfterBreak="0">
    <w:nsid w:val="36F172EF"/>
    <w:multiLevelType w:val="singleLevel"/>
    <w:tmpl w:val="36F172EF"/>
    <w:lvl w:ilvl="0">
      <w:start w:val="1"/>
      <w:numFmt w:val="chineseCounting"/>
      <w:suff w:val="nothing"/>
      <w:lvlText w:val="（%1）"/>
      <w:lvlJc w:val="left"/>
      <w:rPr>
        <w:rFonts w:hint="eastAsia"/>
      </w:rPr>
    </w:lvl>
  </w:abstractNum>
  <w:abstractNum w:abstractNumId="4" w15:restartNumberingAfterBreak="0">
    <w:nsid w:val="4F105DCD"/>
    <w:multiLevelType w:val="hybridMultilevel"/>
    <w:tmpl w:val="92D8EE7C"/>
    <w:lvl w:ilvl="0" w:tplc="FE7A11DC">
      <w:start w:val="3"/>
      <w:numFmt w:val="decimal"/>
      <w:lvlText w:val="%1、"/>
      <w:lvlJc w:val="left"/>
      <w:pPr>
        <w:ind w:left="1360" w:hanging="72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num w:numId="1" w16cid:durableId="386227304">
    <w:abstractNumId w:val="3"/>
  </w:num>
  <w:num w:numId="2" w16cid:durableId="514611076">
    <w:abstractNumId w:val="0"/>
  </w:num>
  <w:num w:numId="3" w16cid:durableId="1121455364">
    <w:abstractNumId w:val="2"/>
  </w:num>
  <w:num w:numId="4" w16cid:durableId="1036084804">
    <w:abstractNumId w:val="1"/>
  </w:num>
  <w:num w:numId="5" w16cid:durableId="6276610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7FF"/>
    <w:rsid w:val="00040C79"/>
    <w:rsid w:val="00096E75"/>
    <w:rsid w:val="000A64D3"/>
    <w:rsid w:val="001455B4"/>
    <w:rsid w:val="00166D6D"/>
    <w:rsid w:val="00175D8D"/>
    <w:rsid w:val="001C6E49"/>
    <w:rsid w:val="00244B48"/>
    <w:rsid w:val="00245D56"/>
    <w:rsid w:val="00265AF2"/>
    <w:rsid w:val="00273785"/>
    <w:rsid w:val="00287EC0"/>
    <w:rsid w:val="002D0E84"/>
    <w:rsid w:val="002F7680"/>
    <w:rsid w:val="003430BC"/>
    <w:rsid w:val="003D4F5A"/>
    <w:rsid w:val="004D36CC"/>
    <w:rsid w:val="004E5807"/>
    <w:rsid w:val="0051639F"/>
    <w:rsid w:val="005C6BA7"/>
    <w:rsid w:val="00644AFD"/>
    <w:rsid w:val="00730C91"/>
    <w:rsid w:val="007373C7"/>
    <w:rsid w:val="007F47ED"/>
    <w:rsid w:val="008355A1"/>
    <w:rsid w:val="008E469C"/>
    <w:rsid w:val="008F3ADA"/>
    <w:rsid w:val="00922F8E"/>
    <w:rsid w:val="00937ADF"/>
    <w:rsid w:val="00A02D29"/>
    <w:rsid w:val="00B4003B"/>
    <w:rsid w:val="00B44CE2"/>
    <w:rsid w:val="00BB1361"/>
    <w:rsid w:val="00BB4F2F"/>
    <w:rsid w:val="00BE3477"/>
    <w:rsid w:val="00C627FF"/>
    <w:rsid w:val="00CE1E95"/>
    <w:rsid w:val="00D31F90"/>
    <w:rsid w:val="00D45FEC"/>
    <w:rsid w:val="00DD4D0D"/>
    <w:rsid w:val="00E43B7F"/>
    <w:rsid w:val="00FF1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F9D5F6"/>
  <w15:chartTrackingRefBased/>
  <w15:docId w15:val="{6BA0958F-3E2D-41C2-A77E-58C951C96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4F5A"/>
    <w:pPr>
      <w:widowControl w:val="0"/>
      <w:jc w:val="both"/>
    </w:pPr>
    <w:rPr>
      <w14:ligatures w14:val="none"/>
    </w:rPr>
  </w:style>
  <w:style w:type="paragraph" w:styleId="1">
    <w:name w:val="heading 1"/>
    <w:basedOn w:val="a"/>
    <w:next w:val="a"/>
    <w:link w:val="10"/>
    <w:qFormat/>
    <w:rsid w:val="003430BC"/>
    <w:pPr>
      <w:keepNext/>
      <w:keepLines/>
      <w:spacing w:line="600" w:lineRule="exact"/>
      <w:ind w:firstLineChars="200" w:firstLine="643"/>
      <w:outlineLvl w:val="0"/>
    </w:pPr>
    <w:rPr>
      <w:rFonts w:ascii="仿宋_GB2312" w:eastAsia="仿宋_GB2312" w:hAnsi="Times New Roman" w:cs="Times New Roman"/>
      <w:b/>
      <w:bCs/>
      <w:snapToGrid w:val="0"/>
      <w:kern w:val="0"/>
      <w:sz w:val="32"/>
      <w:szCs w:val="44"/>
    </w:rPr>
  </w:style>
  <w:style w:type="paragraph" w:styleId="2">
    <w:name w:val="heading 2"/>
    <w:basedOn w:val="a"/>
    <w:next w:val="a"/>
    <w:link w:val="20"/>
    <w:qFormat/>
    <w:rsid w:val="003430BC"/>
    <w:pPr>
      <w:keepNext/>
      <w:keepLines/>
      <w:ind w:firstLineChars="200" w:firstLine="640"/>
      <w:outlineLvl w:val="1"/>
    </w:pPr>
    <w:rPr>
      <w:rFonts w:ascii="Arial" w:eastAsia="仿宋_GB2312" w:hAnsi="Arial" w:cs="Times New Roman"/>
      <w:snapToGrid w:val="0"/>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4F5A"/>
    <w:pPr>
      <w:tabs>
        <w:tab w:val="center" w:pos="4153"/>
        <w:tab w:val="right" w:pos="8306"/>
      </w:tabs>
      <w:snapToGrid w:val="0"/>
      <w:jc w:val="center"/>
    </w:pPr>
    <w:rPr>
      <w:sz w:val="18"/>
      <w:szCs w:val="18"/>
    </w:rPr>
  </w:style>
  <w:style w:type="character" w:customStyle="1" w:styleId="a4">
    <w:name w:val="页眉 字符"/>
    <w:basedOn w:val="a0"/>
    <w:link w:val="a3"/>
    <w:uiPriority w:val="99"/>
    <w:rsid w:val="003D4F5A"/>
    <w:rPr>
      <w:sz w:val="18"/>
      <w:szCs w:val="18"/>
    </w:rPr>
  </w:style>
  <w:style w:type="paragraph" w:styleId="a5">
    <w:name w:val="footer"/>
    <w:basedOn w:val="a"/>
    <w:link w:val="a6"/>
    <w:uiPriority w:val="99"/>
    <w:unhideWhenUsed/>
    <w:rsid w:val="003D4F5A"/>
    <w:pPr>
      <w:tabs>
        <w:tab w:val="center" w:pos="4153"/>
        <w:tab w:val="right" w:pos="8306"/>
      </w:tabs>
      <w:snapToGrid w:val="0"/>
      <w:jc w:val="left"/>
    </w:pPr>
    <w:rPr>
      <w:sz w:val="18"/>
      <w:szCs w:val="18"/>
    </w:rPr>
  </w:style>
  <w:style w:type="character" w:customStyle="1" w:styleId="a6">
    <w:name w:val="页脚 字符"/>
    <w:basedOn w:val="a0"/>
    <w:link w:val="a5"/>
    <w:uiPriority w:val="99"/>
    <w:rsid w:val="003D4F5A"/>
    <w:rPr>
      <w:sz w:val="18"/>
      <w:szCs w:val="18"/>
    </w:rPr>
  </w:style>
  <w:style w:type="paragraph" w:styleId="a7">
    <w:name w:val="Plain Text"/>
    <w:basedOn w:val="a"/>
    <w:next w:val="a"/>
    <w:link w:val="a8"/>
    <w:uiPriority w:val="99"/>
    <w:unhideWhenUsed/>
    <w:qFormat/>
    <w:rsid w:val="003D4F5A"/>
    <w:rPr>
      <w:rFonts w:ascii="宋体" w:eastAsia="仿宋_GB2312" w:hAnsi="Courier New" w:cs="Courier New"/>
      <w:sz w:val="32"/>
      <w:szCs w:val="21"/>
    </w:rPr>
  </w:style>
  <w:style w:type="character" w:customStyle="1" w:styleId="a8">
    <w:name w:val="纯文本 字符"/>
    <w:basedOn w:val="a0"/>
    <w:link w:val="a7"/>
    <w:uiPriority w:val="99"/>
    <w:rsid w:val="003D4F5A"/>
    <w:rPr>
      <w:rFonts w:ascii="宋体" w:eastAsia="仿宋_GB2312" w:hAnsi="Courier New" w:cs="Courier New"/>
      <w:sz w:val="32"/>
      <w:szCs w:val="21"/>
      <w14:ligatures w14:val="none"/>
    </w:rPr>
  </w:style>
  <w:style w:type="paragraph" w:styleId="a9">
    <w:name w:val="List Paragraph"/>
    <w:basedOn w:val="a"/>
    <w:uiPriority w:val="34"/>
    <w:qFormat/>
    <w:rsid w:val="003D4F5A"/>
    <w:pPr>
      <w:ind w:firstLineChars="200" w:firstLine="420"/>
    </w:pPr>
  </w:style>
  <w:style w:type="character" w:customStyle="1" w:styleId="10">
    <w:name w:val="标题 1 字符"/>
    <w:basedOn w:val="a0"/>
    <w:link w:val="1"/>
    <w:rsid w:val="003430BC"/>
    <w:rPr>
      <w:rFonts w:ascii="仿宋_GB2312" w:eastAsia="仿宋_GB2312" w:hAnsi="Times New Roman" w:cs="Times New Roman"/>
      <w:b/>
      <w:bCs/>
      <w:snapToGrid w:val="0"/>
      <w:kern w:val="0"/>
      <w:sz w:val="32"/>
      <w:szCs w:val="44"/>
      <w14:ligatures w14:val="none"/>
    </w:rPr>
  </w:style>
  <w:style w:type="character" w:customStyle="1" w:styleId="20">
    <w:name w:val="标题 2 字符"/>
    <w:basedOn w:val="a0"/>
    <w:link w:val="2"/>
    <w:rsid w:val="003430BC"/>
    <w:rPr>
      <w:rFonts w:ascii="Arial" w:eastAsia="仿宋_GB2312" w:hAnsi="Arial" w:cs="Times New Roman"/>
      <w:snapToGrid w:val="0"/>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420</Words>
  <Characters>2400</Characters>
  <Application>Microsoft Office Word</Application>
  <DocSecurity>0</DocSecurity>
  <Lines>20</Lines>
  <Paragraphs>5</Paragraphs>
  <ScaleCrop>false</ScaleCrop>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容 笑</dc:creator>
  <cp:keywords/>
  <dc:description/>
  <cp:lastModifiedBy>容 笑</cp:lastModifiedBy>
  <cp:revision>29</cp:revision>
  <dcterms:created xsi:type="dcterms:W3CDTF">2024-03-17T09:34:00Z</dcterms:created>
  <dcterms:modified xsi:type="dcterms:W3CDTF">2024-03-18T10:54:00Z</dcterms:modified>
</cp:coreProperties>
</file>