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北京市朝阳区孙河乡人民政府2021年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政府信息公开工作年度报告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sz w:val="44"/>
          <w:szCs w:val="44"/>
          <w:lang w:val="en-US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404040"/>
          <w:kern w:val="0"/>
          <w:sz w:val="32"/>
          <w:szCs w:val="32"/>
          <w:lang w:val="en-US" w:eastAsia="zh-CN" w:bidi="ar"/>
        </w:rPr>
        <w:t xml:space="preserve">　   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 w:bidi="ar"/>
        </w:rPr>
        <w:t>依据《中华人民共和国政府信息公开条例》(以下简称《政府信息公开条例》)第五十条规定，编制本报告。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left"/>
        <w:textAlignment w:val="auto"/>
        <w:rPr>
          <w:rFonts w:hint="eastAsia" w:ascii="黑体" w:hAnsi="黑体" w:eastAsia="黑体" w:cs="黑体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spacing w:val="8"/>
          <w:kern w:val="0"/>
          <w:sz w:val="32"/>
          <w:szCs w:val="32"/>
          <w:lang w:val="en-US" w:eastAsia="zh-CN" w:bidi="ar"/>
        </w:rPr>
        <w:t>总体情况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 w:bidi="ar"/>
        </w:rPr>
        <w:t>2021年，孙河乡人民政府认真贯彻落实《中华人民共和国政府信息公开条例》和《朝阳区2021年政务公开工作要点》，结合孙河乡人民政府实际，坚持“公开为常态，不公开为例外”的基本原则，进一步深化重点领域信息公开，不断拓展政府信息公开渠道，依托政府网站、微信公众号等互联网媒介，以图表、图解、图文结合等公开形式，提供便于群众获取、读懂的政府信息，多角度提升公开实效。</w:t>
      </w:r>
    </w:p>
    <w:p>
      <w:pPr>
        <w:keepNext w:val="0"/>
        <w:keepLines w:val="0"/>
        <w:pageBreakBefore w:val="0"/>
        <w:tabs>
          <w:tab w:val="left" w:pos="36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8"/>
          <w:kern w:val="0"/>
          <w:sz w:val="32"/>
          <w:szCs w:val="32"/>
          <w:lang w:val="en-US"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主动公开情况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  <w:t>2021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年，我乡主动公开政府信息26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条，全文电子化率达100%，提高了政府工作的透明度，保障了人民群众的知情权，为促进依法行政和建设服务型政府奠定了坚实基础。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8"/>
          <w:kern w:val="0"/>
          <w:sz w:val="32"/>
          <w:szCs w:val="32"/>
          <w:lang w:val="en-US"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依申请公开情况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 w:bidi="ar"/>
        </w:rPr>
        <w:t>根据机构改革科室调整，明确各主责科室在依申请公开工作中的工作职责，由执行科室负责人起草答复书，主管副职领导把关，乡长亲自审核签批，法律顾问校准，确保每一件依申请公开答复内容完整准确、格式规范、法规运用准确。2021年我乡通过当面、邮寄、电子邮件等方式共收到依申请公开80件，已按照相关规定依法给予答复69件，结转下年度继续办理11件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楷体_GB2312" w:hAnsi="楷体_GB2312" w:eastAsia="楷体_GB2312" w:cs="楷体_GB2312"/>
          <w:b/>
          <w:bCs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8"/>
          <w:kern w:val="0"/>
          <w:sz w:val="32"/>
          <w:szCs w:val="32"/>
          <w:lang w:val="en-US"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pacing w:val="8"/>
          <w:kern w:val="0"/>
          <w:sz w:val="32"/>
          <w:szCs w:val="32"/>
          <w:lang w:val="en-US" w:eastAsia="zh-CN"/>
        </w:rPr>
        <w:t>三）政府信息资源的规范化、标准化管理情况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进一步完善政府信息公开的各项制度，严格执行公开保密审查制度和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/>
        </w:rPr>
        <w:t>程序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，对政府信息中涉及公民、法人或者其他组织切身利益的；需要社会公众广泛知晓或者参与的重要信息，每条都严格做好保密审查工作，切实做到能公开的一定公开，不能公开的说明理由。加强政府信息公开前依法依规严格审查，对主动公开、依申请公开信息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  <w:t>执行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“先审查后公开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  <w:t>”原则，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避免发生信息发布失信、影响社会稳定等问题。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  <w:t>同时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建立健全协调机制，加强与相关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  <w:t>各科室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的协调、会商，推动政府信息公开工作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  <w:t>有序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开展。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楷体_GB2312" w:hAnsi="楷体_GB2312" w:eastAsia="楷体_GB2312" w:cs="楷体_GB2312"/>
          <w:b/>
          <w:bCs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8"/>
          <w:kern w:val="0"/>
          <w:sz w:val="32"/>
          <w:szCs w:val="32"/>
          <w:lang w:val="en-US" w:eastAsia="zh-CN"/>
        </w:rPr>
        <w:t>（四）政府信息公开平台建设情况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我乡安排专人对“北京朝阳”政府网站、“北京市政府信息公开管理系统”进行维护管理，及时开展自查更新。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同时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按照市、区相关精神，结合我乡的实际情况，更新完善《孙河乡政府信息公开指南》，畅通依申请公开受理渠道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，为群众了解政府信息公开的相关政策提供帮助。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楷体_GB2312" w:hAnsi="楷体_GB2312" w:eastAsia="楷体_GB2312" w:cs="楷体_GB2312"/>
          <w:b/>
          <w:bCs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8"/>
          <w:kern w:val="0"/>
          <w:sz w:val="32"/>
          <w:szCs w:val="32"/>
          <w:lang w:val="en-US" w:eastAsia="zh-CN"/>
        </w:rPr>
        <w:t>（五）政府信息公开监督保障及教育培训情况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积极参加区信息公开办召开的培训会，就《中华人民共和国政府信息公开条例》和政务公开工作相关文件、政策法规等进行业务培训，不断提高工作人员的综合素质，增强处理信息的能力，组织机关各科室对新条例进行解读学习。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主要领导多次组织信息公开工作人员、司法所及律师团队对信息公开、行政诉讼、行政复议等事项进行会商，积极推进地区政府信息公开工作。</w:t>
      </w:r>
    </w:p>
    <w:p>
      <w:pPr>
        <w:keepNext w:val="0"/>
        <w:keepLines w:val="0"/>
        <w:widowControl w:val="0"/>
        <w:numPr>
          <w:ilvl w:val="0"/>
          <w:numId w:val="2"/>
        </w:numPr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主动公开政府信息情况</w:t>
      </w:r>
    </w:p>
    <w:p>
      <w:pPr>
        <w:pStyle w:val="2"/>
        <w:widowControl/>
        <w:rPr>
          <w:lang w:val="en-US"/>
        </w:rPr>
      </w:pP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rPr>
          <w:lang w:val="en-US"/>
        </w:rPr>
      </w:pPr>
    </w:p>
    <w:p>
      <w:pPr>
        <w:keepNext w:val="0"/>
        <w:keepLines w:val="0"/>
        <w:widowControl w:val="0"/>
        <w:numPr>
          <w:ilvl w:val="0"/>
          <w:numId w:val="2"/>
        </w:numPr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收到和处理政府信息公开申请情况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color w:val="333333"/>
          <w:shd w:val="clear" w:fill="FFFFFF"/>
          <w:lang w:val="en-US"/>
        </w:rPr>
      </w:pPr>
    </w:p>
    <w:tbl>
      <w:tblPr>
        <w:tblStyle w:val="4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8"/>
        <w:gridCol w:w="691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2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91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68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91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11</w:t>
            </w:r>
          </w:p>
        </w:tc>
      </w:tr>
    </w:tbl>
    <w:p>
      <w:pPr>
        <w:pStyle w:val="2"/>
        <w:widowControl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lang w:val="en-US"/>
        </w:rPr>
      </w:pPr>
    </w:p>
    <w:tbl>
      <w:tblPr>
        <w:tblStyle w:val="4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4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72" w:firstLineChars="200"/>
        <w:jc w:val="left"/>
        <w:rPr>
          <w:rFonts w:hint="eastAsia" w:ascii="宋体" w:hAnsi="宋体" w:eastAsia="宋体" w:cs="宋体"/>
          <w:spacing w:val="8"/>
          <w:kern w:val="0"/>
          <w:sz w:val="24"/>
          <w:szCs w:val="24"/>
          <w:lang w:val="en-US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val="en-US" w:eastAsia="zh-CN" w:bidi="ar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  <w:t>孙河乡人民政府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认真完成政府公开信息条例的相关规定与要求，积极配合区级相关工作部署，认真完成政府信息公开任务和工作要点。但是，202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年我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在信息公开实际工作中也存在一些不足，以下是存在的几个主要问题和改进情况。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 w:firstLineChars="200"/>
        <w:textAlignment w:val="auto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8"/>
          <w:kern w:val="0"/>
          <w:sz w:val="32"/>
          <w:szCs w:val="32"/>
          <w:lang w:val="en-US" w:eastAsia="zh-CN"/>
        </w:rPr>
        <w:t>（一）信息公开工作人员对新实施的《条例》还不够熟练。</w:t>
      </w:r>
      <w:r>
        <w:rPr>
          <w:rFonts w:hint="eastAsia" w:ascii="仿宋_GB2312" w:hAnsi="仿宋_GB2312" w:eastAsia="仿宋_GB2312" w:cs="仿宋_GB2312"/>
          <w:b w:val="0"/>
          <w:bCs w:val="0"/>
          <w:spacing w:val="8"/>
          <w:kern w:val="0"/>
          <w:sz w:val="32"/>
          <w:szCs w:val="32"/>
          <w:lang w:val="en-US" w:eastAsia="zh-CN"/>
        </w:rPr>
        <w:t>改进措施：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/>
        </w:rPr>
        <w:t>加强对《条例》的培训，精益求精，提高依申请公开服务水平。牢固树立程序规范意识和法律风险意识，掌握各类答复的种类方式、时限规定、文书要求，确保政府信息的形式、表式符合法律、法规和规章的要求进一步规范依申请公开处理工作的各环节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 w:firstLineChars="200"/>
        <w:textAlignment w:val="auto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8"/>
          <w:kern w:val="0"/>
          <w:sz w:val="32"/>
          <w:szCs w:val="32"/>
          <w:lang w:eastAsia="zh-CN"/>
        </w:rPr>
        <w:t>（二）主动公开群众关注度较高的信息不足</w:t>
      </w:r>
      <w:r>
        <w:rPr>
          <w:rFonts w:hint="eastAsia" w:ascii="楷体_GB2312" w:hAnsi="楷体_GB2312" w:eastAsia="楷体_GB2312" w:cs="楷体_GB2312"/>
          <w:b/>
          <w:bCs/>
          <w:spacing w:val="8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pacing w:val="8"/>
          <w:kern w:val="0"/>
          <w:sz w:val="32"/>
          <w:szCs w:val="32"/>
        </w:rPr>
        <w:t>改进措施：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  <w:t>各主责科室进行会商研判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，进一步梳理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  <w:t>乡域内群众较为关注的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政府信息，及时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“北京朝阳”政府网站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  <w:t>、“孙河地区办事处”进行更新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  <w:t>同时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定期维护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  <w:t>政府信息公开指南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，确保政府信息公开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  <w:t>内容全面，接收办理依申请公开高效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75"/>
        <w:jc w:val="left"/>
        <w:rPr>
          <w:rFonts w:hint="eastAsia" w:ascii="宋体" w:hAnsi="宋体" w:eastAsia="宋体" w:cs="宋体"/>
          <w:spacing w:val="8"/>
          <w:kern w:val="0"/>
          <w:sz w:val="32"/>
          <w:szCs w:val="32"/>
          <w:lang w:val="en-US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val="en-US" w:eastAsia="zh-CN" w:bidi="ar"/>
        </w:rPr>
        <w:t>六、其他需要报告的事项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8"/>
          <w:kern w:val="0"/>
          <w:sz w:val="32"/>
          <w:szCs w:val="32"/>
          <w:lang w:val="en-US" w:eastAsia="zh-CN"/>
        </w:rPr>
        <w:t>我乡本年度未收取信息处理费,发出收费通知的件数和总金额以及实际收取的总金额均为0。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本报告所列数据的统计期限,自202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年1月1日起至12月31日止。本报告的电子版可登录“朝阳区政府门户网站（“北京·朝阳”）http://www.bjchy.gov.cn/——政府信息公开栏目——政府信息公开年报”下载查阅。）</w:t>
      </w:r>
    </w:p>
    <w:p/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bidi w:val="0"/>
        <w:spacing w:line="560" w:lineRule="exact"/>
        <w:ind w:firstLine="672" w:firstLineChars="200"/>
        <w:jc w:val="right"/>
        <w:textAlignment w:val="auto"/>
        <w:rPr>
          <w:rFonts w:hint="default" w:ascii="仿宋_GB2312" w:hAnsi="仿宋_GB2312" w:eastAsia="仿宋_GB2312" w:cs="仿宋_GB2312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/>
        </w:rPr>
        <w:t xml:space="preserve">    </w:t>
      </w:r>
    </w:p>
    <w:sectPr>
      <w:pgSz w:w="12240" w:h="15840"/>
      <w:pgMar w:top="1417" w:right="1587" w:bottom="1134" w:left="1587" w:header="720" w:footer="72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D5A163"/>
    <w:multiLevelType w:val="multilevel"/>
    <w:tmpl w:val="9BD5A163"/>
    <w:lvl w:ilvl="0" w:tentative="0">
      <w:start w:val="2"/>
      <w:numFmt w:val="chineseCounting"/>
      <w:suff w:val="nothing"/>
      <w:lvlText w:val="%1、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abstractNum w:abstractNumId="1">
    <w:nsid w:val="D28F8221"/>
    <w:multiLevelType w:val="singleLevel"/>
    <w:tmpl w:val="D28F822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E39FB"/>
    <w:rsid w:val="038D3DDF"/>
    <w:rsid w:val="042579D5"/>
    <w:rsid w:val="068D3A55"/>
    <w:rsid w:val="0811484B"/>
    <w:rsid w:val="0B7300B8"/>
    <w:rsid w:val="0CA7390C"/>
    <w:rsid w:val="0CB54E8C"/>
    <w:rsid w:val="0ECF5035"/>
    <w:rsid w:val="0FA20EFD"/>
    <w:rsid w:val="10E71957"/>
    <w:rsid w:val="14F94D81"/>
    <w:rsid w:val="19962AAF"/>
    <w:rsid w:val="1A0A1B17"/>
    <w:rsid w:val="1B0E7792"/>
    <w:rsid w:val="1D7E7C82"/>
    <w:rsid w:val="1E7C1F27"/>
    <w:rsid w:val="1F8D51FC"/>
    <w:rsid w:val="22EF4BA9"/>
    <w:rsid w:val="236D3D07"/>
    <w:rsid w:val="25827B7B"/>
    <w:rsid w:val="278034C2"/>
    <w:rsid w:val="2BB51D06"/>
    <w:rsid w:val="2C686855"/>
    <w:rsid w:val="2C773ADF"/>
    <w:rsid w:val="2D06392B"/>
    <w:rsid w:val="2EB07A35"/>
    <w:rsid w:val="3028788A"/>
    <w:rsid w:val="306E3863"/>
    <w:rsid w:val="327343B2"/>
    <w:rsid w:val="3376555C"/>
    <w:rsid w:val="37BD4572"/>
    <w:rsid w:val="397640C8"/>
    <w:rsid w:val="3C3A43CF"/>
    <w:rsid w:val="3C3B717C"/>
    <w:rsid w:val="3CCA67AA"/>
    <w:rsid w:val="3D42741D"/>
    <w:rsid w:val="411D56E1"/>
    <w:rsid w:val="41861C9E"/>
    <w:rsid w:val="41B11538"/>
    <w:rsid w:val="4246083E"/>
    <w:rsid w:val="4318224C"/>
    <w:rsid w:val="47671C94"/>
    <w:rsid w:val="47E26ACE"/>
    <w:rsid w:val="48406600"/>
    <w:rsid w:val="4AA356D8"/>
    <w:rsid w:val="4B27074D"/>
    <w:rsid w:val="4DE96893"/>
    <w:rsid w:val="51AC399F"/>
    <w:rsid w:val="526642CE"/>
    <w:rsid w:val="53500A13"/>
    <w:rsid w:val="535B1626"/>
    <w:rsid w:val="59361066"/>
    <w:rsid w:val="5B112153"/>
    <w:rsid w:val="5CDB4056"/>
    <w:rsid w:val="5D0D5D8A"/>
    <w:rsid w:val="5EE61FA5"/>
    <w:rsid w:val="621524C6"/>
    <w:rsid w:val="644E5D99"/>
    <w:rsid w:val="68791EE0"/>
    <w:rsid w:val="6B7D1054"/>
    <w:rsid w:val="6BEE634A"/>
    <w:rsid w:val="70BC1287"/>
    <w:rsid w:val="71B85287"/>
    <w:rsid w:val="7AB067D2"/>
    <w:rsid w:val="7ACC1EA7"/>
    <w:rsid w:val="7EBA7AFC"/>
    <w:rsid w:val="7F3C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6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Courier New" w:eastAsia="宋体" w:cs="Courier New"/>
      <w:kern w:val="2"/>
      <w:sz w:val="21"/>
      <w:szCs w:val="21"/>
      <w:lang w:val="en-US" w:eastAsia="zh-CN" w:bidi="ar"/>
    </w:rPr>
  </w:style>
  <w:style w:type="paragraph" w:styleId="3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character" w:customStyle="1" w:styleId="6">
    <w:name w:val="纯文本 Char"/>
    <w:basedOn w:val="5"/>
    <w:link w:val="2"/>
    <w:qFormat/>
    <w:uiPriority w:val="0"/>
    <w:rPr>
      <w:rFonts w:hint="eastAsia"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2021-03-25T11:30:00Z</dcterms:created>
  <dc:creator>Administrator</dc:creator>
  <cp:lastModifiedBy>郑牛犇√</cp:lastModifiedBy>
  <cp:lastPrinted>2022-01-05T02:16:00Z</cp:lastPrinted>
  <dcterms:modified xsi:type="dcterms:W3CDTF">2022-01-19T03:23:44Z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63565455EC034C6A92A3B4EC4E36682F</vt:lpwstr>
  </property>
</Properties>
</file>