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D197" w14:textId="02916EB1" w:rsidR="009429E4" w:rsidRPr="009429E4" w:rsidRDefault="009429E4" w:rsidP="00FC53AF">
      <w:pPr>
        <w:pStyle w:val="1"/>
      </w:pPr>
      <w:bookmarkStart w:id="0" w:name="_Toc169788916"/>
      <w:r w:rsidRPr="009429E4">
        <w:rPr>
          <w:rFonts w:hint="eastAsia"/>
        </w:rPr>
        <w:t>职称评审专家材料填报</w:t>
      </w:r>
      <w:bookmarkEnd w:id="0"/>
      <w:r w:rsidR="003046B2">
        <w:rPr>
          <w:rFonts w:hint="eastAsia"/>
        </w:rPr>
        <w:t>指南</w:t>
      </w:r>
    </w:p>
    <w:p w14:paraId="17443A4A" w14:textId="77777777" w:rsidR="009429E4" w:rsidRDefault="009429E4" w:rsidP="005351EC">
      <w:pPr>
        <w:ind w:firstLine="560"/>
        <w:rPr>
          <w:rFonts w:ascii="黑体" w:eastAsia="黑体" w:hAnsi="黑体"/>
          <w:sz w:val="28"/>
          <w:szCs w:val="28"/>
        </w:rPr>
      </w:pPr>
    </w:p>
    <w:p w14:paraId="6837B7E3" w14:textId="47694E4D" w:rsidR="005351EC" w:rsidRPr="00DA3A97" w:rsidRDefault="006E36E7" w:rsidP="00D1190A">
      <w:pPr>
        <w:ind w:firstLine="482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一、</w:t>
      </w:r>
      <w:r w:rsidR="005351EC" w:rsidRPr="00DA3A97">
        <w:rPr>
          <w:rFonts w:hint="eastAsia"/>
          <w:b/>
          <w:bCs/>
          <w:sz w:val="24"/>
          <w:szCs w:val="28"/>
        </w:rPr>
        <w:t>专家登录</w:t>
      </w:r>
    </w:p>
    <w:p w14:paraId="3C967733" w14:textId="77777777" w:rsidR="005351EC" w:rsidRPr="003530CF" w:rsidRDefault="005351EC" w:rsidP="00D1190A">
      <w:pPr>
        <w:ind w:firstLine="480"/>
        <w:rPr>
          <w:sz w:val="24"/>
          <w:szCs w:val="28"/>
        </w:rPr>
      </w:pPr>
      <w:r w:rsidRPr="003530CF">
        <w:rPr>
          <w:rFonts w:hint="eastAsia"/>
          <w:sz w:val="24"/>
          <w:szCs w:val="28"/>
        </w:rPr>
        <w:t>登录</w:t>
      </w:r>
      <w:r>
        <w:rPr>
          <w:rFonts w:hint="eastAsia"/>
          <w:sz w:val="24"/>
          <w:szCs w:val="28"/>
        </w:rPr>
        <w:t>北京</w:t>
      </w:r>
      <w:r w:rsidRPr="003530CF">
        <w:rPr>
          <w:rFonts w:hint="eastAsia"/>
          <w:sz w:val="24"/>
          <w:szCs w:val="28"/>
        </w:rPr>
        <w:t>市人力资源社会保障局政府网站（http://rsj.beijing.gov.cn），点击“个人办事”栏目，注册登录后，选择“职称评审专家管理”</w:t>
      </w:r>
      <w:r w:rsidR="00BC53A9">
        <w:rPr>
          <w:rFonts w:hint="eastAsia"/>
          <w:sz w:val="24"/>
          <w:szCs w:val="28"/>
        </w:rPr>
        <w:t>。</w:t>
      </w:r>
    </w:p>
    <w:p w14:paraId="7367C367" w14:textId="77777777" w:rsidR="009429E4" w:rsidRDefault="005351EC" w:rsidP="009429E4">
      <w:pPr>
        <w:ind w:firstLineChars="0" w:firstLine="0"/>
      </w:pPr>
      <w:r>
        <w:rPr>
          <w:noProof/>
        </w:rPr>
        <w:drawing>
          <wp:inline distT="0" distB="0" distL="0" distR="0" wp14:anchorId="300CC54E" wp14:editId="74FA0B23">
            <wp:extent cx="5278120" cy="4163060"/>
            <wp:effectExtent l="0" t="0" r="0" b="8890"/>
            <wp:docPr id="393650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508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F6753" w14:textId="77777777" w:rsidR="00E475FF" w:rsidRPr="00E475FF" w:rsidRDefault="00E475FF" w:rsidP="009429E4">
      <w:pPr>
        <w:ind w:firstLineChars="0" w:firstLine="0"/>
        <w:rPr>
          <w:rFonts w:hint="eastAsia"/>
        </w:rPr>
      </w:pPr>
    </w:p>
    <w:p w14:paraId="617BBF2E" w14:textId="1DE0F4AC" w:rsidR="005351EC" w:rsidRPr="00DA3A97" w:rsidRDefault="006E36E7" w:rsidP="00D1190A">
      <w:pPr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</w:t>
      </w:r>
      <w:r w:rsidR="00BC53A9" w:rsidRPr="00DA3A97">
        <w:rPr>
          <w:rFonts w:hint="eastAsia"/>
          <w:b/>
          <w:bCs/>
          <w:sz w:val="24"/>
          <w:szCs w:val="24"/>
        </w:rPr>
        <w:t>专家信息填报</w:t>
      </w:r>
    </w:p>
    <w:p w14:paraId="6362345B" w14:textId="77777777" w:rsidR="005351EC" w:rsidRPr="00B279A7" w:rsidRDefault="005351EC" w:rsidP="00D1190A">
      <w:pPr>
        <w:ind w:firstLine="480"/>
        <w:rPr>
          <w:color w:val="FF0000"/>
          <w:sz w:val="24"/>
          <w:szCs w:val="24"/>
        </w:rPr>
      </w:pPr>
      <w:r w:rsidRPr="00563995">
        <w:rPr>
          <w:rFonts w:hint="eastAsia"/>
          <w:sz w:val="24"/>
          <w:szCs w:val="24"/>
        </w:rPr>
        <w:t>点击【换届入库申请及个人信息维护】进入基本信息填报，每次填写时间不要超过30分钟，修改信息后请及时保存。</w:t>
      </w:r>
      <w:r w:rsidR="00A05EE8">
        <w:rPr>
          <w:rFonts w:hint="eastAsia"/>
          <w:sz w:val="24"/>
          <w:szCs w:val="24"/>
        </w:rPr>
        <w:t>已在库专家不用申请填报评审专业，新申请入库专家须按要求填报材料。</w:t>
      </w:r>
    </w:p>
    <w:p w14:paraId="497F6F6F" w14:textId="77777777" w:rsidR="005351EC" w:rsidRDefault="00825129" w:rsidP="00825129">
      <w:pPr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378A3AB2" wp14:editId="4CFA979A">
            <wp:extent cx="5278120" cy="2127250"/>
            <wp:effectExtent l="0" t="0" r="0" b="6350"/>
            <wp:docPr id="13834113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113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2D023" w14:textId="77777777" w:rsidR="009429E4" w:rsidRDefault="009429E4" w:rsidP="009429E4">
      <w:pPr>
        <w:ind w:firstLineChars="0" w:firstLine="0"/>
        <w:rPr>
          <w:noProof/>
        </w:rPr>
      </w:pPr>
    </w:p>
    <w:p w14:paraId="7057AE3F" w14:textId="77777777" w:rsidR="005351EC" w:rsidRPr="00563995" w:rsidRDefault="005351EC" w:rsidP="00D1190A">
      <w:pPr>
        <w:ind w:firstLine="480"/>
        <w:rPr>
          <w:noProof/>
          <w:sz w:val="24"/>
          <w:szCs w:val="24"/>
        </w:rPr>
      </w:pPr>
      <w:r w:rsidRPr="00563995">
        <w:rPr>
          <w:rFonts w:hint="eastAsia"/>
          <w:noProof/>
          <w:sz w:val="24"/>
          <w:szCs w:val="24"/>
        </w:rPr>
        <w:t>1.个人基本情况</w:t>
      </w:r>
      <w:r>
        <w:rPr>
          <w:rFonts w:hint="eastAsia"/>
          <w:noProof/>
          <w:sz w:val="24"/>
          <w:szCs w:val="24"/>
        </w:rPr>
        <w:t>，按要求填写。登记照片可选择身份证件照片、社会保障卡照片或个人自行上传照片。</w:t>
      </w:r>
    </w:p>
    <w:p w14:paraId="6EC4976D" w14:textId="77777777" w:rsidR="005351EC" w:rsidRDefault="005351EC" w:rsidP="00825129">
      <w:pPr>
        <w:ind w:firstLineChars="0" w:firstLine="0"/>
        <w:rPr>
          <w:noProof/>
        </w:rPr>
      </w:pPr>
      <w:r w:rsidRPr="005F4BB9">
        <w:rPr>
          <w:noProof/>
        </w:rPr>
        <w:drawing>
          <wp:inline distT="0" distB="0" distL="0" distR="0" wp14:anchorId="4496E016" wp14:editId="6B1F9078">
            <wp:extent cx="5278120" cy="2799715"/>
            <wp:effectExtent l="0" t="0" r="0" b="635"/>
            <wp:docPr id="13164328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328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F507" w14:textId="77777777" w:rsidR="009429E4" w:rsidRDefault="009429E4" w:rsidP="006E36E7">
      <w:pPr>
        <w:ind w:firstLineChars="0" w:firstLine="0"/>
        <w:rPr>
          <w:sz w:val="24"/>
          <w:szCs w:val="24"/>
        </w:rPr>
      </w:pPr>
    </w:p>
    <w:p w14:paraId="07AA164A" w14:textId="0FF373A3" w:rsidR="005351EC" w:rsidRPr="00EC7562" w:rsidRDefault="005351EC" w:rsidP="00D1190A">
      <w:pPr>
        <w:ind w:firstLine="480"/>
        <w:rPr>
          <w:sz w:val="24"/>
          <w:szCs w:val="24"/>
        </w:rPr>
      </w:pPr>
      <w:r w:rsidRPr="00EC7562">
        <w:rPr>
          <w:rFonts w:hint="eastAsia"/>
          <w:sz w:val="24"/>
          <w:szCs w:val="24"/>
        </w:rPr>
        <w:t>2.职称、职业资格、学历、工作经历相关信息</w:t>
      </w:r>
      <w:r>
        <w:rPr>
          <w:rFonts w:hint="eastAsia"/>
          <w:sz w:val="24"/>
          <w:szCs w:val="24"/>
        </w:rPr>
        <w:t>已自动调取</w:t>
      </w:r>
      <w:r w:rsidRPr="00EC7562">
        <w:rPr>
          <w:rFonts w:hint="eastAsia"/>
          <w:sz w:val="24"/>
          <w:szCs w:val="24"/>
        </w:rPr>
        <w:t>，如不</w:t>
      </w:r>
      <w:r>
        <w:rPr>
          <w:rFonts w:hint="eastAsia"/>
          <w:sz w:val="24"/>
          <w:szCs w:val="24"/>
        </w:rPr>
        <w:t>完整或不准确</w:t>
      </w:r>
      <w:r w:rsidRPr="00EC7562">
        <w:rPr>
          <w:rFonts w:hint="eastAsia"/>
          <w:sz w:val="24"/>
          <w:szCs w:val="24"/>
        </w:rPr>
        <w:t>可</w:t>
      </w:r>
      <w:r w:rsidR="00477A68" w:rsidRPr="00477A68">
        <w:rPr>
          <w:noProof/>
        </w:rPr>
        <w:drawing>
          <wp:inline distT="0" distB="0" distL="0" distR="0" wp14:anchorId="09A7EBE4" wp14:editId="66514C6B">
            <wp:extent cx="288082" cy="128789"/>
            <wp:effectExtent l="0" t="0" r="0" b="0"/>
            <wp:docPr id="910352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527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54" cy="13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补充</w:t>
      </w:r>
      <w:r w:rsidRPr="00EC7562">
        <w:rPr>
          <w:rFonts w:hint="eastAsia"/>
          <w:sz w:val="24"/>
          <w:szCs w:val="24"/>
        </w:rPr>
        <w:t>。</w:t>
      </w:r>
    </w:p>
    <w:p w14:paraId="2325DB64" w14:textId="77777777" w:rsidR="005351EC" w:rsidRDefault="005351EC" w:rsidP="009429E4">
      <w:pPr>
        <w:ind w:firstLineChars="0" w:firstLine="0"/>
        <w:jc w:val="center"/>
      </w:pPr>
      <w:r w:rsidRPr="00045F53">
        <w:rPr>
          <w:noProof/>
        </w:rPr>
        <w:drawing>
          <wp:inline distT="0" distB="0" distL="0" distR="0" wp14:anchorId="34F63BB0" wp14:editId="655C9E96">
            <wp:extent cx="5144692" cy="1960826"/>
            <wp:effectExtent l="0" t="0" r="0" b="1905"/>
            <wp:docPr id="882199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9967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3318" cy="19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E623E" w14:textId="77777777" w:rsidR="00E475FF" w:rsidRDefault="00E475FF" w:rsidP="00D1190A">
      <w:pPr>
        <w:ind w:firstLine="480"/>
        <w:rPr>
          <w:sz w:val="24"/>
          <w:szCs w:val="24"/>
        </w:rPr>
      </w:pPr>
    </w:p>
    <w:p w14:paraId="05EBD957" w14:textId="77777777" w:rsidR="00DA3A97" w:rsidRDefault="00DA3A97" w:rsidP="00D1190A">
      <w:pPr>
        <w:ind w:firstLine="480"/>
        <w:rPr>
          <w:sz w:val="24"/>
          <w:szCs w:val="24"/>
        </w:rPr>
      </w:pPr>
    </w:p>
    <w:p w14:paraId="43FD98FA" w14:textId="77777777" w:rsidR="005351EC" w:rsidRPr="00917EC9" w:rsidRDefault="005351EC" w:rsidP="00D1190A">
      <w:pPr>
        <w:ind w:firstLine="480"/>
        <w:rPr>
          <w:sz w:val="24"/>
          <w:szCs w:val="24"/>
        </w:rPr>
      </w:pPr>
      <w:r w:rsidRPr="00917EC9">
        <w:rPr>
          <w:rFonts w:hint="eastAsia"/>
          <w:sz w:val="24"/>
          <w:szCs w:val="24"/>
        </w:rPr>
        <w:t>3.个人业绩成果</w:t>
      </w:r>
      <w:r>
        <w:rPr>
          <w:rFonts w:hint="eastAsia"/>
          <w:sz w:val="24"/>
          <w:szCs w:val="24"/>
        </w:rPr>
        <w:t>，空白框内可编辑文字</w:t>
      </w:r>
      <w:r w:rsidRPr="00917EC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支持</w:t>
      </w:r>
      <w:r w:rsidRPr="00917EC9">
        <w:rPr>
          <w:rFonts w:hint="eastAsia"/>
          <w:sz w:val="24"/>
          <w:szCs w:val="24"/>
        </w:rPr>
        <w:t>pdf、mp4文件上传。</w:t>
      </w:r>
      <w:r w:rsidR="00E475FF">
        <w:rPr>
          <w:rFonts w:hint="eastAsia"/>
          <w:sz w:val="24"/>
          <w:szCs w:val="24"/>
        </w:rPr>
        <w:t>中央在京单位职称评审专家申请入库，推荐函可上传至“个人业绩成果介绍”模块。</w:t>
      </w:r>
    </w:p>
    <w:p w14:paraId="72E27566" w14:textId="77777777" w:rsidR="005351EC" w:rsidRDefault="00D53903" w:rsidP="009429E4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D3CBD8E" wp14:editId="0E40BAFE">
            <wp:extent cx="5278120" cy="1069975"/>
            <wp:effectExtent l="0" t="0" r="0" b="0"/>
            <wp:docPr id="919064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6485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CE4D" w14:textId="77777777" w:rsidR="00D1190A" w:rsidRDefault="00D1190A" w:rsidP="00D1190A">
      <w:pPr>
        <w:ind w:firstLine="480"/>
        <w:rPr>
          <w:sz w:val="24"/>
          <w:szCs w:val="24"/>
        </w:rPr>
      </w:pPr>
    </w:p>
    <w:p w14:paraId="56FD50BD" w14:textId="61B6FAE0" w:rsidR="005351EC" w:rsidRPr="00591847" w:rsidRDefault="005351EC" w:rsidP="00D1190A">
      <w:pPr>
        <w:ind w:firstLine="480"/>
        <w:rPr>
          <w:sz w:val="24"/>
          <w:szCs w:val="24"/>
        </w:rPr>
      </w:pPr>
      <w:r w:rsidRPr="00591847">
        <w:rPr>
          <w:rFonts w:hint="eastAsia"/>
          <w:sz w:val="24"/>
          <w:szCs w:val="24"/>
        </w:rPr>
        <w:t>4.</w:t>
      </w:r>
      <w:r w:rsidR="00D53903">
        <w:rPr>
          <w:rFonts w:hint="eastAsia"/>
          <w:sz w:val="24"/>
          <w:szCs w:val="24"/>
        </w:rPr>
        <w:t>评审</w:t>
      </w:r>
      <w:r w:rsidRPr="00591847">
        <w:rPr>
          <w:rFonts w:hint="eastAsia"/>
          <w:sz w:val="24"/>
          <w:szCs w:val="24"/>
        </w:rPr>
        <w:t>专业</w:t>
      </w:r>
      <w:r w:rsidR="00D53903">
        <w:rPr>
          <w:rFonts w:hint="eastAsia"/>
          <w:sz w:val="24"/>
          <w:szCs w:val="24"/>
        </w:rPr>
        <w:t>选择</w:t>
      </w:r>
      <w:r w:rsidRPr="00591847">
        <w:rPr>
          <w:rFonts w:hint="eastAsia"/>
          <w:sz w:val="24"/>
          <w:szCs w:val="24"/>
        </w:rPr>
        <w:t>，专家可点击</w:t>
      </w:r>
      <w:r w:rsidR="00477A68" w:rsidRPr="00477A68">
        <w:rPr>
          <w:noProof/>
        </w:rPr>
        <w:drawing>
          <wp:inline distT="0" distB="0" distL="0" distR="0" wp14:anchorId="2F843B74" wp14:editId="0900319C">
            <wp:extent cx="425003" cy="190000"/>
            <wp:effectExtent l="0" t="0" r="0" b="0"/>
            <wp:docPr id="1934106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527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66" cy="19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625">
        <w:rPr>
          <w:rFonts w:hint="eastAsia"/>
          <w:color w:val="FF0000"/>
          <w:sz w:val="24"/>
          <w:szCs w:val="24"/>
        </w:rPr>
        <w:t>，</w:t>
      </w:r>
      <w:r w:rsidRPr="00591847">
        <w:rPr>
          <w:rFonts w:hint="eastAsia"/>
          <w:sz w:val="24"/>
          <w:szCs w:val="24"/>
        </w:rPr>
        <w:t>选择相应评委会进行填报。</w:t>
      </w:r>
      <w:r w:rsidR="00477A68">
        <w:rPr>
          <w:rFonts w:hint="eastAsia"/>
          <w:sz w:val="24"/>
          <w:szCs w:val="24"/>
        </w:rPr>
        <w:t>点击</w:t>
      </w:r>
      <w:r w:rsidR="00477A68">
        <w:rPr>
          <w:noProof/>
        </w:rPr>
        <w:drawing>
          <wp:inline distT="0" distB="0" distL="0" distR="0" wp14:anchorId="07ABFA39" wp14:editId="6BAB21DD">
            <wp:extent cx="406421" cy="209561"/>
            <wp:effectExtent l="0" t="0" r="0" b="0"/>
            <wp:docPr id="6304058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0585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21" cy="20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847">
        <w:rPr>
          <w:rFonts w:hint="eastAsia"/>
          <w:sz w:val="24"/>
          <w:szCs w:val="24"/>
        </w:rPr>
        <w:t>按钮可删除本行记录。</w:t>
      </w:r>
    </w:p>
    <w:p w14:paraId="4F0F4ABC" w14:textId="13D55BFE" w:rsidR="009429E4" w:rsidRPr="00D1190A" w:rsidRDefault="006E36E7" w:rsidP="009429E4">
      <w:pPr>
        <w:ind w:firstLineChars="0" w:firstLine="0"/>
      </w:pPr>
      <w:r>
        <w:rPr>
          <w:noProof/>
        </w:rPr>
        <w:drawing>
          <wp:inline distT="0" distB="0" distL="0" distR="0" wp14:anchorId="7B36D9CA" wp14:editId="0ECE6CCF">
            <wp:extent cx="5278120" cy="1035050"/>
            <wp:effectExtent l="0" t="0" r="0" b="0"/>
            <wp:docPr id="6126745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74506" name="图片 61267450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5607" w14:textId="77777777" w:rsidR="004D51E1" w:rsidRDefault="004D51E1" w:rsidP="006E36E7">
      <w:pPr>
        <w:ind w:firstLineChars="0" w:firstLine="0"/>
        <w:rPr>
          <w:sz w:val="24"/>
          <w:szCs w:val="24"/>
        </w:rPr>
      </w:pPr>
    </w:p>
    <w:p w14:paraId="081CF328" w14:textId="5A4E8505" w:rsidR="005351EC" w:rsidRPr="00591847" w:rsidRDefault="005351EC" w:rsidP="00D1190A">
      <w:pPr>
        <w:ind w:firstLine="480"/>
        <w:rPr>
          <w:sz w:val="24"/>
          <w:szCs w:val="24"/>
        </w:rPr>
      </w:pPr>
      <w:r w:rsidRPr="00591847">
        <w:rPr>
          <w:rFonts w:hint="eastAsia"/>
          <w:sz w:val="24"/>
          <w:szCs w:val="24"/>
        </w:rPr>
        <w:t>5.填写完毕，点击【保存并提交】，会对</w:t>
      </w:r>
      <w:r w:rsidR="004B6A42">
        <w:rPr>
          <w:rFonts w:hint="eastAsia"/>
          <w:sz w:val="24"/>
          <w:szCs w:val="24"/>
        </w:rPr>
        <w:t>专家</w:t>
      </w:r>
      <w:r w:rsidRPr="00591847">
        <w:rPr>
          <w:rFonts w:hint="eastAsia"/>
          <w:sz w:val="24"/>
          <w:szCs w:val="24"/>
        </w:rPr>
        <w:t>的手机号码</w:t>
      </w:r>
      <w:r w:rsidR="004B6A42">
        <w:rPr>
          <w:rFonts w:hint="eastAsia"/>
          <w:sz w:val="24"/>
          <w:szCs w:val="24"/>
        </w:rPr>
        <w:t>准确性</w:t>
      </w:r>
      <w:r w:rsidRPr="00591847">
        <w:rPr>
          <w:rFonts w:hint="eastAsia"/>
          <w:sz w:val="24"/>
          <w:szCs w:val="24"/>
        </w:rPr>
        <w:t>进行验证。</w:t>
      </w:r>
    </w:p>
    <w:p w14:paraId="59A90A3D" w14:textId="77777777" w:rsidR="005351EC" w:rsidRDefault="005351EC" w:rsidP="00D1190A">
      <w:pPr>
        <w:ind w:firstLineChars="0" w:firstLine="0"/>
      </w:pPr>
      <w:r>
        <w:rPr>
          <w:noProof/>
        </w:rPr>
        <w:drawing>
          <wp:inline distT="0" distB="0" distL="0" distR="0" wp14:anchorId="0804CDF7" wp14:editId="3B5E1EAC">
            <wp:extent cx="5297172" cy="2747796"/>
            <wp:effectExtent l="0" t="0" r="0" b="0"/>
            <wp:docPr id="16317707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7071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0372" cy="275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AB5A7" w14:textId="77777777" w:rsidR="001B4E51" w:rsidRDefault="001B4E51" w:rsidP="00D1190A">
      <w:pPr>
        <w:ind w:firstLine="480"/>
        <w:rPr>
          <w:sz w:val="24"/>
          <w:szCs w:val="24"/>
        </w:rPr>
      </w:pPr>
    </w:p>
    <w:p w14:paraId="6117AC4C" w14:textId="77777777" w:rsidR="004D51E1" w:rsidRDefault="004D51E1" w:rsidP="00D1190A">
      <w:pPr>
        <w:ind w:firstLine="480"/>
        <w:rPr>
          <w:sz w:val="24"/>
          <w:szCs w:val="24"/>
        </w:rPr>
      </w:pPr>
    </w:p>
    <w:p w14:paraId="6439B746" w14:textId="77777777" w:rsidR="005351EC" w:rsidRPr="0019789C" w:rsidRDefault="009429E4" w:rsidP="00D1190A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351EC" w:rsidRPr="0019789C">
        <w:rPr>
          <w:rFonts w:hint="eastAsia"/>
          <w:sz w:val="24"/>
          <w:szCs w:val="24"/>
        </w:rPr>
        <w:t>.审核历史记录，可了解</w:t>
      </w:r>
      <w:r w:rsidR="005351EC">
        <w:rPr>
          <w:rFonts w:hint="eastAsia"/>
          <w:sz w:val="24"/>
          <w:szCs w:val="24"/>
        </w:rPr>
        <w:t>评审</w:t>
      </w:r>
      <w:r w:rsidR="005351EC" w:rsidRPr="0019789C">
        <w:rPr>
          <w:rFonts w:hint="eastAsia"/>
          <w:sz w:val="24"/>
          <w:szCs w:val="24"/>
        </w:rPr>
        <w:t>服务机构审核情况。</w:t>
      </w:r>
    </w:p>
    <w:p w14:paraId="1538E634" w14:textId="77777777" w:rsidR="005351EC" w:rsidRDefault="005351EC" w:rsidP="00825129">
      <w:pPr>
        <w:ind w:firstLineChars="0" w:firstLine="0"/>
      </w:pPr>
      <w:r w:rsidRPr="007843AF">
        <w:rPr>
          <w:noProof/>
        </w:rPr>
        <w:drawing>
          <wp:inline distT="0" distB="0" distL="0" distR="0" wp14:anchorId="24CB9131" wp14:editId="308DBD13">
            <wp:extent cx="5278120" cy="499745"/>
            <wp:effectExtent l="0" t="0" r="0" b="0"/>
            <wp:docPr id="2547670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6709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1056" w14:textId="77777777" w:rsidR="00825129" w:rsidRDefault="00825129" w:rsidP="005351EC">
      <w:pPr>
        <w:ind w:firstLine="480"/>
        <w:rPr>
          <w:sz w:val="24"/>
          <w:szCs w:val="24"/>
        </w:rPr>
      </w:pPr>
    </w:p>
    <w:p w14:paraId="42539CF7" w14:textId="77777777" w:rsidR="005351EC" w:rsidRPr="00761CFC" w:rsidRDefault="009429E4" w:rsidP="00D1190A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351EC" w:rsidRPr="00591847">
        <w:rPr>
          <w:rFonts w:hint="eastAsia"/>
          <w:sz w:val="24"/>
          <w:szCs w:val="24"/>
        </w:rPr>
        <w:t>.评审经历和培训情况可忽略。</w:t>
      </w:r>
    </w:p>
    <w:p w14:paraId="1CB994E3" w14:textId="77777777" w:rsidR="005351EC" w:rsidRDefault="00825129" w:rsidP="009429E4">
      <w:pPr>
        <w:ind w:firstLineChars="0" w:firstLine="0"/>
      </w:pPr>
      <w:r>
        <w:rPr>
          <w:noProof/>
        </w:rPr>
        <w:lastRenderedPageBreak/>
        <w:drawing>
          <wp:inline distT="0" distB="0" distL="0" distR="0" wp14:anchorId="489B4530" wp14:editId="07BA20A0">
            <wp:extent cx="5245311" cy="1970605"/>
            <wp:effectExtent l="0" t="0" r="0" b="0"/>
            <wp:docPr id="16870974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9743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8635" cy="197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18430" w14:textId="77777777" w:rsidR="009429E4" w:rsidRDefault="009429E4" w:rsidP="009429E4">
      <w:pPr>
        <w:ind w:firstLineChars="0" w:firstLine="0"/>
      </w:pPr>
    </w:p>
    <w:p w14:paraId="6788CFFF" w14:textId="77777777" w:rsidR="009429E4" w:rsidRDefault="009429E4" w:rsidP="009429E4">
      <w:pPr>
        <w:ind w:firstLineChars="0" w:firstLine="0"/>
      </w:pPr>
    </w:p>
    <w:p w14:paraId="06A04A13" w14:textId="77777777" w:rsidR="009429E4" w:rsidRDefault="009429E4" w:rsidP="009429E4">
      <w:pPr>
        <w:ind w:firstLineChars="0" w:firstLine="0"/>
      </w:pPr>
    </w:p>
    <w:p w14:paraId="4E46659C" w14:textId="77777777" w:rsidR="004D51E1" w:rsidRDefault="004D51E1" w:rsidP="004D51E1">
      <w:pPr>
        <w:ind w:firstLineChars="0" w:firstLine="0"/>
      </w:pPr>
    </w:p>
    <w:p w14:paraId="7DB5000A" w14:textId="77777777" w:rsidR="004D51E1" w:rsidRDefault="004D51E1" w:rsidP="004D51E1">
      <w:pPr>
        <w:ind w:firstLineChars="0" w:firstLine="0"/>
      </w:pPr>
    </w:p>
    <w:p w14:paraId="23CF6ED4" w14:textId="77777777" w:rsidR="004D51E1" w:rsidRDefault="004D51E1" w:rsidP="00D1190A">
      <w:pPr>
        <w:ind w:firstLine="560"/>
        <w:rPr>
          <w:rFonts w:ascii="黑体" w:eastAsia="黑体" w:hAnsi="黑体"/>
          <w:sz w:val="28"/>
          <w:szCs w:val="28"/>
        </w:rPr>
      </w:pPr>
    </w:p>
    <w:p w14:paraId="45A20159" w14:textId="77777777" w:rsidR="005351EC" w:rsidRDefault="005351EC" w:rsidP="006C7D03">
      <w:pPr>
        <w:ind w:firstLineChars="0" w:firstLine="0"/>
      </w:pPr>
    </w:p>
    <w:sectPr w:rsidR="005351EC" w:rsidSect="0025282A">
      <w:footerReference w:type="default" r:id="rId1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2D5B6" w14:textId="77777777" w:rsidR="00FA74E3" w:rsidRDefault="00FA74E3" w:rsidP="005351EC">
      <w:r>
        <w:separator/>
      </w:r>
    </w:p>
  </w:endnote>
  <w:endnote w:type="continuationSeparator" w:id="0">
    <w:p w14:paraId="26D98F76" w14:textId="77777777" w:rsidR="00FA74E3" w:rsidRDefault="00FA74E3" w:rsidP="005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4052090"/>
      <w:docPartObj>
        <w:docPartGallery w:val="Page Numbers (Bottom of Page)"/>
        <w:docPartUnique/>
      </w:docPartObj>
    </w:sdtPr>
    <w:sdtContent>
      <w:p w14:paraId="6D0170B0" w14:textId="77777777" w:rsidR="00284995" w:rsidRDefault="003B18E3" w:rsidP="00284995">
        <w:pPr>
          <w:pStyle w:val="a5"/>
          <w:jc w:val="center"/>
        </w:pPr>
        <w:r>
          <w:fldChar w:fldCharType="begin"/>
        </w:r>
        <w:r w:rsidR="00284995">
          <w:instrText>PAGE   \* MERGEFORMAT</w:instrText>
        </w:r>
        <w:r>
          <w:fldChar w:fldCharType="separate"/>
        </w:r>
        <w:r w:rsidR="00EC04BB" w:rsidRPr="00EC04BB">
          <w:rPr>
            <w:noProof/>
            <w:lang w:val="zh-CN"/>
          </w:rPr>
          <w:t>15</w:t>
        </w:r>
        <w:r>
          <w:fldChar w:fldCharType="end"/>
        </w:r>
      </w:p>
    </w:sdtContent>
  </w:sdt>
  <w:p w14:paraId="6B4D00DA" w14:textId="77777777" w:rsidR="00284995" w:rsidRDefault="00284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30E21" w14:textId="77777777" w:rsidR="00FA74E3" w:rsidRDefault="00FA74E3" w:rsidP="005351EC">
      <w:r>
        <w:separator/>
      </w:r>
    </w:p>
  </w:footnote>
  <w:footnote w:type="continuationSeparator" w:id="0">
    <w:p w14:paraId="76593AEE" w14:textId="77777777" w:rsidR="00FA74E3" w:rsidRDefault="00FA74E3" w:rsidP="00535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324"/>
    <w:rsid w:val="00043A51"/>
    <w:rsid w:val="00046DEE"/>
    <w:rsid w:val="0007073D"/>
    <w:rsid w:val="00094858"/>
    <w:rsid w:val="000B2744"/>
    <w:rsid w:val="000C016D"/>
    <w:rsid w:val="000D67F0"/>
    <w:rsid w:val="000E62A6"/>
    <w:rsid w:val="001830FD"/>
    <w:rsid w:val="001A56AC"/>
    <w:rsid w:val="001B4E51"/>
    <w:rsid w:val="0021338C"/>
    <w:rsid w:val="0025282A"/>
    <w:rsid w:val="00260C14"/>
    <w:rsid w:val="00284995"/>
    <w:rsid w:val="002A75E7"/>
    <w:rsid w:val="002B0F08"/>
    <w:rsid w:val="002D5D5D"/>
    <w:rsid w:val="003046B2"/>
    <w:rsid w:val="003750CF"/>
    <w:rsid w:val="003B18E3"/>
    <w:rsid w:val="003E0299"/>
    <w:rsid w:val="004041E8"/>
    <w:rsid w:val="00460D32"/>
    <w:rsid w:val="00464DC9"/>
    <w:rsid w:val="00472E78"/>
    <w:rsid w:val="00477A68"/>
    <w:rsid w:val="00492807"/>
    <w:rsid w:val="004963A1"/>
    <w:rsid w:val="004B6A42"/>
    <w:rsid w:val="004D51E1"/>
    <w:rsid w:val="005252C1"/>
    <w:rsid w:val="005351EC"/>
    <w:rsid w:val="005414F8"/>
    <w:rsid w:val="005B6DC2"/>
    <w:rsid w:val="005C5F84"/>
    <w:rsid w:val="006350EF"/>
    <w:rsid w:val="006736CD"/>
    <w:rsid w:val="006A1C4A"/>
    <w:rsid w:val="006A2805"/>
    <w:rsid w:val="006B6704"/>
    <w:rsid w:val="006C7D03"/>
    <w:rsid w:val="006D74F0"/>
    <w:rsid w:val="006E36E7"/>
    <w:rsid w:val="0075578A"/>
    <w:rsid w:val="007977B5"/>
    <w:rsid w:val="007B30FD"/>
    <w:rsid w:val="00817D15"/>
    <w:rsid w:val="00825129"/>
    <w:rsid w:val="0083415D"/>
    <w:rsid w:val="00835EC5"/>
    <w:rsid w:val="00883612"/>
    <w:rsid w:val="008921C2"/>
    <w:rsid w:val="008B2F5D"/>
    <w:rsid w:val="008D2F6D"/>
    <w:rsid w:val="008E3A9F"/>
    <w:rsid w:val="0090316A"/>
    <w:rsid w:val="00915C23"/>
    <w:rsid w:val="00922D17"/>
    <w:rsid w:val="009429E4"/>
    <w:rsid w:val="009A4277"/>
    <w:rsid w:val="009D7DFE"/>
    <w:rsid w:val="00A05EE8"/>
    <w:rsid w:val="00A35FEE"/>
    <w:rsid w:val="00A92ADC"/>
    <w:rsid w:val="00AA262D"/>
    <w:rsid w:val="00AC2B72"/>
    <w:rsid w:val="00B01AEC"/>
    <w:rsid w:val="00B05CA3"/>
    <w:rsid w:val="00B164E7"/>
    <w:rsid w:val="00B22451"/>
    <w:rsid w:val="00B279A7"/>
    <w:rsid w:val="00B64324"/>
    <w:rsid w:val="00B828BE"/>
    <w:rsid w:val="00B845B8"/>
    <w:rsid w:val="00B90B01"/>
    <w:rsid w:val="00BC53A9"/>
    <w:rsid w:val="00BE69B5"/>
    <w:rsid w:val="00C104D7"/>
    <w:rsid w:val="00C3129F"/>
    <w:rsid w:val="00C33E42"/>
    <w:rsid w:val="00C41590"/>
    <w:rsid w:val="00C56625"/>
    <w:rsid w:val="00D1190A"/>
    <w:rsid w:val="00D20BA6"/>
    <w:rsid w:val="00D32C1D"/>
    <w:rsid w:val="00D475D8"/>
    <w:rsid w:val="00D51C53"/>
    <w:rsid w:val="00D53903"/>
    <w:rsid w:val="00D64AFA"/>
    <w:rsid w:val="00DA3A97"/>
    <w:rsid w:val="00DA3F9F"/>
    <w:rsid w:val="00DA6358"/>
    <w:rsid w:val="00DE7CFF"/>
    <w:rsid w:val="00E06FA4"/>
    <w:rsid w:val="00E26EC8"/>
    <w:rsid w:val="00E41E64"/>
    <w:rsid w:val="00E437E8"/>
    <w:rsid w:val="00E461F6"/>
    <w:rsid w:val="00E475FF"/>
    <w:rsid w:val="00E47F4B"/>
    <w:rsid w:val="00E53FC5"/>
    <w:rsid w:val="00E700D4"/>
    <w:rsid w:val="00E80840"/>
    <w:rsid w:val="00E81E2C"/>
    <w:rsid w:val="00E8412F"/>
    <w:rsid w:val="00EA0415"/>
    <w:rsid w:val="00EC04BB"/>
    <w:rsid w:val="00ED05D3"/>
    <w:rsid w:val="00EE35BD"/>
    <w:rsid w:val="00F04ACE"/>
    <w:rsid w:val="00F40992"/>
    <w:rsid w:val="00F63ABD"/>
    <w:rsid w:val="00FA252B"/>
    <w:rsid w:val="00FA74E3"/>
    <w:rsid w:val="00FC53AF"/>
    <w:rsid w:val="00FD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12E8"/>
  <w15:docId w15:val="{60D82DD4-E1D1-4286-B98D-31B49124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1EC"/>
    <w:pPr>
      <w:widowControl w:val="0"/>
      <w:ind w:firstLineChars="200" w:firstLine="640"/>
      <w:jc w:val="both"/>
    </w:pPr>
    <w:rPr>
      <w:rFonts w:ascii="仿宋_GB2312" w:eastAsia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C53AF"/>
    <w:pPr>
      <w:spacing w:line="50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</w:rPr>
  </w:style>
  <w:style w:type="paragraph" w:styleId="2">
    <w:name w:val="heading 2"/>
    <w:basedOn w:val="a"/>
    <w:next w:val="a"/>
    <w:link w:val="20"/>
    <w:uiPriority w:val="9"/>
    <w:unhideWhenUsed/>
    <w:qFormat/>
    <w:rsid w:val="005351EC"/>
    <w:pPr>
      <w:keepNext/>
      <w:keepLines/>
      <w:outlineLvl w:val="1"/>
    </w:pPr>
    <w:rPr>
      <w:rFonts w:ascii="黑体" w:eastAsia="黑体" w:hAnsi="黑体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C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1E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1E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351EC"/>
    <w:rPr>
      <w:rFonts w:ascii="黑体" w:eastAsia="黑体" w:hAnsi="黑体" w:cstheme="majorBidi"/>
      <w:bCs/>
      <w:sz w:val="32"/>
      <w:szCs w:val="32"/>
    </w:rPr>
  </w:style>
  <w:style w:type="character" w:styleId="a7">
    <w:name w:val="Hyperlink"/>
    <w:basedOn w:val="a0"/>
    <w:uiPriority w:val="99"/>
    <w:unhideWhenUsed/>
    <w:rsid w:val="00E26EC8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26EC8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FC53AF"/>
    <w:rPr>
      <w:rFonts w:ascii="方正小标宋简体" w:eastAsia="方正小标宋简体" w:hAnsi="方正小标宋简体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C53AF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</w:rPr>
  </w:style>
  <w:style w:type="paragraph" w:styleId="TOC2">
    <w:name w:val="toc 2"/>
    <w:basedOn w:val="a"/>
    <w:next w:val="a"/>
    <w:autoRedefine/>
    <w:uiPriority w:val="39"/>
    <w:unhideWhenUsed/>
    <w:rsid w:val="00FC53AF"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cs="Times New Roman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FC53AF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cs="Times New Roman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FC53AF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cs="Times New Roman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AC2B7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C2B72"/>
    <w:rPr>
      <w:rFonts w:ascii="仿宋_GB2312" w:eastAsia="仿宋_GB231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90B0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90B01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ED30-B6D4-4908-B895-F3038D7D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渊娇 刘</dc:creator>
  <cp:keywords/>
  <dc:description/>
  <cp:lastModifiedBy>sining yuan</cp:lastModifiedBy>
  <cp:revision>83</cp:revision>
  <cp:lastPrinted>2024-06-20T10:31:00Z</cp:lastPrinted>
  <dcterms:created xsi:type="dcterms:W3CDTF">2024-06-20T05:45:00Z</dcterms:created>
  <dcterms:modified xsi:type="dcterms:W3CDTF">2024-06-30T11:41:00Z</dcterms:modified>
</cp:coreProperties>
</file>