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67" w:rsidRDefault="00DC4FEA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朝阳区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生态环境局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2025年市政府工作报告重点工作落实情况表（第</w:t>
      </w:r>
      <w:r w:rsidR="00AF2C4B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四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ae"/>
        <w:tblW w:w="13246" w:type="dxa"/>
        <w:tblInd w:w="436" w:type="dxa"/>
        <w:tblLayout w:type="fixed"/>
        <w:tblLook w:val="04A0" w:firstRow="1" w:lastRow="0" w:firstColumn="1" w:lastColumn="0" w:noHBand="0" w:noVBand="1"/>
      </w:tblPr>
      <w:tblGrid>
        <w:gridCol w:w="796"/>
        <w:gridCol w:w="1904"/>
        <w:gridCol w:w="2746"/>
        <w:gridCol w:w="2908"/>
        <w:gridCol w:w="4892"/>
      </w:tblGrid>
      <w:tr w:rsidR="007A7267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市级任务内容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:rsidR="007A7267">
        <w:trPr>
          <w:trHeight w:val="9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市政府工作报告重点工作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第</w:t>
            </w:r>
            <w:r w:rsidR="00DC4FEA">
              <w:rPr>
                <w:rFonts w:eastAsia="仿宋_GB2312"/>
                <w:color w:val="000000"/>
                <w:kern w:val="0"/>
                <w:sz w:val="24"/>
                <w:lang w:bidi="ar"/>
              </w:rPr>
              <w:t>286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Pr="00DC4FEA" w:rsidRDefault="00DC4FEA">
            <w:pPr>
              <w:widowControl/>
              <w:jc w:val="left"/>
              <w:textAlignment w:val="center"/>
            </w:pPr>
            <w:r>
              <w:rPr>
                <w:rFonts w:eastAsia="仿宋_GB2312" w:cs="仿宋_GB2312" w:hint="eastAsia"/>
                <w:sz w:val="24"/>
              </w:rPr>
              <w:t>切实抓好中央生态环境保护督察、规自领域和经济责任审计等问题整改，高标准做好第三轮中央生态环境保护督察迎检工作。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DC4FEA">
            <w:pPr>
              <w:widowControl/>
              <w:jc w:val="center"/>
              <w:textAlignment w:val="center"/>
            </w:pPr>
            <w:r>
              <w:rPr>
                <w:rFonts w:eastAsia="仿宋_GB2312" w:cs="仿宋_GB2312" w:hint="eastAsia"/>
                <w:sz w:val="24"/>
              </w:rPr>
              <w:t>区生态环境局、市规划自然资源委朝阳分局、区审计局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7425CF" w:rsidP="003470E3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中央前两轮生态环境保护督察整改任务已全部完成销号，第三轮中央生态环境保护督察已圆满完成迎检工作，现阶段正在等待中央整改方案的正式反馈，后续将按照整改方案的反馈结果强化整改措施，有序推进整改落实。</w:t>
            </w:r>
            <w:bookmarkStart w:id="0" w:name="_GoBack"/>
            <w:bookmarkEnd w:id="0"/>
          </w:p>
        </w:tc>
      </w:tr>
    </w:tbl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sectPr w:rsidR="007A7267">
      <w:headerReference w:type="default" r:id="rId8"/>
      <w:footerReference w:type="default" r:id="rId9"/>
      <w:pgSz w:w="16838" w:h="11906" w:orient="landscape"/>
      <w:pgMar w:top="1587" w:right="2098" w:bottom="1474" w:left="1984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18" w:rsidRDefault="00713E18">
      <w:r>
        <w:separator/>
      </w:r>
    </w:p>
  </w:endnote>
  <w:endnote w:type="continuationSeparator" w:id="0">
    <w:p w:rsidR="00713E18" w:rsidRDefault="0071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50C1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25CF" w:rsidRPr="007425CF">
      <w:rPr>
        <w:noProof/>
        <w:lang w:val="zh-CN"/>
      </w:rPr>
      <w:t>1</w:t>
    </w:r>
    <w:r>
      <w:rPr>
        <w:lang w:val="zh-CN"/>
      </w:rPr>
      <w:fldChar w:fldCharType="end"/>
    </w:r>
  </w:p>
  <w:p w:rsidR="007A7267" w:rsidRDefault="007A72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18" w:rsidRDefault="00713E18">
      <w:r>
        <w:separator/>
      </w:r>
    </w:p>
  </w:footnote>
  <w:footnote w:type="continuationSeparator" w:id="0">
    <w:p w:rsidR="00713E18" w:rsidRDefault="0071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A7267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03B9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470E3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D7B4B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A63BD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1633E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13E18"/>
    <w:rsid w:val="00726F36"/>
    <w:rsid w:val="00730D7C"/>
    <w:rsid w:val="007346CA"/>
    <w:rsid w:val="0073588A"/>
    <w:rsid w:val="00736171"/>
    <w:rsid w:val="007425CF"/>
    <w:rsid w:val="00747CF5"/>
    <w:rsid w:val="00750C16"/>
    <w:rsid w:val="0076734A"/>
    <w:rsid w:val="00787971"/>
    <w:rsid w:val="0079157D"/>
    <w:rsid w:val="00792ED7"/>
    <w:rsid w:val="0079323E"/>
    <w:rsid w:val="007A62E9"/>
    <w:rsid w:val="007A7267"/>
    <w:rsid w:val="007A7E1D"/>
    <w:rsid w:val="007B13C3"/>
    <w:rsid w:val="007C08D8"/>
    <w:rsid w:val="007C274E"/>
    <w:rsid w:val="007D19B8"/>
    <w:rsid w:val="007D45A2"/>
    <w:rsid w:val="007D510C"/>
    <w:rsid w:val="007D55E7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A6BA8"/>
    <w:rsid w:val="008C6C44"/>
    <w:rsid w:val="008D22C8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72C68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AF2C4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70193"/>
    <w:rsid w:val="00B80910"/>
    <w:rsid w:val="00B85742"/>
    <w:rsid w:val="00B95300"/>
    <w:rsid w:val="00BA2131"/>
    <w:rsid w:val="00BA4A3D"/>
    <w:rsid w:val="00BC36C8"/>
    <w:rsid w:val="00BD2399"/>
    <w:rsid w:val="00BD6E25"/>
    <w:rsid w:val="00BE50C5"/>
    <w:rsid w:val="00BF07BB"/>
    <w:rsid w:val="00BF2C37"/>
    <w:rsid w:val="00BF3326"/>
    <w:rsid w:val="00BF7881"/>
    <w:rsid w:val="00C03553"/>
    <w:rsid w:val="00C11B34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C4FEA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1573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CA4C0A"/>
    <w:rsid w:val="18486D7B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4505BE"/>
    <w:rsid w:val="40530B57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5FDF780F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89564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5442C"/>
  <w15:docId w15:val="{A49524DB-2F8A-4C75-8CC6-7C993344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a4">
    <w:name w:val="纯文本 字符"/>
    <w:basedOn w:val="a1"/>
    <w:link w:val="a0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241BC-2FB9-4005-BD23-8F14FE72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周勇</cp:lastModifiedBy>
  <cp:revision>3</cp:revision>
  <cp:lastPrinted>2019-04-03T03:16:00Z</cp:lastPrinted>
  <dcterms:created xsi:type="dcterms:W3CDTF">2026-01-09T07:03:00Z</dcterms:created>
  <dcterms:modified xsi:type="dcterms:W3CDTF">2026-01-09T07:11:00Z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eyJoZGlkIjoiZTcyMWMwZjcwZjQwMmJhNGZmMWRkNWM5ODcyNmI5YzUiLCJ1c2VySWQiOiIyNzMwMDk4OTgifQ==</vt:lpwstr>
  </property>
</Properties>
</file>