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E77" w:rsidRPr="00FE1C63" w:rsidRDefault="00BB6B02" w:rsidP="00C9669A">
      <w:pPr>
        <w:spacing w:line="560" w:lineRule="exact"/>
        <w:jc w:val="center"/>
        <w:rPr>
          <w:rFonts w:ascii="Times New Roman" w:eastAsia="方正小标宋简体" w:hAnsi="Times New Roman" w:cs="Times New Roman"/>
          <w:color w:val="000000" w:themeColor="text1"/>
          <w:sz w:val="44"/>
          <w:szCs w:val="44"/>
        </w:rPr>
      </w:pPr>
      <w:r w:rsidRPr="00FE1C63">
        <w:rPr>
          <w:rFonts w:ascii="Times New Roman" w:eastAsia="方正小标宋简体" w:hAnsi="Times New Roman" w:cs="Times New Roman"/>
          <w:color w:val="000000" w:themeColor="text1"/>
          <w:sz w:val="44"/>
          <w:szCs w:val="44"/>
        </w:rPr>
        <w:t>北京市朝阳区</w:t>
      </w:r>
      <w:r w:rsidR="00C9669A">
        <w:rPr>
          <w:rFonts w:ascii="Times New Roman" w:eastAsia="方正小标宋简体" w:hAnsi="Times New Roman" w:cs="Times New Roman" w:hint="eastAsia"/>
          <w:color w:val="000000" w:themeColor="text1"/>
          <w:sz w:val="44"/>
          <w:szCs w:val="44"/>
        </w:rPr>
        <w:t>人民政府</w:t>
      </w:r>
      <w:r w:rsidR="000D5BEC" w:rsidRPr="00FE1C63">
        <w:rPr>
          <w:rFonts w:ascii="Times New Roman" w:eastAsia="方正小标宋简体" w:hAnsi="Times New Roman" w:cs="Times New Roman"/>
          <w:color w:val="000000" w:themeColor="text1"/>
          <w:sz w:val="44"/>
          <w:szCs w:val="44"/>
        </w:rPr>
        <w:t>麦子店街道</w:t>
      </w:r>
      <w:r w:rsidR="00C9669A">
        <w:rPr>
          <w:rFonts w:ascii="Times New Roman" w:eastAsia="方正小标宋简体" w:hAnsi="Times New Roman" w:cs="Times New Roman" w:hint="eastAsia"/>
          <w:color w:val="000000" w:themeColor="text1"/>
          <w:sz w:val="44"/>
          <w:szCs w:val="44"/>
        </w:rPr>
        <w:t>办事处</w:t>
      </w:r>
      <w:r w:rsidR="0059432F" w:rsidRPr="00FE1C63">
        <w:rPr>
          <w:rFonts w:ascii="Times New Roman" w:eastAsia="方正小标宋简体" w:hAnsi="Times New Roman" w:cs="Times New Roman"/>
          <w:color w:val="000000" w:themeColor="text1"/>
          <w:sz w:val="44"/>
          <w:szCs w:val="44"/>
        </w:rPr>
        <w:t>2021</w:t>
      </w:r>
      <w:r w:rsidR="0059432F" w:rsidRPr="00FE1C63">
        <w:rPr>
          <w:rFonts w:ascii="Times New Roman" w:eastAsia="方正小标宋简体" w:hAnsi="Times New Roman" w:cs="Times New Roman"/>
          <w:color w:val="000000" w:themeColor="text1"/>
          <w:sz w:val="44"/>
          <w:szCs w:val="44"/>
        </w:rPr>
        <w:t>年政府信息公开工作年度报告</w:t>
      </w:r>
    </w:p>
    <w:p w:rsidR="00A17E77" w:rsidRPr="00FE1C63" w:rsidRDefault="00A17E77" w:rsidP="0083594A">
      <w:pPr>
        <w:spacing w:line="560" w:lineRule="exact"/>
        <w:jc w:val="center"/>
        <w:rPr>
          <w:rFonts w:ascii="Times New Roman" w:hAnsi="Times New Roman" w:cs="Times New Roman"/>
          <w:color w:val="000000" w:themeColor="text1"/>
          <w:sz w:val="44"/>
          <w:szCs w:val="44"/>
        </w:rPr>
      </w:pPr>
    </w:p>
    <w:p w:rsidR="00A17E77" w:rsidRPr="00FE1C63" w:rsidRDefault="0059432F" w:rsidP="0083594A">
      <w:pPr>
        <w:widowControl/>
        <w:spacing w:line="560" w:lineRule="exact"/>
        <w:jc w:val="left"/>
        <w:rPr>
          <w:rFonts w:ascii="Times New Roman" w:eastAsia="仿宋_GB2312" w:hAnsi="Times New Roman" w:cs="Times New Roman"/>
          <w:color w:val="000000" w:themeColor="text1"/>
          <w:spacing w:val="8"/>
          <w:kern w:val="0"/>
          <w:sz w:val="32"/>
          <w:szCs w:val="32"/>
        </w:rPr>
      </w:pPr>
      <w:r w:rsidRPr="00FE1C63">
        <w:rPr>
          <w:rFonts w:ascii="Times New Roman" w:eastAsia="微软雅黑" w:hAnsi="Times New Roman" w:cs="Times New Roman"/>
          <w:color w:val="000000" w:themeColor="text1"/>
          <w:kern w:val="0"/>
          <w:sz w:val="24"/>
        </w:rPr>
        <w:t xml:space="preserve">　</w:t>
      </w:r>
      <w:r w:rsidRPr="00FE1C63">
        <w:rPr>
          <w:rFonts w:ascii="Times New Roman" w:eastAsia="微软雅黑" w:hAnsi="Times New Roman" w:cs="Times New Roman"/>
          <w:color w:val="000000" w:themeColor="text1"/>
          <w:kern w:val="0"/>
          <w:sz w:val="32"/>
          <w:szCs w:val="32"/>
        </w:rPr>
        <w:t xml:space="preserve">   </w:t>
      </w:r>
      <w:r w:rsidRPr="00FE1C63">
        <w:rPr>
          <w:rFonts w:ascii="Times New Roman" w:eastAsia="仿宋_GB2312" w:hAnsi="Times New Roman" w:cs="Times New Roman"/>
          <w:color w:val="000000" w:themeColor="text1"/>
          <w:spacing w:val="8"/>
          <w:kern w:val="0"/>
          <w:sz w:val="32"/>
          <w:szCs w:val="32"/>
        </w:rPr>
        <w:t>依据《中华人民共和国政府信息公开条例》</w:t>
      </w:r>
      <w:r w:rsidRPr="00FE1C63">
        <w:rPr>
          <w:rFonts w:ascii="Times New Roman" w:eastAsia="仿宋_GB2312" w:hAnsi="Times New Roman" w:cs="Times New Roman"/>
          <w:color w:val="000000" w:themeColor="text1"/>
          <w:spacing w:val="8"/>
          <w:kern w:val="0"/>
          <w:sz w:val="32"/>
          <w:szCs w:val="32"/>
        </w:rPr>
        <w:t>(</w:t>
      </w:r>
      <w:r w:rsidRPr="00FE1C63">
        <w:rPr>
          <w:rFonts w:ascii="Times New Roman" w:eastAsia="仿宋_GB2312" w:hAnsi="Times New Roman" w:cs="Times New Roman"/>
          <w:color w:val="000000" w:themeColor="text1"/>
          <w:spacing w:val="8"/>
          <w:kern w:val="0"/>
          <w:sz w:val="32"/>
          <w:szCs w:val="32"/>
        </w:rPr>
        <w:t>以下简称《政府信息公开条例》</w:t>
      </w:r>
      <w:r w:rsidRPr="00FE1C63">
        <w:rPr>
          <w:rFonts w:ascii="Times New Roman" w:eastAsia="仿宋_GB2312" w:hAnsi="Times New Roman" w:cs="Times New Roman"/>
          <w:color w:val="000000" w:themeColor="text1"/>
          <w:spacing w:val="8"/>
          <w:kern w:val="0"/>
          <w:sz w:val="32"/>
          <w:szCs w:val="32"/>
        </w:rPr>
        <w:t>)</w:t>
      </w:r>
      <w:r w:rsidRPr="00FE1C63">
        <w:rPr>
          <w:rFonts w:ascii="Times New Roman" w:eastAsia="仿宋_GB2312" w:hAnsi="Times New Roman" w:cs="Times New Roman"/>
          <w:color w:val="000000" w:themeColor="text1"/>
          <w:spacing w:val="8"/>
          <w:kern w:val="0"/>
          <w:sz w:val="32"/>
          <w:szCs w:val="32"/>
        </w:rPr>
        <w:t>第五十条规定，编制本报告。</w:t>
      </w:r>
    </w:p>
    <w:p w:rsidR="00A17E77" w:rsidRPr="00FE1C63" w:rsidRDefault="0059432F" w:rsidP="0083594A">
      <w:pPr>
        <w:widowControl/>
        <w:spacing w:line="560" w:lineRule="exact"/>
        <w:ind w:firstLineChars="200" w:firstLine="672"/>
        <w:jc w:val="left"/>
        <w:rPr>
          <w:rFonts w:ascii="Times New Roman" w:eastAsia="黑体" w:hAnsi="Times New Roman" w:cs="Times New Roman"/>
          <w:color w:val="000000" w:themeColor="text1"/>
          <w:spacing w:val="8"/>
          <w:kern w:val="0"/>
          <w:sz w:val="32"/>
          <w:szCs w:val="32"/>
        </w:rPr>
      </w:pPr>
      <w:r w:rsidRPr="00FE1C63">
        <w:rPr>
          <w:rFonts w:ascii="Times New Roman" w:eastAsia="黑体" w:hAnsi="Times New Roman" w:cs="Times New Roman"/>
          <w:color w:val="000000" w:themeColor="text1"/>
          <w:spacing w:val="8"/>
          <w:kern w:val="0"/>
          <w:sz w:val="32"/>
          <w:szCs w:val="32"/>
        </w:rPr>
        <w:t>一、总体情况</w:t>
      </w:r>
    </w:p>
    <w:p w:rsidR="009D370E" w:rsidRPr="00FE1C63" w:rsidRDefault="000C2A27" w:rsidP="0083594A">
      <w:pPr>
        <w:widowControl/>
        <w:spacing w:line="560" w:lineRule="exact"/>
        <w:ind w:firstLineChars="200" w:firstLine="640"/>
        <w:rPr>
          <w:rFonts w:ascii="Times New Roman" w:eastAsia="仿宋_GB2312" w:hAnsi="Times New Roman" w:cs="Times New Roman"/>
          <w:color w:val="000000" w:themeColor="text1"/>
          <w:sz w:val="32"/>
          <w:szCs w:val="32"/>
        </w:rPr>
      </w:pPr>
      <w:r w:rsidRPr="00FE1C63">
        <w:rPr>
          <w:rFonts w:ascii="Times New Roman" w:eastAsia="仿宋_GB2312" w:hAnsi="Times New Roman" w:cs="Times New Roman"/>
          <w:color w:val="000000" w:themeColor="text1"/>
          <w:sz w:val="32"/>
          <w:szCs w:val="32"/>
        </w:rPr>
        <w:t>2021</w:t>
      </w:r>
      <w:r w:rsidRPr="00FE1C63">
        <w:rPr>
          <w:rFonts w:ascii="Times New Roman" w:eastAsia="仿宋_GB2312" w:hAnsi="Times New Roman" w:cs="Times New Roman"/>
          <w:color w:val="000000" w:themeColor="text1"/>
          <w:sz w:val="32"/>
          <w:szCs w:val="32"/>
        </w:rPr>
        <w:t>年，</w:t>
      </w:r>
      <w:r w:rsidR="009D370E" w:rsidRPr="00FE1C63">
        <w:rPr>
          <w:rFonts w:ascii="Times New Roman" w:eastAsia="仿宋_GB2312" w:hAnsi="Times New Roman" w:cs="Times New Roman"/>
          <w:color w:val="000000" w:themeColor="text1"/>
          <w:sz w:val="32"/>
          <w:szCs w:val="32"/>
        </w:rPr>
        <w:t>麦子店街道严格按照《中华人民共和国政府信息公开条例》</w:t>
      </w:r>
      <w:r w:rsidRPr="00FE1C63">
        <w:rPr>
          <w:rFonts w:ascii="Times New Roman" w:eastAsia="仿宋_GB2312" w:hAnsi="Times New Roman" w:cs="Times New Roman"/>
          <w:color w:val="000000" w:themeColor="text1"/>
          <w:sz w:val="32"/>
          <w:szCs w:val="32"/>
        </w:rPr>
        <w:t>要求</w:t>
      </w:r>
      <w:r w:rsidR="009D370E" w:rsidRPr="00FE1C63">
        <w:rPr>
          <w:rFonts w:ascii="Times New Roman" w:eastAsia="仿宋_GB2312" w:hAnsi="Times New Roman" w:cs="Times New Roman"/>
          <w:color w:val="000000" w:themeColor="text1"/>
          <w:sz w:val="32"/>
          <w:szCs w:val="32"/>
        </w:rPr>
        <w:t>，</w:t>
      </w:r>
      <w:r w:rsidRPr="00FE1C63">
        <w:rPr>
          <w:rFonts w:ascii="Times New Roman" w:eastAsia="仿宋_GB2312" w:hAnsi="Times New Roman" w:cs="Times New Roman"/>
          <w:color w:val="000000" w:themeColor="text1"/>
          <w:sz w:val="32"/>
          <w:szCs w:val="32"/>
        </w:rPr>
        <w:t>深入贯彻落实市、区相关工作部署，</w:t>
      </w:r>
      <w:r w:rsidR="009D370E" w:rsidRPr="00FE1C63">
        <w:rPr>
          <w:rFonts w:ascii="Times New Roman" w:eastAsia="仿宋_GB2312" w:hAnsi="Times New Roman" w:cs="Times New Roman"/>
          <w:color w:val="000000" w:themeColor="text1"/>
          <w:sz w:val="32"/>
          <w:szCs w:val="32"/>
        </w:rPr>
        <w:t>结合街道工作实际，进一步加强政务信息发布和政策解读回应，保障人民群众的知情权、参与权和监督权，营造良好的政务环境。</w:t>
      </w:r>
    </w:p>
    <w:p w:rsidR="002F7217" w:rsidRPr="00FE1C63" w:rsidRDefault="009D370E" w:rsidP="0083594A">
      <w:pPr>
        <w:autoSpaceDE w:val="0"/>
        <w:autoSpaceDN w:val="0"/>
        <w:adjustRightInd w:val="0"/>
        <w:spacing w:line="560" w:lineRule="exact"/>
        <w:ind w:firstLineChars="200" w:firstLine="643"/>
        <w:jc w:val="left"/>
        <w:rPr>
          <w:rFonts w:ascii="Times New Roman" w:eastAsia="楷体_GB2312" w:hAnsi="Times New Roman" w:cs="Times New Roman"/>
          <w:b/>
          <w:color w:val="000000" w:themeColor="text1"/>
          <w:kern w:val="0"/>
          <w:sz w:val="32"/>
          <w:szCs w:val="32"/>
        </w:rPr>
      </w:pPr>
      <w:r w:rsidRPr="00FE1C63">
        <w:rPr>
          <w:rFonts w:ascii="Times New Roman" w:eastAsia="楷体_GB2312" w:hAnsi="Times New Roman" w:cs="Times New Roman"/>
          <w:b/>
          <w:color w:val="000000" w:themeColor="text1"/>
          <w:kern w:val="0"/>
          <w:sz w:val="32"/>
          <w:szCs w:val="32"/>
        </w:rPr>
        <w:t>（一）</w:t>
      </w:r>
      <w:r w:rsidR="00594C7D" w:rsidRPr="00FE1C63">
        <w:rPr>
          <w:rFonts w:ascii="Times New Roman" w:eastAsia="楷体_GB2312" w:hAnsi="Times New Roman" w:cs="Times New Roman"/>
          <w:b/>
          <w:color w:val="000000" w:themeColor="text1"/>
          <w:kern w:val="0"/>
          <w:sz w:val="32"/>
          <w:szCs w:val="32"/>
        </w:rPr>
        <w:t>加强组织领导，</w:t>
      </w:r>
      <w:r w:rsidR="005059CA">
        <w:rPr>
          <w:rFonts w:ascii="Times New Roman" w:eastAsia="楷体_GB2312" w:hAnsi="Times New Roman" w:cs="Times New Roman" w:hint="eastAsia"/>
          <w:b/>
          <w:color w:val="000000" w:themeColor="text1"/>
          <w:kern w:val="0"/>
          <w:sz w:val="32"/>
          <w:szCs w:val="32"/>
        </w:rPr>
        <w:t>优化</w:t>
      </w:r>
      <w:r w:rsidR="00FE1C63" w:rsidRPr="00FE1C63">
        <w:rPr>
          <w:rFonts w:ascii="Times New Roman" w:eastAsia="楷体_GB2312" w:hAnsi="Times New Roman" w:cs="Times New Roman"/>
          <w:b/>
          <w:color w:val="000000" w:themeColor="text1"/>
          <w:kern w:val="0"/>
          <w:sz w:val="32"/>
          <w:szCs w:val="32"/>
        </w:rPr>
        <w:t>信息管理</w:t>
      </w:r>
    </w:p>
    <w:p w:rsidR="002F7217" w:rsidRPr="00FE1C63" w:rsidRDefault="002F7217" w:rsidP="0083594A">
      <w:pPr>
        <w:widowControl/>
        <w:spacing w:line="560" w:lineRule="exact"/>
        <w:ind w:firstLineChars="200" w:firstLine="640"/>
        <w:rPr>
          <w:rFonts w:ascii="Times New Roman" w:eastAsia="仿宋_GB2312" w:hAnsi="Times New Roman" w:cs="Times New Roman"/>
          <w:color w:val="000000" w:themeColor="text1"/>
          <w:sz w:val="32"/>
          <w:szCs w:val="32"/>
        </w:rPr>
      </w:pPr>
      <w:r w:rsidRPr="00FE1C63">
        <w:rPr>
          <w:rFonts w:ascii="Times New Roman" w:eastAsia="仿宋_GB2312" w:hAnsi="Times New Roman" w:cs="Times New Roman"/>
          <w:color w:val="000000" w:themeColor="text1"/>
          <w:sz w:val="32"/>
          <w:szCs w:val="32"/>
        </w:rPr>
        <w:t>街道主要领导高度重视政府信息公开工作，健全工作机制，强化组织保障，</w:t>
      </w:r>
      <w:r w:rsidR="00A41AC3" w:rsidRPr="00FE1C63">
        <w:rPr>
          <w:rFonts w:ascii="Times New Roman" w:eastAsia="仿宋_GB2312" w:hAnsi="Times New Roman" w:cs="Times New Roman"/>
          <w:color w:val="000000" w:themeColor="text1"/>
          <w:sz w:val="32"/>
          <w:szCs w:val="32"/>
        </w:rPr>
        <w:t>加强政府信息管理，提升工作规范性</w:t>
      </w:r>
      <w:r w:rsidRPr="00FE1C63">
        <w:rPr>
          <w:rFonts w:ascii="Times New Roman" w:eastAsia="仿宋_GB2312" w:hAnsi="Times New Roman" w:cs="Times New Roman"/>
          <w:color w:val="000000" w:themeColor="text1"/>
          <w:sz w:val="32"/>
          <w:szCs w:val="32"/>
        </w:rPr>
        <w:t>。成立</w:t>
      </w:r>
      <w:r w:rsidR="002215BF" w:rsidRPr="00FE1C63">
        <w:rPr>
          <w:rFonts w:ascii="Times New Roman" w:eastAsia="仿宋_GB2312" w:hAnsi="Times New Roman" w:cs="Times New Roman"/>
          <w:color w:val="000000" w:themeColor="text1"/>
          <w:sz w:val="32"/>
          <w:szCs w:val="32"/>
        </w:rPr>
        <w:t>政务公开工作领导小组，制定</w:t>
      </w:r>
      <w:r w:rsidRPr="00FE1C63">
        <w:rPr>
          <w:rFonts w:ascii="Times New Roman" w:eastAsia="仿宋_GB2312" w:hAnsi="Times New Roman" w:cs="Times New Roman"/>
          <w:color w:val="000000" w:themeColor="text1"/>
          <w:sz w:val="32"/>
          <w:szCs w:val="32"/>
        </w:rPr>
        <w:t>实施方案，规范了政府信息</w:t>
      </w:r>
      <w:r w:rsidR="005059CA">
        <w:rPr>
          <w:rFonts w:ascii="Times New Roman" w:eastAsia="仿宋_GB2312" w:hAnsi="Times New Roman" w:cs="Times New Roman" w:hint="eastAsia"/>
          <w:color w:val="000000" w:themeColor="text1"/>
          <w:sz w:val="32"/>
          <w:szCs w:val="32"/>
        </w:rPr>
        <w:t>管理</w:t>
      </w:r>
      <w:r w:rsidRPr="00FE1C63">
        <w:rPr>
          <w:rFonts w:ascii="Times New Roman" w:eastAsia="仿宋_GB2312" w:hAnsi="Times New Roman" w:cs="Times New Roman"/>
          <w:color w:val="000000" w:themeColor="text1"/>
          <w:sz w:val="32"/>
          <w:szCs w:val="32"/>
        </w:rPr>
        <w:t>流程，实行主要领导负总责，分管领导具体抓、综合办公室负责落实的工作机制，并确定专人负责政务公开工作</w:t>
      </w:r>
      <w:r w:rsidR="002215BF" w:rsidRPr="00FE1C63">
        <w:rPr>
          <w:rFonts w:ascii="Times New Roman" w:eastAsia="仿宋_GB2312" w:hAnsi="Times New Roman" w:cs="Times New Roman"/>
          <w:color w:val="000000" w:themeColor="text1"/>
          <w:sz w:val="32"/>
          <w:szCs w:val="32"/>
        </w:rPr>
        <w:t>，</w:t>
      </w:r>
      <w:r w:rsidRPr="00FE1C63">
        <w:rPr>
          <w:rFonts w:ascii="Times New Roman" w:eastAsia="仿宋_GB2312" w:hAnsi="Times New Roman" w:cs="Times New Roman"/>
          <w:color w:val="000000" w:themeColor="text1"/>
          <w:sz w:val="32"/>
          <w:szCs w:val="32"/>
        </w:rPr>
        <w:t>形成了领导牵头</w:t>
      </w:r>
      <w:r w:rsidR="002215BF" w:rsidRPr="00FE1C63">
        <w:rPr>
          <w:rFonts w:ascii="Times New Roman" w:eastAsia="仿宋_GB2312" w:hAnsi="Times New Roman" w:cs="Times New Roman"/>
          <w:color w:val="000000" w:themeColor="text1"/>
          <w:sz w:val="32"/>
          <w:szCs w:val="32"/>
        </w:rPr>
        <w:t>、</w:t>
      </w:r>
      <w:r w:rsidRPr="00FE1C63">
        <w:rPr>
          <w:rFonts w:ascii="Times New Roman" w:eastAsia="仿宋_GB2312" w:hAnsi="Times New Roman" w:cs="Times New Roman"/>
          <w:color w:val="000000" w:themeColor="text1"/>
          <w:sz w:val="32"/>
          <w:szCs w:val="32"/>
        </w:rPr>
        <w:t>上下联动</w:t>
      </w:r>
      <w:r w:rsidR="002215BF" w:rsidRPr="00FE1C63">
        <w:rPr>
          <w:rFonts w:ascii="Times New Roman" w:eastAsia="仿宋_GB2312" w:hAnsi="Times New Roman" w:cs="Times New Roman"/>
          <w:color w:val="000000" w:themeColor="text1"/>
          <w:sz w:val="32"/>
          <w:szCs w:val="32"/>
        </w:rPr>
        <w:t>、</w:t>
      </w:r>
      <w:r w:rsidRPr="00FE1C63">
        <w:rPr>
          <w:rFonts w:ascii="Times New Roman" w:eastAsia="仿宋_GB2312" w:hAnsi="Times New Roman" w:cs="Times New Roman"/>
          <w:color w:val="000000" w:themeColor="text1"/>
          <w:sz w:val="32"/>
          <w:szCs w:val="32"/>
        </w:rPr>
        <w:t>各方参与</w:t>
      </w:r>
      <w:r w:rsidR="002215BF" w:rsidRPr="00FE1C63">
        <w:rPr>
          <w:rFonts w:ascii="Times New Roman" w:eastAsia="仿宋_GB2312" w:hAnsi="Times New Roman" w:cs="Times New Roman"/>
          <w:color w:val="000000" w:themeColor="text1"/>
          <w:sz w:val="32"/>
          <w:szCs w:val="32"/>
        </w:rPr>
        <w:t>、</w:t>
      </w:r>
      <w:r w:rsidRPr="00FE1C63">
        <w:rPr>
          <w:rFonts w:ascii="Times New Roman" w:eastAsia="仿宋_GB2312" w:hAnsi="Times New Roman" w:cs="Times New Roman"/>
          <w:color w:val="000000" w:themeColor="text1"/>
          <w:sz w:val="32"/>
          <w:szCs w:val="32"/>
        </w:rPr>
        <w:t>合力推进的政务公开工作体系，确保信息公开工作顺利开展。</w:t>
      </w:r>
    </w:p>
    <w:p w:rsidR="002F7217" w:rsidRPr="00FE1C63" w:rsidRDefault="002F7217" w:rsidP="0083594A">
      <w:pPr>
        <w:autoSpaceDE w:val="0"/>
        <w:autoSpaceDN w:val="0"/>
        <w:adjustRightInd w:val="0"/>
        <w:spacing w:line="560" w:lineRule="exact"/>
        <w:ind w:firstLineChars="200" w:firstLine="643"/>
        <w:jc w:val="left"/>
        <w:rPr>
          <w:rFonts w:ascii="Times New Roman" w:eastAsia="楷体_GB2312" w:hAnsi="Times New Roman" w:cs="Times New Roman"/>
          <w:b/>
          <w:color w:val="000000" w:themeColor="text1"/>
          <w:kern w:val="0"/>
          <w:sz w:val="32"/>
          <w:szCs w:val="32"/>
        </w:rPr>
      </w:pPr>
      <w:r w:rsidRPr="00FE1C63">
        <w:rPr>
          <w:rFonts w:ascii="Times New Roman" w:eastAsia="楷体_GB2312" w:hAnsi="Times New Roman" w:cs="Times New Roman"/>
          <w:b/>
          <w:color w:val="000000" w:themeColor="text1"/>
          <w:kern w:val="0"/>
          <w:sz w:val="32"/>
          <w:szCs w:val="32"/>
        </w:rPr>
        <w:t>（二）</w:t>
      </w:r>
      <w:r w:rsidR="00594C7D" w:rsidRPr="00FE1C63">
        <w:rPr>
          <w:rFonts w:ascii="Times New Roman" w:eastAsia="楷体_GB2312" w:hAnsi="Times New Roman" w:cs="Times New Roman"/>
          <w:b/>
          <w:color w:val="000000" w:themeColor="text1"/>
          <w:kern w:val="0"/>
          <w:sz w:val="32"/>
          <w:szCs w:val="32"/>
        </w:rPr>
        <w:t>严格落实任务，强化</w:t>
      </w:r>
      <w:r w:rsidRPr="00FE1C63">
        <w:rPr>
          <w:rFonts w:ascii="Times New Roman" w:eastAsia="楷体_GB2312" w:hAnsi="Times New Roman" w:cs="Times New Roman"/>
          <w:b/>
          <w:color w:val="000000" w:themeColor="text1"/>
          <w:kern w:val="0"/>
          <w:sz w:val="32"/>
          <w:szCs w:val="32"/>
        </w:rPr>
        <w:t>主动公开</w:t>
      </w:r>
    </w:p>
    <w:p w:rsidR="00C04FA8" w:rsidRPr="00FE1C63" w:rsidRDefault="00C04FA8" w:rsidP="0083594A">
      <w:pPr>
        <w:widowControl/>
        <w:spacing w:line="560" w:lineRule="exact"/>
        <w:ind w:firstLineChars="150" w:firstLine="480"/>
        <w:jc w:val="left"/>
        <w:rPr>
          <w:rFonts w:ascii="Times New Roman" w:eastAsia="仿宋_GB2312" w:hAnsi="Times New Roman" w:cs="Times New Roman"/>
          <w:color w:val="000000" w:themeColor="text1"/>
          <w:spacing w:val="8"/>
          <w:kern w:val="0"/>
          <w:sz w:val="32"/>
          <w:szCs w:val="32"/>
        </w:rPr>
      </w:pPr>
      <w:r w:rsidRPr="00FE1C63">
        <w:rPr>
          <w:rFonts w:ascii="Times New Roman" w:eastAsia="仿宋_GB2312" w:hAnsi="Times New Roman" w:cs="Times New Roman"/>
          <w:color w:val="000000" w:themeColor="text1"/>
          <w:sz w:val="32"/>
          <w:szCs w:val="32"/>
        </w:rPr>
        <w:t>建立健全政务公开责任追究和考核机制等相关配套制度，科学合理设置公开事项，提高政府信息公开制度的整体效果。对照国务院部门制定的</w:t>
      </w:r>
      <w:r w:rsidRPr="00FE1C63">
        <w:rPr>
          <w:rFonts w:ascii="Times New Roman" w:eastAsia="仿宋_GB2312" w:hAnsi="Times New Roman" w:cs="Times New Roman"/>
          <w:color w:val="000000" w:themeColor="text1"/>
          <w:sz w:val="32"/>
          <w:szCs w:val="32"/>
        </w:rPr>
        <w:t>26</w:t>
      </w:r>
      <w:r w:rsidRPr="00FE1C63">
        <w:rPr>
          <w:rFonts w:ascii="Times New Roman" w:eastAsia="仿宋_GB2312" w:hAnsi="Times New Roman" w:cs="Times New Roman"/>
          <w:color w:val="000000" w:themeColor="text1"/>
          <w:sz w:val="32"/>
          <w:szCs w:val="32"/>
        </w:rPr>
        <w:t>个试点领域标准指引，调整完善本单位政务公开全清单、细化相关领域政务公开事项，发布《北京市</w:t>
      </w:r>
      <w:r w:rsidRPr="00FE1C63">
        <w:rPr>
          <w:rFonts w:ascii="Times New Roman" w:eastAsia="仿宋_GB2312" w:hAnsi="Times New Roman" w:cs="Times New Roman"/>
          <w:color w:val="000000" w:themeColor="text1"/>
          <w:sz w:val="32"/>
          <w:szCs w:val="32"/>
        </w:rPr>
        <w:lastRenderedPageBreak/>
        <w:t>朝阳区麦子店街道办事处政府信息主动公开全清单（</w:t>
      </w:r>
      <w:r w:rsidRPr="00FE1C63">
        <w:rPr>
          <w:rFonts w:ascii="Times New Roman" w:eastAsia="仿宋_GB2312" w:hAnsi="Times New Roman" w:cs="Times New Roman"/>
          <w:color w:val="000000" w:themeColor="text1"/>
          <w:sz w:val="32"/>
          <w:szCs w:val="32"/>
        </w:rPr>
        <w:t>2021</w:t>
      </w:r>
      <w:r w:rsidRPr="00FE1C63">
        <w:rPr>
          <w:rFonts w:ascii="Times New Roman" w:eastAsia="仿宋_GB2312" w:hAnsi="Times New Roman" w:cs="Times New Roman"/>
          <w:color w:val="000000" w:themeColor="text1"/>
          <w:sz w:val="32"/>
          <w:szCs w:val="32"/>
        </w:rPr>
        <w:t>年）》，已按照《朝阳区政务公开全清单（主动公开部分）》落实公开任务。按照区政务公开工作要点落实年度公开任务。建立政府信息保密审查制度。高效落实政府信息公开保密审查任。</w:t>
      </w:r>
      <w:r w:rsidR="00842F24" w:rsidRPr="00FE1C63">
        <w:rPr>
          <w:rFonts w:ascii="Times New Roman" w:eastAsia="仿宋_GB2312" w:hAnsi="Times New Roman" w:cs="Times New Roman"/>
          <w:color w:val="000000" w:themeColor="text1"/>
          <w:sz w:val="32"/>
          <w:szCs w:val="32"/>
        </w:rPr>
        <w:t>全年</w:t>
      </w:r>
      <w:r w:rsidR="006F6B9F" w:rsidRPr="00FE1C63">
        <w:rPr>
          <w:rFonts w:ascii="Times New Roman" w:eastAsia="仿宋_GB2312" w:hAnsi="Times New Roman" w:cs="Times New Roman"/>
          <w:color w:val="000000" w:themeColor="text1"/>
          <w:sz w:val="32"/>
          <w:szCs w:val="32"/>
        </w:rPr>
        <w:t>通过</w:t>
      </w:r>
      <w:r w:rsidR="006F6B9F" w:rsidRPr="00FE1C63">
        <w:rPr>
          <w:rFonts w:ascii="Times New Roman" w:eastAsia="仿宋_GB2312" w:hAnsi="Times New Roman" w:cs="Times New Roman"/>
          <w:color w:val="000000" w:themeColor="text1"/>
          <w:sz w:val="32"/>
          <w:szCs w:val="32"/>
        </w:rPr>
        <w:t>“</w:t>
      </w:r>
      <w:r w:rsidR="006F6B9F" w:rsidRPr="00FE1C63">
        <w:rPr>
          <w:rFonts w:ascii="Times New Roman" w:eastAsia="仿宋_GB2312" w:hAnsi="Times New Roman" w:cs="Times New Roman"/>
          <w:color w:val="000000" w:themeColor="text1"/>
          <w:sz w:val="32"/>
          <w:szCs w:val="32"/>
        </w:rPr>
        <w:t>政府信息公开工作管理系统</w:t>
      </w:r>
      <w:r w:rsidR="006F6B9F" w:rsidRPr="00FE1C63">
        <w:rPr>
          <w:rFonts w:ascii="Times New Roman" w:eastAsia="仿宋_GB2312" w:hAnsi="Times New Roman" w:cs="Times New Roman"/>
          <w:color w:val="000000" w:themeColor="text1"/>
          <w:sz w:val="32"/>
          <w:szCs w:val="32"/>
        </w:rPr>
        <w:t>”</w:t>
      </w:r>
      <w:r w:rsidR="006F6B9F" w:rsidRPr="00FE1C63">
        <w:rPr>
          <w:rFonts w:ascii="Times New Roman" w:eastAsia="仿宋_GB2312" w:hAnsi="Times New Roman" w:cs="Times New Roman"/>
          <w:color w:val="000000" w:themeColor="text1"/>
          <w:sz w:val="32"/>
          <w:szCs w:val="32"/>
        </w:rPr>
        <w:t>报送信息</w:t>
      </w:r>
      <w:r w:rsidR="00365B92" w:rsidRPr="00FE1C63">
        <w:rPr>
          <w:rFonts w:ascii="Times New Roman" w:eastAsia="仿宋_GB2312" w:hAnsi="Times New Roman" w:cs="Times New Roman"/>
          <w:color w:val="000000" w:themeColor="text1"/>
          <w:sz w:val="32"/>
          <w:szCs w:val="32"/>
        </w:rPr>
        <w:t>65</w:t>
      </w:r>
      <w:r w:rsidR="006F6B9F" w:rsidRPr="00FE1C63">
        <w:rPr>
          <w:rFonts w:ascii="Times New Roman" w:eastAsia="仿宋_GB2312" w:hAnsi="Times New Roman" w:cs="Times New Roman"/>
          <w:color w:val="000000" w:themeColor="text1"/>
          <w:sz w:val="32"/>
          <w:szCs w:val="32"/>
        </w:rPr>
        <w:t>条，通过</w:t>
      </w:r>
      <w:proofErr w:type="gramStart"/>
      <w:r w:rsidR="006F6B9F" w:rsidRPr="00FE1C63">
        <w:rPr>
          <w:rFonts w:ascii="Times New Roman" w:eastAsia="仿宋_GB2312" w:hAnsi="Times New Roman" w:cs="Times New Roman"/>
          <w:color w:val="000000" w:themeColor="text1"/>
          <w:sz w:val="32"/>
          <w:szCs w:val="32"/>
        </w:rPr>
        <w:t>微信公众号</w:t>
      </w:r>
      <w:proofErr w:type="gramEnd"/>
      <w:r w:rsidR="006F6B9F" w:rsidRPr="00FE1C63">
        <w:rPr>
          <w:rFonts w:ascii="Times New Roman" w:eastAsia="仿宋_GB2312" w:hAnsi="Times New Roman" w:cs="Times New Roman"/>
          <w:color w:val="000000" w:themeColor="text1"/>
          <w:sz w:val="32"/>
          <w:szCs w:val="32"/>
        </w:rPr>
        <w:t>“</w:t>
      </w:r>
      <w:r w:rsidR="006F6B9F" w:rsidRPr="00FE1C63">
        <w:rPr>
          <w:rFonts w:ascii="Times New Roman" w:eastAsia="仿宋_GB2312" w:hAnsi="Times New Roman" w:cs="Times New Roman"/>
          <w:color w:val="000000" w:themeColor="text1"/>
          <w:sz w:val="32"/>
          <w:szCs w:val="32"/>
        </w:rPr>
        <w:t>微</w:t>
      </w:r>
      <w:r w:rsidR="00075BE1" w:rsidRPr="00FE1C63">
        <w:rPr>
          <w:rFonts w:ascii="Times New Roman" w:eastAsia="仿宋_GB2312" w:hAnsi="Times New Roman" w:cs="Times New Roman"/>
          <w:color w:val="000000" w:themeColor="text1"/>
          <w:sz w:val="32"/>
          <w:szCs w:val="32"/>
        </w:rPr>
        <w:t>麦</w:t>
      </w:r>
      <w:r w:rsidR="00075BE1" w:rsidRPr="00FE1C63">
        <w:rPr>
          <w:rFonts w:ascii="Times New Roman" w:eastAsia="仿宋_GB2312" w:hAnsi="Times New Roman" w:cs="Times New Roman"/>
          <w:color w:val="000000" w:themeColor="text1"/>
          <w:sz w:val="32"/>
          <w:szCs w:val="32"/>
        </w:rPr>
        <w:t>m</w:t>
      </w:r>
      <w:r w:rsidR="006F6B9F" w:rsidRPr="00FE1C63">
        <w:rPr>
          <w:rFonts w:ascii="Times New Roman" w:eastAsia="仿宋_GB2312" w:hAnsi="Times New Roman" w:cs="Times New Roman"/>
          <w:color w:val="000000" w:themeColor="text1"/>
          <w:sz w:val="32"/>
          <w:szCs w:val="32"/>
        </w:rPr>
        <w:t>”</w:t>
      </w:r>
      <w:r w:rsidR="006F6B9F" w:rsidRPr="00FE1C63">
        <w:rPr>
          <w:rFonts w:ascii="Times New Roman" w:eastAsia="仿宋_GB2312" w:hAnsi="Times New Roman" w:cs="Times New Roman"/>
          <w:color w:val="000000" w:themeColor="text1"/>
          <w:sz w:val="32"/>
          <w:szCs w:val="32"/>
        </w:rPr>
        <w:t>发布信息</w:t>
      </w:r>
      <w:r w:rsidR="008C1A30" w:rsidRPr="00FE1C63">
        <w:rPr>
          <w:rFonts w:ascii="Times New Roman" w:eastAsia="仿宋_GB2312" w:hAnsi="Times New Roman" w:cs="Times New Roman"/>
          <w:color w:val="000000" w:themeColor="text1"/>
          <w:sz w:val="32"/>
          <w:szCs w:val="32"/>
        </w:rPr>
        <w:t>1192</w:t>
      </w:r>
      <w:r w:rsidR="006F6B9F" w:rsidRPr="00FE1C63">
        <w:rPr>
          <w:rFonts w:ascii="Times New Roman" w:eastAsia="仿宋_GB2312" w:hAnsi="Times New Roman" w:cs="Times New Roman"/>
          <w:color w:val="000000" w:themeColor="text1"/>
          <w:sz w:val="32"/>
          <w:szCs w:val="32"/>
        </w:rPr>
        <w:t>条。</w:t>
      </w:r>
    </w:p>
    <w:p w:rsidR="00C04FA8" w:rsidRPr="00FE1C63" w:rsidRDefault="00C04FA8" w:rsidP="0083594A">
      <w:pPr>
        <w:autoSpaceDE w:val="0"/>
        <w:autoSpaceDN w:val="0"/>
        <w:adjustRightInd w:val="0"/>
        <w:spacing w:line="560" w:lineRule="exact"/>
        <w:ind w:firstLineChars="200" w:firstLine="643"/>
        <w:jc w:val="left"/>
        <w:rPr>
          <w:rFonts w:ascii="Times New Roman" w:eastAsia="楷体_GB2312" w:hAnsi="Times New Roman" w:cs="Times New Roman"/>
          <w:b/>
          <w:color w:val="000000" w:themeColor="text1"/>
          <w:kern w:val="0"/>
          <w:sz w:val="32"/>
          <w:szCs w:val="32"/>
        </w:rPr>
      </w:pPr>
      <w:r w:rsidRPr="00FE1C63">
        <w:rPr>
          <w:rFonts w:ascii="Times New Roman" w:eastAsia="楷体_GB2312" w:hAnsi="Times New Roman" w:cs="Times New Roman"/>
          <w:b/>
          <w:color w:val="000000" w:themeColor="text1"/>
          <w:kern w:val="0"/>
          <w:sz w:val="32"/>
          <w:szCs w:val="32"/>
        </w:rPr>
        <w:t>（三）</w:t>
      </w:r>
      <w:r w:rsidR="00594C7D" w:rsidRPr="00FE1C63">
        <w:rPr>
          <w:rFonts w:ascii="Times New Roman" w:eastAsia="楷体_GB2312" w:hAnsi="Times New Roman" w:cs="Times New Roman"/>
          <w:b/>
          <w:color w:val="000000" w:themeColor="text1"/>
          <w:kern w:val="0"/>
          <w:sz w:val="32"/>
          <w:szCs w:val="32"/>
        </w:rPr>
        <w:t>完善</w:t>
      </w:r>
      <w:r w:rsidRPr="00FE1C63">
        <w:rPr>
          <w:rFonts w:ascii="Times New Roman" w:eastAsia="楷体_GB2312" w:hAnsi="Times New Roman" w:cs="Times New Roman"/>
          <w:b/>
          <w:color w:val="000000" w:themeColor="text1"/>
          <w:kern w:val="0"/>
          <w:sz w:val="32"/>
          <w:szCs w:val="32"/>
        </w:rPr>
        <w:t>依申请公开</w:t>
      </w:r>
      <w:r w:rsidR="00594C7D" w:rsidRPr="00FE1C63">
        <w:rPr>
          <w:rFonts w:ascii="Times New Roman" w:eastAsia="楷体_GB2312" w:hAnsi="Times New Roman" w:cs="Times New Roman"/>
          <w:b/>
          <w:color w:val="000000" w:themeColor="text1"/>
          <w:kern w:val="0"/>
          <w:sz w:val="32"/>
          <w:szCs w:val="32"/>
        </w:rPr>
        <w:t>，回应群众诉求</w:t>
      </w:r>
    </w:p>
    <w:p w:rsidR="00C04FA8" w:rsidRPr="00FE1C63" w:rsidRDefault="00C04FA8" w:rsidP="0083594A">
      <w:pPr>
        <w:spacing w:line="560" w:lineRule="exact"/>
        <w:ind w:firstLine="640"/>
        <w:rPr>
          <w:rFonts w:ascii="Times New Roman" w:eastAsia="仿宋_GB2312" w:hAnsi="Times New Roman" w:cs="Times New Roman"/>
          <w:color w:val="000000" w:themeColor="text1"/>
          <w:sz w:val="32"/>
          <w:szCs w:val="32"/>
        </w:rPr>
      </w:pPr>
      <w:r w:rsidRPr="00FE1C63">
        <w:rPr>
          <w:rFonts w:ascii="Times New Roman" w:eastAsia="仿宋_GB2312" w:hAnsi="Times New Roman" w:cs="Times New Roman"/>
          <w:color w:val="000000" w:themeColor="text1"/>
          <w:sz w:val="32"/>
          <w:szCs w:val="32"/>
        </w:rPr>
        <w:t>对照</w:t>
      </w:r>
      <w:r w:rsidR="007F739B" w:rsidRPr="00FE1C63">
        <w:rPr>
          <w:rFonts w:ascii="Times New Roman" w:eastAsia="仿宋_GB2312" w:hAnsi="Times New Roman" w:cs="Times New Roman"/>
          <w:color w:val="000000" w:themeColor="text1"/>
          <w:sz w:val="32"/>
          <w:szCs w:val="32"/>
        </w:rPr>
        <w:t>依申请公开</w:t>
      </w:r>
      <w:r w:rsidRPr="00FE1C63">
        <w:rPr>
          <w:rFonts w:ascii="Times New Roman" w:eastAsia="仿宋_GB2312" w:hAnsi="Times New Roman" w:cs="Times New Roman"/>
          <w:color w:val="000000" w:themeColor="text1"/>
          <w:sz w:val="32"/>
          <w:szCs w:val="32"/>
        </w:rPr>
        <w:t>工作相关要求及规定，</w:t>
      </w:r>
      <w:r w:rsidR="007F739B" w:rsidRPr="00FE1C63">
        <w:rPr>
          <w:rFonts w:ascii="Times New Roman" w:eastAsia="仿宋_GB2312" w:hAnsi="Times New Roman" w:cs="Times New Roman"/>
          <w:color w:val="000000" w:themeColor="text1"/>
          <w:sz w:val="32"/>
          <w:szCs w:val="32"/>
        </w:rPr>
        <w:t>政府信息公开申请渠道畅通，</w:t>
      </w:r>
      <w:r w:rsidRPr="00FE1C63">
        <w:rPr>
          <w:rFonts w:ascii="Times New Roman" w:eastAsia="仿宋_GB2312" w:hAnsi="Times New Roman" w:cs="Times New Roman"/>
          <w:color w:val="000000" w:themeColor="text1"/>
          <w:sz w:val="32"/>
          <w:szCs w:val="32"/>
        </w:rPr>
        <w:t>及时更新公开指南，严格按照规范发布。全年接收依申请公开件</w:t>
      </w:r>
      <w:r w:rsidRPr="00FE1C63">
        <w:rPr>
          <w:rFonts w:ascii="Times New Roman" w:eastAsia="仿宋_GB2312" w:hAnsi="Times New Roman" w:cs="Times New Roman"/>
          <w:color w:val="000000" w:themeColor="text1"/>
          <w:sz w:val="32"/>
          <w:szCs w:val="32"/>
        </w:rPr>
        <w:t>6</w:t>
      </w:r>
      <w:r w:rsidRPr="00FE1C63">
        <w:rPr>
          <w:rFonts w:ascii="Times New Roman" w:eastAsia="仿宋_GB2312" w:hAnsi="Times New Roman" w:cs="Times New Roman"/>
          <w:color w:val="000000" w:themeColor="text1"/>
          <w:sz w:val="32"/>
          <w:szCs w:val="32"/>
        </w:rPr>
        <w:t>件，予以公开</w:t>
      </w:r>
      <w:r w:rsidRPr="00FE1C63">
        <w:rPr>
          <w:rFonts w:ascii="Times New Roman" w:eastAsia="仿宋_GB2312" w:hAnsi="Times New Roman" w:cs="Times New Roman"/>
          <w:color w:val="000000" w:themeColor="text1"/>
          <w:sz w:val="32"/>
          <w:szCs w:val="32"/>
        </w:rPr>
        <w:t>3</w:t>
      </w:r>
      <w:r w:rsidRPr="00FE1C63">
        <w:rPr>
          <w:rFonts w:ascii="Times New Roman" w:eastAsia="仿宋_GB2312" w:hAnsi="Times New Roman" w:cs="Times New Roman"/>
          <w:color w:val="000000" w:themeColor="text1"/>
          <w:sz w:val="32"/>
          <w:szCs w:val="32"/>
        </w:rPr>
        <w:t>件，因保护第三方合法权益不予公开</w:t>
      </w:r>
      <w:r w:rsidRPr="00FE1C63">
        <w:rPr>
          <w:rFonts w:ascii="Times New Roman" w:eastAsia="仿宋_GB2312" w:hAnsi="Times New Roman" w:cs="Times New Roman"/>
          <w:color w:val="000000" w:themeColor="text1"/>
          <w:sz w:val="32"/>
          <w:szCs w:val="32"/>
        </w:rPr>
        <w:t>3</w:t>
      </w:r>
      <w:r w:rsidRPr="00FE1C63">
        <w:rPr>
          <w:rFonts w:ascii="Times New Roman" w:eastAsia="仿宋_GB2312" w:hAnsi="Times New Roman" w:cs="Times New Roman"/>
          <w:color w:val="000000" w:themeColor="text1"/>
          <w:sz w:val="32"/>
          <w:szCs w:val="32"/>
        </w:rPr>
        <w:t>件，严格按照规范答复，援引法律依据、告知救济途径等答复均符合要求</w:t>
      </w:r>
      <w:r w:rsidR="00406E57" w:rsidRPr="00FE1C63">
        <w:rPr>
          <w:rFonts w:ascii="Times New Roman" w:eastAsia="仿宋_GB2312" w:hAnsi="Times New Roman" w:cs="Times New Roman"/>
          <w:color w:val="000000" w:themeColor="text1"/>
          <w:sz w:val="32"/>
          <w:szCs w:val="32"/>
        </w:rPr>
        <w:t>。</w:t>
      </w:r>
      <w:r w:rsidRPr="00FE1C63">
        <w:rPr>
          <w:rFonts w:ascii="Times New Roman" w:eastAsia="仿宋_GB2312" w:hAnsi="Times New Roman" w:cs="Times New Roman"/>
          <w:color w:val="000000" w:themeColor="text1"/>
          <w:sz w:val="32"/>
          <w:szCs w:val="32"/>
        </w:rPr>
        <w:t>不存在因政府信息公开申请引发行政复议被纠错或行政诉讼败诉的情况。</w:t>
      </w:r>
    </w:p>
    <w:p w:rsidR="00594C7D" w:rsidRPr="00FE1C63" w:rsidRDefault="00594C7D" w:rsidP="0083594A">
      <w:pPr>
        <w:autoSpaceDE w:val="0"/>
        <w:autoSpaceDN w:val="0"/>
        <w:adjustRightInd w:val="0"/>
        <w:spacing w:line="560" w:lineRule="exact"/>
        <w:ind w:firstLineChars="200" w:firstLine="643"/>
        <w:jc w:val="left"/>
        <w:rPr>
          <w:rFonts w:ascii="Times New Roman" w:eastAsia="仿宋_GB2312" w:hAnsi="Times New Roman" w:cs="Times New Roman"/>
          <w:color w:val="000000" w:themeColor="text1"/>
          <w:sz w:val="32"/>
          <w:szCs w:val="32"/>
        </w:rPr>
      </w:pPr>
      <w:r w:rsidRPr="00FE1C63">
        <w:rPr>
          <w:rFonts w:ascii="Times New Roman" w:eastAsia="楷体_GB2312" w:hAnsi="Times New Roman" w:cs="Times New Roman"/>
          <w:b/>
          <w:color w:val="000000" w:themeColor="text1"/>
          <w:kern w:val="0"/>
          <w:sz w:val="32"/>
          <w:szCs w:val="32"/>
        </w:rPr>
        <w:t>（四）推动平台建设，做实教育培训</w:t>
      </w:r>
    </w:p>
    <w:p w:rsidR="00C04FA8" w:rsidRPr="00FE1C63" w:rsidRDefault="00A41AC3" w:rsidP="0083594A">
      <w:pPr>
        <w:spacing w:line="560" w:lineRule="exact"/>
        <w:ind w:firstLine="645"/>
        <w:jc w:val="left"/>
        <w:rPr>
          <w:rFonts w:ascii="Times New Roman" w:eastAsia="仿宋_GB2312" w:hAnsi="Times New Roman" w:cs="Times New Roman"/>
          <w:color w:val="000000" w:themeColor="text1"/>
          <w:sz w:val="32"/>
          <w:szCs w:val="32"/>
        </w:rPr>
      </w:pPr>
      <w:r w:rsidRPr="00FE1C63">
        <w:rPr>
          <w:rFonts w:ascii="Times New Roman" w:eastAsia="仿宋_GB2312" w:hAnsi="Times New Roman" w:cs="Times New Roman"/>
          <w:color w:val="000000" w:themeColor="text1"/>
          <w:sz w:val="32"/>
          <w:szCs w:val="32"/>
        </w:rPr>
        <w:t>加强政府信息公开平台建设，</w:t>
      </w:r>
      <w:r w:rsidR="00594C7D" w:rsidRPr="00FE1C63">
        <w:rPr>
          <w:rFonts w:ascii="Times New Roman" w:eastAsia="仿宋_GB2312" w:hAnsi="Times New Roman" w:cs="Times New Roman"/>
          <w:color w:val="000000" w:themeColor="text1"/>
          <w:sz w:val="32"/>
          <w:szCs w:val="32"/>
        </w:rPr>
        <w:t>在机关办公楼大厅以公开栏或触摸屏等方式公开办事指南，内设机构分布情况、工作职责、办事流程图等，方便群众及时了解相关的办事程序，确保了群众获取政务信息渠道通畅。充分</w:t>
      </w:r>
      <w:proofErr w:type="gramStart"/>
      <w:r w:rsidR="00594C7D" w:rsidRPr="00FE1C63">
        <w:rPr>
          <w:rFonts w:ascii="Times New Roman" w:eastAsia="仿宋_GB2312" w:hAnsi="Times New Roman" w:cs="Times New Roman"/>
          <w:color w:val="000000" w:themeColor="text1"/>
          <w:sz w:val="32"/>
          <w:szCs w:val="32"/>
        </w:rPr>
        <w:t>发挥微信等</w:t>
      </w:r>
      <w:proofErr w:type="gramEnd"/>
      <w:r w:rsidR="00594C7D" w:rsidRPr="00FE1C63">
        <w:rPr>
          <w:rFonts w:ascii="Times New Roman" w:eastAsia="仿宋_GB2312" w:hAnsi="Times New Roman" w:cs="Times New Roman"/>
          <w:color w:val="000000" w:themeColor="text1"/>
          <w:sz w:val="32"/>
          <w:szCs w:val="32"/>
        </w:rPr>
        <w:t>新媒体作用，第一时间内发布信息，接受社会和舆论监督。切实提高认识，开展教育</w:t>
      </w:r>
      <w:r w:rsidR="00FE1C63" w:rsidRPr="00FE1C63">
        <w:rPr>
          <w:rFonts w:ascii="Times New Roman" w:eastAsia="仿宋_GB2312" w:hAnsi="Times New Roman" w:cs="Times New Roman"/>
          <w:color w:val="000000" w:themeColor="text1"/>
          <w:sz w:val="32"/>
          <w:szCs w:val="32"/>
        </w:rPr>
        <w:t>培训</w:t>
      </w:r>
      <w:r w:rsidR="00594C7D" w:rsidRPr="00FE1C63">
        <w:rPr>
          <w:rFonts w:ascii="Times New Roman" w:eastAsia="仿宋_GB2312" w:hAnsi="Times New Roman" w:cs="Times New Roman"/>
          <w:color w:val="000000" w:themeColor="text1"/>
          <w:sz w:val="32"/>
          <w:szCs w:val="32"/>
        </w:rPr>
        <w:t>2</w:t>
      </w:r>
      <w:r w:rsidR="00594C7D" w:rsidRPr="00FE1C63">
        <w:rPr>
          <w:rFonts w:ascii="Times New Roman" w:eastAsia="仿宋_GB2312" w:hAnsi="Times New Roman" w:cs="Times New Roman"/>
          <w:color w:val="000000" w:themeColor="text1"/>
          <w:sz w:val="32"/>
          <w:szCs w:val="32"/>
        </w:rPr>
        <w:t>次，做到政策宣传到位、落实执行到位。</w:t>
      </w:r>
      <w:r w:rsidR="00FE1C63" w:rsidRPr="00FE1C63">
        <w:rPr>
          <w:rFonts w:ascii="Times New Roman" w:eastAsia="仿宋_GB2312" w:hAnsi="Times New Roman" w:cs="Times New Roman"/>
          <w:color w:val="000000" w:themeColor="text1"/>
          <w:sz w:val="32"/>
          <w:szCs w:val="32"/>
        </w:rPr>
        <w:t>强化监督保障，</w:t>
      </w:r>
      <w:r w:rsidR="002215BF" w:rsidRPr="00FE1C63">
        <w:rPr>
          <w:rFonts w:ascii="Times New Roman" w:eastAsia="仿宋_GB2312" w:hAnsi="Times New Roman" w:cs="Times New Roman"/>
          <w:color w:val="000000" w:themeColor="text1"/>
          <w:sz w:val="32"/>
          <w:szCs w:val="32"/>
        </w:rPr>
        <w:t>加大督查力度，定期开展检查，及时整改完善，弥补薄弱环节。</w:t>
      </w:r>
    </w:p>
    <w:p w:rsidR="002215BF" w:rsidRDefault="0059432F" w:rsidP="0083594A">
      <w:pPr>
        <w:numPr>
          <w:ilvl w:val="0"/>
          <w:numId w:val="1"/>
        </w:numPr>
        <w:spacing w:line="560" w:lineRule="exact"/>
        <w:ind w:firstLineChars="200" w:firstLine="640"/>
        <w:rPr>
          <w:rFonts w:ascii="Times New Roman" w:eastAsia="黑体" w:hAnsi="Times New Roman" w:cs="Times New Roman" w:hint="eastAsia"/>
          <w:color w:val="000000" w:themeColor="text1"/>
          <w:sz w:val="32"/>
          <w:szCs w:val="32"/>
        </w:rPr>
      </w:pPr>
      <w:r w:rsidRPr="00FE1C63">
        <w:rPr>
          <w:rFonts w:ascii="Times New Roman" w:eastAsia="黑体" w:hAnsi="Times New Roman" w:cs="Times New Roman"/>
          <w:color w:val="000000" w:themeColor="text1"/>
          <w:sz w:val="32"/>
          <w:szCs w:val="32"/>
        </w:rPr>
        <w:t>主动公开政府信息情况</w:t>
      </w:r>
    </w:p>
    <w:p w:rsidR="00596B96" w:rsidRPr="00FE1C63" w:rsidRDefault="00596B96" w:rsidP="00596B96">
      <w:pPr>
        <w:spacing w:line="560" w:lineRule="exact"/>
        <w:ind w:left="640"/>
        <w:rPr>
          <w:rFonts w:ascii="Times New Roman" w:eastAsia="黑体" w:hAnsi="Times New Roman" w:cs="Times New Roman"/>
          <w:color w:val="000000" w:themeColor="text1"/>
          <w:sz w:val="32"/>
          <w:szCs w:val="32"/>
        </w:rPr>
      </w:pPr>
    </w:p>
    <w:tbl>
      <w:tblPr>
        <w:tblW w:w="9740" w:type="dxa"/>
        <w:jc w:val="center"/>
        <w:tblCellMar>
          <w:left w:w="0" w:type="dxa"/>
          <w:right w:w="0" w:type="dxa"/>
        </w:tblCellMar>
        <w:tblLook w:val="04A0"/>
      </w:tblPr>
      <w:tblGrid>
        <w:gridCol w:w="2435"/>
        <w:gridCol w:w="2435"/>
        <w:gridCol w:w="2435"/>
        <w:gridCol w:w="2435"/>
      </w:tblGrid>
      <w:tr w:rsidR="00A17E77" w:rsidRPr="00FE1C63">
        <w:trPr>
          <w:trHeight w:val="340"/>
          <w:jc w:val="center"/>
        </w:trPr>
        <w:tc>
          <w:tcPr>
            <w:tcW w:w="9740" w:type="dxa"/>
            <w:gridSpan w:val="4"/>
            <w:tcBorders>
              <w:top w:val="single" w:sz="8" w:space="0" w:color="auto"/>
              <w:left w:val="single" w:sz="8" w:space="0" w:color="auto"/>
              <w:bottom w:val="single" w:sz="8" w:space="0" w:color="auto"/>
              <w:right w:val="single" w:sz="8" w:space="0" w:color="auto"/>
            </w:tcBorders>
            <w:shd w:val="clear" w:color="auto" w:fill="9BC2E6"/>
            <w:tcMar>
              <w:left w:w="57" w:type="dxa"/>
              <w:right w:w="57" w:type="dxa"/>
            </w:tcMar>
            <w:vAlign w:val="center"/>
          </w:tcPr>
          <w:p w:rsidR="00A17E77" w:rsidRPr="00FE1C63" w:rsidRDefault="0059432F" w:rsidP="0083594A">
            <w:pPr>
              <w:widowControl/>
              <w:spacing w:line="560" w:lineRule="exact"/>
              <w:jc w:val="center"/>
              <w:rPr>
                <w:rFonts w:ascii="Times New Roman" w:eastAsia="宋体" w:hAnsi="Times New Roman" w:cs="Times New Roman"/>
                <w:color w:val="000000" w:themeColor="text1"/>
                <w:kern w:val="0"/>
                <w:sz w:val="20"/>
                <w:szCs w:val="20"/>
              </w:rPr>
            </w:pPr>
            <w:r w:rsidRPr="00FE1C63">
              <w:rPr>
                <w:rFonts w:ascii="Times New Roman" w:eastAsia="宋体" w:hAnsi="Times New Roman" w:cs="Times New Roman"/>
                <w:color w:val="000000" w:themeColor="text1"/>
                <w:kern w:val="0"/>
                <w:sz w:val="20"/>
                <w:szCs w:val="20"/>
              </w:rPr>
              <w:t>第二十条第（一）项</w:t>
            </w:r>
          </w:p>
        </w:tc>
      </w:tr>
      <w:tr w:rsidR="00A17E77" w:rsidRPr="00FE1C63">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A17E77" w:rsidRPr="00FE1C63" w:rsidRDefault="0059432F"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信息内容</w:t>
            </w:r>
          </w:p>
        </w:tc>
        <w:tc>
          <w:tcPr>
            <w:tcW w:w="2435" w:type="dxa"/>
            <w:tcBorders>
              <w:top w:val="single" w:sz="8" w:space="0" w:color="auto"/>
              <w:left w:val="nil"/>
              <w:bottom w:val="single" w:sz="8" w:space="0" w:color="auto"/>
              <w:right w:val="single" w:sz="8" w:space="0" w:color="auto"/>
            </w:tcBorders>
            <w:shd w:val="clear" w:color="auto" w:fill="DDEBF7"/>
            <w:tcMar>
              <w:left w:w="57" w:type="dxa"/>
              <w:right w:w="57" w:type="dxa"/>
            </w:tcMar>
            <w:vAlign w:val="center"/>
          </w:tcPr>
          <w:p w:rsidR="00A17E77" w:rsidRPr="00FE1C63" w:rsidRDefault="0059432F" w:rsidP="0083594A">
            <w:pPr>
              <w:widowControl/>
              <w:spacing w:line="560" w:lineRule="exact"/>
              <w:jc w:val="center"/>
              <w:rPr>
                <w:rFonts w:ascii="Times New Roman" w:eastAsia="宋体" w:hAnsi="Times New Roman" w:cs="Times New Roman"/>
                <w:color w:val="000000" w:themeColor="text1"/>
                <w:kern w:val="0"/>
                <w:sz w:val="20"/>
                <w:szCs w:val="20"/>
              </w:rPr>
            </w:pPr>
            <w:r w:rsidRPr="00FE1C63">
              <w:rPr>
                <w:rFonts w:ascii="Times New Roman" w:eastAsia="宋体" w:hAnsi="Times New Roman" w:cs="Times New Roman"/>
                <w:color w:val="000000" w:themeColor="text1"/>
                <w:kern w:val="0"/>
                <w:sz w:val="20"/>
                <w:szCs w:val="20"/>
              </w:rPr>
              <w:t>本年制发件数</w:t>
            </w:r>
          </w:p>
        </w:tc>
        <w:tc>
          <w:tcPr>
            <w:tcW w:w="2435" w:type="dxa"/>
            <w:tcBorders>
              <w:top w:val="single" w:sz="8" w:space="0" w:color="auto"/>
              <w:left w:val="nil"/>
              <w:bottom w:val="single" w:sz="8" w:space="0" w:color="auto"/>
              <w:right w:val="single" w:sz="8" w:space="0" w:color="auto"/>
            </w:tcBorders>
            <w:shd w:val="clear" w:color="auto" w:fill="DDEBF7"/>
            <w:tcMar>
              <w:left w:w="57" w:type="dxa"/>
              <w:right w:w="57" w:type="dxa"/>
            </w:tcMar>
            <w:vAlign w:val="center"/>
          </w:tcPr>
          <w:p w:rsidR="00A17E77" w:rsidRPr="00FE1C63" w:rsidRDefault="0059432F"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本年废止件数</w:t>
            </w:r>
          </w:p>
        </w:tc>
        <w:tc>
          <w:tcPr>
            <w:tcW w:w="2435" w:type="dxa"/>
            <w:tcBorders>
              <w:top w:val="single" w:sz="8" w:space="0" w:color="auto"/>
              <w:left w:val="nil"/>
              <w:bottom w:val="single" w:sz="8" w:space="0" w:color="auto"/>
              <w:right w:val="single" w:sz="8" w:space="0" w:color="auto"/>
            </w:tcBorders>
            <w:shd w:val="clear" w:color="auto" w:fill="DDEBF7"/>
            <w:tcMar>
              <w:left w:w="57" w:type="dxa"/>
              <w:right w:w="57" w:type="dxa"/>
            </w:tcMar>
            <w:vAlign w:val="center"/>
          </w:tcPr>
          <w:p w:rsidR="00A17E77" w:rsidRPr="00FE1C63" w:rsidRDefault="0059432F"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现行有效件数</w:t>
            </w:r>
          </w:p>
        </w:tc>
      </w:tr>
      <w:tr w:rsidR="00A17E77" w:rsidRPr="00FE1C63">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A17E77" w:rsidRPr="00FE1C63" w:rsidRDefault="0059432F" w:rsidP="0083594A">
            <w:pPr>
              <w:widowControl/>
              <w:spacing w:line="560" w:lineRule="exact"/>
              <w:jc w:val="left"/>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规章</w:t>
            </w:r>
          </w:p>
        </w:tc>
        <w:tc>
          <w:tcPr>
            <w:tcW w:w="2435" w:type="dxa"/>
            <w:tcBorders>
              <w:top w:val="nil"/>
              <w:left w:val="nil"/>
              <w:bottom w:val="single" w:sz="8" w:space="0" w:color="auto"/>
              <w:right w:val="single" w:sz="8" w:space="0" w:color="auto"/>
            </w:tcBorders>
            <w:shd w:val="clear" w:color="auto" w:fill="auto"/>
            <w:tcMar>
              <w:left w:w="57" w:type="dxa"/>
              <w:right w:w="57" w:type="dxa"/>
            </w:tcMar>
            <w:vAlign w:val="center"/>
          </w:tcPr>
          <w:p w:rsidR="00A17E77" w:rsidRPr="00FE1C63" w:rsidRDefault="0059432F" w:rsidP="0083594A">
            <w:pPr>
              <w:widowControl/>
              <w:spacing w:line="560" w:lineRule="exact"/>
              <w:jc w:val="left"/>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 xml:space="preserve">　　</w:t>
            </w:r>
            <w:r w:rsidR="00F37AE9" w:rsidRPr="00FE1C63">
              <w:rPr>
                <w:rFonts w:ascii="Times New Roman" w:eastAsia="宋体" w:hAnsi="Times New Roman" w:cs="Times New Roman"/>
                <w:color w:val="000000" w:themeColor="text1"/>
                <w:kern w:val="0"/>
                <w:sz w:val="20"/>
                <w:szCs w:val="20"/>
              </w:rPr>
              <w:t>0</w:t>
            </w:r>
          </w:p>
        </w:tc>
        <w:tc>
          <w:tcPr>
            <w:tcW w:w="2435" w:type="dxa"/>
            <w:tcBorders>
              <w:top w:val="nil"/>
              <w:left w:val="nil"/>
              <w:bottom w:val="single" w:sz="8" w:space="0" w:color="auto"/>
              <w:right w:val="single" w:sz="8" w:space="0" w:color="auto"/>
            </w:tcBorders>
            <w:shd w:val="clear" w:color="auto" w:fill="auto"/>
            <w:tcMar>
              <w:left w:w="57" w:type="dxa"/>
              <w:right w:w="57" w:type="dxa"/>
            </w:tcMar>
            <w:vAlign w:val="center"/>
          </w:tcPr>
          <w:p w:rsidR="00A17E77" w:rsidRPr="00FE1C63" w:rsidRDefault="0059432F" w:rsidP="0083594A">
            <w:pPr>
              <w:widowControl/>
              <w:spacing w:line="560" w:lineRule="exact"/>
              <w:jc w:val="left"/>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 </w:t>
            </w:r>
            <w:r w:rsidRPr="00FE1C63">
              <w:rPr>
                <w:rFonts w:ascii="Times New Roman" w:eastAsia="宋体" w:hAnsi="Times New Roman" w:cs="Times New Roman"/>
                <w:color w:val="000000" w:themeColor="text1"/>
                <w:kern w:val="0"/>
                <w:sz w:val="20"/>
                <w:szCs w:val="20"/>
              </w:rPr>
              <w:t xml:space="preserve">　</w:t>
            </w:r>
            <w:r w:rsidR="00F37AE9" w:rsidRPr="00FE1C63">
              <w:rPr>
                <w:rFonts w:ascii="Times New Roman" w:eastAsia="宋体" w:hAnsi="Times New Roman" w:cs="Times New Roman"/>
                <w:color w:val="000000" w:themeColor="text1"/>
                <w:kern w:val="0"/>
                <w:sz w:val="20"/>
                <w:szCs w:val="20"/>
              </w:rPr>
              <w:t>0</w:t>
            </w:r>
          </w:p>
        </w:tc>
        <w:tc>
          <w:tcPr>
            <w:tcW w:w="2435" w:type="dxa"/>
            <w:tcBorders>
              <w:top w:val="nil"/>
              <w:left w:val="nil"/>
              <w:bottom w:val="single" w:sz="8" w:space="0" w:color="auto"/>
              <w:right w:val="single" w:sz="8" w:space="0" w:color="auto"/>
            </w:tcBorders>
            <w:shd w:val="clear" w:color="auto" w:fill="auto"/>
            <w:tcMar>
              <w:left w:w="57" w:type="dxa"/>
              <w:right w:w="57" w:type="dxa"/>
            </w:tcMar>
            <w:vAlign w:val="center"/>
          </w:tcPr>
          <w:p w:rsidR="00A17E77" w:rsidRPr="00FE1C63" w:rsidRDefault="0059432F" w:rsidP="0083594A">
            <w:pPr>
              <w:widowControl/>
              <w:spacing w:line="560" w:lineRule="exact"/>
              <w:jc w:val="left"/>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Cs w:val="21"/>
              </w:rPr>
              <w:t> </w:t>
            </w:r>
            <w:r w:rsidR="00F37AE9" w:rsidRPr="00FE1C63">
              <w:rPr>
                <w:rFonts w:ascii="Times New Roman" w:eastAsia="宋体" w:hAnsi="Times New Roman" w:cs="Times New Roman"/>
                <w:color w:val="000000" w:themeColor="text1"/>
                <w:kern w:val="0"/>
                <w:szCs w:val="21"/>
              </w:rPr>
              <w:t>0</w:t>
            </w:r>
          </w:p>
        </w:tc>
      </w:tr>
      <w:tr w:rsidR="00A17E77" w:rsidRPr="00FE1C63">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A17E77" w:rsidRPr="00FE1C63" w:rsidRDefault="0059432F" w:rsidP="0083594A">
            <w:pPr>
              <w:widowControl/>
              <w:spacing w:line="560" w:lineRule="exact"/>
              <w:jc w:val="left"/>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行政规范性文件</w:t>
            </w:r>
          </w:p>
        </w:tc>
        <w:tc>
          <w:tcPr>
            <w:tcW w:w="2435" w:type="dxa"/>
            <w:tcBorders>
              <w:top w:val="nil"/>
              <w:left w:val="nil"/>
              <w:bottom w:val="single" w:sz="8" w:space="0" w:color="auto"/>
              <w:right w:val="single" w:sz="8" w:space="0" w:color="auto"/>
            </w:tcBorders>
            <w:shd w:val="clear" w:color="auto" w:fill="auto"/>
            <w:tcMar>
              <w:left w:w="57" w:type="dxa"/>
              <w:right w:w="57" w:type="dxa"/>
            </w:tcMar>
            <w:vAlign w:val="center"/>
          </w:tcPr>
          <w:p w:rsidR="00A17E77" w:rsidRPr="00FE1C63" w:rsidRDefault="0059432F" w:rsidP="0083594A">
            <w:pPr>
              <w:widowControl/>
              <w:spacing w:line="560" w:lineRule="exact"/>
              <w:jc w:val="left"/>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 xml:space="preserve">　　</w:t>
            </w:r>
            <w:r w:rsidR="00F37AE9" w:rsidRPr="00FE1C63">
              <w:rPr>
                <w:rFonts w:ascii="Times New Roman" w:eastAsia="宋体" w:hAnsi="Times New Roman" w:cs="Times New Roman"/>
                <w:color w:val="000000" w:themeColor="text1"/>
                <w:kern w:val="0"/>
                <w:sz w:val="20"/>
                <w:szCs w:val="20"/>
              </w:rPr>
              <w:t>0</w:t>
            </w:r>
          </w:p>
        </w:tc>
        <w:tc>
          <w:tcPr>
            <w:tcW w:w="2435" w:type="dxa"/>
            <w:tcBorders>
              <w:top w:val="nil"/>
              <w:left w:val="nil"/>
              <w:bottom w:val="single" w:sz="8" w:space="0" w:color="auto"/>
              <w:right w:val="single" w:sz="8" w:space="0" w:color="auto"/>
            </w:tcBorders>
            <w:shd w:val="clear" w:color="auto" w:fill="auto"/>
            <w:tcMar>
              <w:left w:w="57" w:type="dxa"/>
              <w:right w:w="57" w:type="dxa"/>
            </w:tcMar>
            <w:vAlign w:val="center"/>
          </w:tcPr>
          <w:p w:rsidR="00A17E77" w:rsidRPr="00FE1C63" w:rsidRDefault="0059432F" w:rsidP="0083594A">
            <w:pPr>
              <w:widowControl/>
              <w:spacing w:line="560" w:lineRule="exact"/>
              <w:jc w:val="left"/>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 </w:t>
            </w:r>
            <w:r w:rsidRPr="00FE1C63">
              <w:rPr>
                <w:rFonts w:ascii="Times New Roman" w:eastAsia="宋体" w:hAnsi="Times New Roman" w:cs="Times New Roman"/>
                <w:color w:val="000000" w:themeColor="text1"/>
                <w:kern w:val="0"/>
                <w:sz w:val="20"/>
                <w:szCs w:val="20"/>
              </w:rPr>
              <w:t xml:space="preserve">　</w:t>
            </w:r>
            <w:r w:rsidR="00F37AE9" w:rsidRPr="00FE1C63">
              <w:rPr>
                <w:rFonts w:ascii="Times New Roman" w:eastAsia="宋体" w:hAnsi="Times New Roman" w:cs="Times New Roman"/>
                <w:color w:val="000000" w:themeColor="text1"/>
                <w:kern w:val="0"/>
                <w:sz w:val="20"/>
                <w:szCs w:val="20"/>
              </w:rPr>
              <w:t>0</w:t>
            </w:r>
          </w:p>
        </w:tc>
        <w:tc>
          <w:tcPr>
            <w:tcW w:w="2435" w:type="dxa"/>
            <w:tcBorders>
              <w:top w:val="nil"/>
              <w:left w:val="nil"/>
              <w:bottom w:val="single" w:sz="8" w:space="0" w:color="auto"/>
              <w:right w:val="single" w:sz="8" w:space="0" w:color="auto"/>
            </w:tcBorders>
            <w:shd w:val="clear" w:color="auto" w:fill="auto"/>
            <w:tcMar>
              <w:left w:w="57" w:type="dxa"/>
              <w:right w:w="57" w:type="dxa"/>
            </w:tcMar>
            <w:vAlign w:val="center"/>
          </w:tcPr>
          <w:p w:rsidR="00A17E77" w:rsidRPr="00FE1C63" w:rsidRDefault="0059432F" w:rsidP="0083594A">
            <w:pPr>
              <w:widowControl/>
              <w:spacing w:line="560" w:lineRule="exact"/>
              <w:jc w:val="left"/>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Cs w:val="21"/>
              </w:rPr>
              <w:t> </w:t>
            </w:r>
            <w:r w:rsidR="00594C7D" w:rsidRPr="00FE1C63">
              <w:rPr>
                <w:rFonts w:ascii="Times New Roman" w:eastAsia="宋体" w:hAnsi="Times New Roman" w:cs="Times New Roman"/>
                <w:color w:val="000000" w:themeColor="text1"/>
                <w:kern w:val="0"/>
                <w:szCs w:val="21"/>
              </w:rPr>
              <w:t>1</w:t>
            </w:r>
          </w:p>
        </w:tc>
      </w:tr>
      <w:tr w:rsidR="00A17E77" w:rsidRPr="00FE1C63">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9BC2E6"/>
            <w:tcMar>
              <w:left w:w="57" w:type="dxa"/>
              <w:right w:w="57" w:type="dxa"/>
            </w:tcMar>
            <w:vAlign w:val="center"/>
          </w:tcPr>
          <w:p w:rsidR="00A17E77" w:rsidRPr="00FE1C63" w:rsidRDefault="0059432F"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第二十条第（五）项</w:t>
            </w:r>
          </w:p>
        </w:tc>
      </w:tr>
      <w:tr w:rsidR="00A17E77" w:rsidRPr="00FE1C63">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A17E77" w:rsidRPr="00FE1C63" w:rsidRDefault="0059432F"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信息内容</w:t>
            </w:r>
          </w:p>
        </w:tc>
        <w:tc>
          <w:tcPr>
            <w:tcW w:w="7305" w:type="dxa"/>
            <w:gridSpan w:val="3"/>
            <w:tcBorders>
              <w:top w:val="nil"/>
              <w:left w:val="nil"/>
              <w:bottom w:val="single" w:sz="8" w:space="0" w:color="auto"/>
              <w:right w:val="single" w:sz="8" w:space="0" w:color="auto"/>
            </w:tcBorders>
            <w:shd w:val="clear" w:color="auto" w:fill="DDEBF7"/>
            <w:tcMar>
              <w:left w:w="57" w:type="dxa"/>
              <w:right w:w="57" w:type="dxa"/>
            </w:tcMar>
            <w:vAlign w:val="center"/>
          </w:tcPr>
          <w:p w:rsidR="00A17E77" w:rsidRPr="00FE1C63" w:rsidRDefault="0059432F"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本年处理决定数量</w:t>
            </w:r>
          </w:p>
        </w:tc>
      </w:tr>
      <w:tr w:rsidR="00A17E77" w:rsidRPr="00FE1C63">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A17E77" w:rsidRPr="00FE1C63" w:rsidRDefault="0059432F" w:rsidP="0083594A">
            <w:pPr>
              <w:widowControl/>
              <w:spacing w:line="560" w:lineRule="exact"/>
              <w:jc w:val="left"/>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行政许可</w:t>
            </w:r>
          </w:p>
        </w:tc>
        <w:tc>
          <w:tcPr>
            <w:tcW w:w="7305" w:type="dxa"/>
            <w:gridSpan w:val="3"/>
            <w:tcBorders>
              <w:top w:val="nil"/>
              <w:left w:val="nil"/>
              <w:bottom w:val="single" w:sz="8" w:space="0" w:color="auto"/>
              <w:right w:val="single" w:sz="8" w:space="0" w:color="auto"/>
            </w:tcBorders>
            <w:shd w:val="clear" w:color="auto" w:fill="auto"/>
            <w:tcMar>
              <w:left w:w="57" w:type="dxa"/>
              <w:right w:w="57" w:type="dxa"/>
            </w:tcMar>
            <w:vAlign w:val="center"/>
          </w:tcPr>
          <w:p w:rsidR="00A17E77" w:rsidRPr="00FE1C63" w:rsidRDefault="0059432F" w:rsidP="0083594A">
            <w:pPr>
              <w:widowControl/>
              <w:spacing w:line="560" w:lineRule="exact"/>
              <w:jc w:val="left"/>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Cs w:val="21"/>
              </w:rPr>
              <w:t> </w:t>
            </w:r>
            <w:r w:rsidR="00F37AE9" w:rsidRPr="00FE1C63">
              <w:rPr>
                <w:rFonts w:ascii="Times New Roman" w:eastAsia="宋体" w:hAnsi="Times New Roman" w:cs="Times New Roman"/>
                <w:color w:val="000000" w:themeColor="text1"/>
                <w:kern w:val="0"/>
                <w:szCs w:val="21"/>
              </w:rPr>
              <w:t>0</w:t>
            </w:r>
          </w:p>
        </w:tc>
      </w:tr>
      <w:tr w:rsidR="00A17E77" w:rsidRPr="00FE1C63">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9BC2E6"/>
            <w:tcMar>
              <w:left w:w="57" w:type="dxa"/>
              <w:right w:w="57" w:type="dxa"/>
            </w:tcMar>
            <w:vAlign w:val="center"/>
          </w:tcPr>
          <w:p w:rsidR="00A17E77" w:rsidRPr="00FE1C63" w:rsidRDefault="0059432F"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第二十条第（六）项</w:t>
            </w:r>
          </w:p>
        </w:tc>
      </w:tr>
      <w:tr w:rsidR="00A17E77" w:rsidRPr="00FE1C63">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A17E77" w:rsidRPr="00FE1C63" w:rsidRDefault="0059432F"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信息内容</w:t>
            </w:r>
          </w:p>
        </w:tc>
        <w:tc>
          <w:tcPr>
            <w:tcW w:w="7305" w:type="dxa"/>
            <w:gridSpan w:val="3"/>
            <w:tcBorders>
              <w:top w:val="single" w:sz="8" w:space="0" w:color="auto"/>
              <w:left w:val="nil"/>
              <w:bottom w:val="single" w:sz="8" w:space="0" w:color="auto"/>
              <w:right w:val="single" w:sz="8" w:space="0" w:color="auto"/>
            </w:tcBorders>
            <w:shd w:val="clear" w:color="auto" w:fill="DDEBF7"/>
            <w:tcMar>
              <w:left w:w="57" w:type="dxa"/>
              <w:right w:w="57" w:type="dxa"/>
            </w:tcMar>
            <w:vAlign w:val="center"/>
          </w:tcPr>
          <w:p w:rsidR="00A17E77" w:rsidRPr="00FE1C63" w:rsidRDefault="0059432F"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本年处理决定数量</w:t>
            </w:r>
          </w:p>
        </w:tc>
      </w:tr>
      <w:tr w:rsidR="00A17E77" w:rsidRPr="00FE1C63">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A17E77" w:rsidRPr="00FE1C63" w:rsidRDefault="0059432F" w:rsidP="0083594A">
            <w:pPr>
              <w:widowControl/>
              <w:spacing w:line="560" w:lineRule="exact"/>
              <w:jc w:val="left"/>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行政处罚</w:t>
            </w:r>
          </w:p>
        </w:tc>
        <w:tc>
          <w:tcPr>
            <w:tcW w:w="7305" w:type="dxa"/>
            <w:gridSpan w:val="3"/>
            <w:tcBorders>
              <w:top w:val="nil"/>
              <w:left w:val="nil"/>
              <w:bottom w:val="single" w:sz="8" w:space="0" w:color="auto"/>
              <w:right w:val="single" w:sz="8" w:space="0" w:color="auto"/>
            </w:tcBorders>
            <w:shd w:val="clear" w:color="auto" w:fill="auto"/>
            <w:tcMar>
              <w:left w:w="57" w:type="dxa"/>
              <w:right w:w="57" w:type="dxa"/>
            </w:tcMar>
            <w:vAlign w:val="center"/>
          </w:tcPr>
          <w:p w:rsidR="00A17E77" w:rsidRPr="00FE1C63" w:rsidRDefault="0059432F" w:rsidP="0083594A">
            <w:pPr>
              <w:widowControl/>
              <w:spacing w:line="560" w:lineRule="exact"/>
              <w:jc w:val="left"/>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 xml:space="preserve">　</w:t>
            </w:r>
            <w:r w:rsidR="00F37AE9" w:rsidRPr="00FE1C63">
              <w:rPr>
                <w:rFonts w:ascii="Times New Roman" w:eastAsia="宋体" w:hAnsi="Times New Roman" w:cs="Times New Roman"/>
                <w:color w:val="000000" w:themeColor="text1"/>
                <w:kern w:val="0"/>
                <w:sz w:val="20"/>
                <w:szCs w:val="20"/>
              </w:rPr>
              <w:t>331</w:t>
            </w:r>
          </w:p>
        </w:tc>
      </w:tr>
      <w:tr w:rsidR="00A17E77" w:rsidRPr="00FE1C63">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A17E77" w:rsidRPr="00FE1C63" w:rsidRDefault="0059432F" w:rsidP="0083594A">
            <w:pPr>
              <w:widowControl/>
              <w:spacing w:line="560" w:lineRule="exact"/>
              <w:jc w:val="left"/>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行政强制</w:t>
            </w:r>
          </w:p>
        </w:tc>
        <w:tc>
          <w:tcPr>
            <w:tcW w:w="7305" w:type="dxa"/>
            <w:gridSpan w:val="3"/>
            <w:tcBorders>
              <w:top w:val="nil"/>
              <w:left w:val="nil"/>
              <w:bottom w:val="single" w:sz="8" w:space="0" w:color="auto"/>
              <w:right w:val="single" w:sz="8" w:space="0" w:color="auto"/>
            </w:tcBorders>
            <w:shd w:val="clear" w:color="auto" w:fill="auto"/>
            <w:tcMar>
              <w:left w:w="57" w:type="dxa"/>
              <w:right w:w="57" w:type="dxa"/>
            </w:tcMar>
            <w:vAlign w:val="center"/>
          </w:tcPr>
          <w:p w:rsidR="00A17E77" w:rsidRPr="00FE1C63" w:rsidRDefault="0059432F" w:rsidP="0083594A">
            <w:pPr>
              <w:widowControl/>
              <w:spacing w:line="560" w:lineRule="exact"/>
              <w:jc w:val="left"/>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 xml:space="preserve">　</w:t>
            </w:r>
            <w:r w:rsidR="00F37AE9" w:rsidRPr="00FE1C63">
              <w:rPr>
                <w:rFonts w:ascii="Times New Roman" w:eastAsia="宋体" w:hAnsi="Times New Roman" w:cs="Times New Roman"/>
                <w:color w:val="000000" w:themeColor="text1"/>
                <w:kern w:val="0"/>
                <w:sz w:val="20"/>
                <w:szCs w:val="20"/>
              </w:rPr>
              <w:t>0</w:t>
            </w:r>
          </w:p>
        </w:tc>
      </w:tr>
      <w:tr w:rsidR="00A17E77" w:rsidRPr="00FE1C63">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9BC2E6"/>
            <w:tcMar>
              <w:left w:w="57" w:type="dxa"/>
              <w:right w:w="57" w:type="dxa"/>
            </w:tcMar>
            <w:vAlign w:val="center"/>
          </w:tcPr>
          <w:p w:rsidR="00A17E77" w:rsidRPr="00FE1C63" w:rsidRDefault="0059432F"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第二十条第（八）项</w:t>
            </w:r>
          </w:p>
        </w:tc>
      </w:tr>
      <w:tr w:rsidR="00A17E77" w:rsidRPr="00FE1C63">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A17E77" w:rsidRPr="00FE1C63" w:rsidRDefault="0059432F"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信息内容</w:t>
            </w:r>
          </w:p>
        </w:tc>
        <w:tc>
          <w:tcPr>
            <w:tcW w:w="7305" w:type="dxa"/>
            <w:gridSpan w:val="3"/>
            <w:tcBorders>
              <w:top w:val="nil"/>
              <w:left w:val="nil"/>
              <w:bottom w:val="single" w:sz="8" w:space="0" w:color="auto"/>
              <w:right w:val="single" w:sz="8" w:space="0" w:color="000000"/>
            </w:tcBorders>
            <w:shd w:val="clear" w:color="auto" w:fill="DDEBF7"/>
            <w:tcMar>
              <w:left w:w="57" w:type="dxa"/>
              <w:right w:w="57" w:type="dxa"/>
            </w:tcMar>
            <w:vAlign w:val="center"/>
          </w:tcPr>
          <w:p w:rsidR="00A17E77" w:rsidRPr="00FE1C63" w:rsidRDefault="0059432F"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本年收费金额（单位：万元）</w:t>
            </w:r>
          </w:p>
        </w:tc>
      </w:tr>
      <w:tr w:rsidR="00A17E77" w:rsidRPr="00FE1C63">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A17E77" w:rsidRPr="00FE1C63" w:rsidRDefault="0059432F" w:rsidP="0083594A">
            <w:pPr>
              <w:widowControl/>
              <w:spacing w:line="560" w:lineRule="exact"/>
              <w:jc w:val="left"/>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行政事业性收费</w:t>
            </w:r>
          </w:p>
        </w:tc>
        <w:tc>
          <w:tcPr>
            <w:tcW w:w="7305" w:type="dxa"/>
            <w:gridSpan w:val="3"/>
            <w:tcBorders>
              <w:top w:val="nil"/>
              <w:left w:val="nil"/>
              <w:bottom w:val="single" w:sz="8" w:space="0" w:color="auto"/>
              <w:right w:val="single" w:sz="8" w:space="0" w:color="000000"/>
            </w:tcBorders>
            <w:shd w:val="clear" w:color="auto" w:fill="auto"/>
            <w:tcMar>
              <w:left w:w="57" w:type="dxa"/>
              <w:right w:w="57" w:type="dxa"/>
            </w:tcMar>
            <w:vAlign w:val="center"/>
          </w:tcPr>
          <w:p w:rsidR="00A17E77" w:rsidRPr="00FE1C63" w:rsidRDefault="00F37AE9" w:rsidP="0083594A">
            <w:pPr>
              <w:widowControl/>
              <w:spacing w:line="560" w:lineRule="exact"/>
              <w:ind w:firstLineChars="50" w:firstLine="100"/>
              <w:jc w:val="left"/>
              <w:rPr>
                <w:rFonts w:ascii="Times New Roman" w:eastAsia="宋体" w:hAnsi="Times New Roman" w:cs="Times New Roman"/>
                <w:color w:val="000000" w:themeColor="text1"/>
                <w:sz w:val="24"/>
              </w:rPr>
            </w:pPr>
            <w:r w:rsidRPr="00FE1C63">
              <w:rPr>
                <w:rFonts w:ascii="Times New Roman" w:eastAsia="宋体" w:hAnsi="Times New Roman" w:cs="Times New Roman"/>
                <w:color w:val="000000" w:themeColor="text1"/>
                <w:kern w:val="0"/>
                <w:sz w:val="20"/>
                <w:szCs w:val="20"/>
              </w:rPr>
              <w:t>0</w:t>
            </w:r>
          </w:p>
        </w:tc>
      </w:tr>
    </w:tbl>
    <w:p w:rsidR="00A17E77" w:rsidRPr="00FE1C63" w:rsidRDefault="00A17E77" w:rsidP="0083594A">
      <w:pPr>
        <w:pStyle w:val="a3"/>
        <w:widowControl/>
        <w:spacing w:line="560" w:lineRule="exact"/>
        <w:rPr>
          <w:rFonts w:ascii="Times New Roman" w:hAnsi="Times New Roman" w:hint="default"/>
          <w:color w:val="000000" w:themeColor="text1"/>
        </w:rPr>
      </w:pPr>
    </w:p>
    <w:p w:rsidR="00A17E77" w:rsidRPr="00FE1C63" w:rsidRDefault="0059432F" w:rsidP="0083594A">
      <w:pPr>
        <w:numPr>
          <w:ilvl w:val="0"/>
          <w:numId w:val="1"/>
        </w:numPr>
        <w:spacing w:line="560" w:lineRule="exact"/>
        <w:ind w:firstLineChars="200" w:firstLine="640"/>
        <w:rPr>
          <w:rFonts w:ascii="Times New Roman" w:eastAsia="黑体" w:hAnsi="Times New Roman" w:cs="Times New Roman"/>
          <w:color w:val="000000" w:themeColor="text1"/>
          <w:sz w:val="32"/>
          <w:szCs w:val="32"/>
        </w:rPr>
      </w:pPr>
      <w:r w:rsidRPr="00FE1C63">
        <w:rPr>
          <w:rFonts w:ascii="Times New Roman" w:eastAsia="黑体" w:hAnsi="Times New Roman" w:cs="Times New Roman"/>
          <w:color w:val="000000" w:themeColor="text1"/>
          <w:sz w:val="32"/>
          <w:szCs w:val="32"/>
        </w:rPr>
        <w:t>收到和处理政府信息公开申请情况</w:t>
      </w:r>
      <w:bookmarkStart w:id="0" w:name="_GoBack"/>
      <w:bookmarkEnd w:id="0"/>
    </w:p>
    <w:tbl>
      <w:tblPr>
        <w:tblW w:w="9748" w:type="dxa"/>
        <w:jc w:val="center"/>
        <w:tblBorders>
          <w:insideH w:val="outset" w:sz="6" w:space="0" w:color="auto"/>
          <w:insideV w:val="outset" w:sz="6" w:space="0" w:color="auto"/>
        </w:tblBorders>
        <w:tblCellMar>
          <w:left w:w="0" w:type="dxa"/>
          <w:right w:w="0" w:type="dxa"/>
        </w:tblCellMar>
        <w:tblLook w:val="04A0"/>
      </w:tblPr>
      <w:tblGrid>
        <w:gridCol w:w="769"/>
        <w:gridCol w:w="943"/>
        <w:gridCol w:w="3220"/>
        <w:gridCol w:w="688"/>
        <w:gridCol w:w="688"/>
        <w:gridCol w:w="688"/>
        <w:gridCol w:w="688"/>
        <w:gridCol w:w="688"/>
        <w:gridCol w:w="688"/>
        <w:gridCol w:w="688"/>
      </w:tblGrid>
      <w:tr w:rsidR="00A17E77" w:rsidRPr="00FE1C63">
        <w:trPr>
          <w:jc w:val="center"/>
        </w:trPr>
        <w:tc>
          <w:tcPr>
            <w:tcW w:w="5150" w:type="dxa"/>
            <w:gridSpan w:val="3"/>
            <w:vMerge w:val="restart"/>
            <w:tcBorders>
              <w:top w:val="single" w:sz="8" w:space="0" w:color="auto"/>
              <w:left w:val="single" w:sz="8" w:space="0" w:color="auto"/>
              <w:bottom w:val="inset" w:sz="8" w:space="0" w:color="auto"/>
              <w:right w:val="single" w:sz="8" w:space="0" w:color="auto"/>
            </w:tcBorders>
            <w:shd w:val="clear" w:color="auto" w:fill="9BC2E6"/>
            <w:tcMar>
              <w:left w:w="108" w:type="dxa"/>
              <w:right w:w="108" w:type="dxa"/>
            </w:tcMar>
            <w:vAlign w:val="center"/>
          </w:tcPr>
          <w:p w:rsidR="00A17E77" w:rsidRPr="00FE1C63" w:rsidRDefault="0059432F" w:rsidP="0083594A">
            <w:pPr>
              <w:widowControl/>
              <w:spacing w:line="560" w:lineRule="exact"/>
              <w:jc w:val="left"/>
              <w:rPr>
                <w:rFonts w:ascii="Times New Roman" w:hAnsi="Times New Roman" w:cs="Times New Roman"/>
                <w:color w:val="000000" w:themeColor="text1"/>
              </w:rPr>
            </w:pPr>
            <w:r w:rsidRPr="00FE1C63">
              <w:rPr>
                <w:rFonts w:ascii="Times New Roman" w:eastAsia="楷体" w:hAnsi="Times New Roman" w:cs="Times New Roman"/>
                <w:color w:val="000000" w:themeColor="text1"/>
                <w:kern w:val="0"/>
                <w:sz w:val="20"/>
                <w:szCs w:val="20"/>
              </w:rPr>
              <w:t>（本列数据的勾</w:t>
            </w:r>
            <w:proofErr w:type="gramStart"/>
            <w:r w:rsidRPr="00FE1C63">
              <w:rPr>
                <w:rFonts w:ascii="Times New Roman" w:eastAsia="楷体" w:hAnsi="Times New Roman" w:cs="Times New Roman"/>
                <w:color w:val="000000" w:themeColor="text1"/>
                <w:kern w:val="0"/>
                <w:sz w:val="20"/>
                <w:szCs w:val="20"/>
              </w:rPr>
              <w:t>稽</w:t>
            </w:r>
            <w:proofErr w:type="gramEnd"/>
            <w:r w:rsidRPr="00FE1C63">
              <w:rPr>
                <w:rFonts w:ascii="Times New Roman" w:eastAsia="楷体" w:hAnsi="Times New Roman" w:cs="Times New Roman"/>
                <w:color w:val="000000" w:themeColor="text1"/>
                <w:kern w:val="0"/>
                <w:sz w:val="20"/>
                <w:szCs w:val="20"/>
              </w:rPr>
              <w:t>关系为：第一项加第二项之和，等于第三项加第四项之和）</w:t>
            </w:r>
          </w:p>
        </w:tc>
        <w:tc>
          <w:tcPr>
            <w:tcW w:w="4998" w:type="dxa"/>
            <w:gridSpan w:val="7"/>
            <w:tcBorders>
              <w:top w:val="single" w:sz="8" w:space="0" w:color="auto"/>
              <w:left w:val="nil"/>
              <w:bottom w:val="single" w:sz="8" w:space="0" w:color="auto"/>
              <w:right w:val="single" w:sz="8" w:space="0" w:color="auto"/>
            </w:tcBorders>
            <w:shd w:val="clear" w:color="auto" w:fill="9BC2E6"/>
            <w:tcMar>
              <w:left w:w="57" w:type="dxa"/>
              <w:right w:w="57" w:type="dxa"/>
            </w:tcMar>
            <w:vAlign w:val="center"/>
          </w:tcPr>
          <w:p w:rsidR="00A17E77" w:rsidRPr="00FE1C63" w:rsidRDefault="0059432F"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申请人情况</w:t>
            </w:r>
          </w:p>
        </w:tc>
      </w:tr>
      <w:tr w:rsidR="00A17E77" w:rsidRPr="00FE1C63">
        <w:trPr>
          <w:jc w:val="center"/>
        </w:trPr>
        <w:tc>
          <w:tcPr>
            <w:tcW w:w="5150" w:type="dxa"/>
            <w:gridSpan w:val="3"/>
            <w:vMerge/>
            <w:tcBorders>
              <w:top w:val="single" w:sz="8" w:space="0" w:color="auto"/>
              <w:left w:val="single" w:sz="8" w:space="0" w:color="auto"/>
              <w:bottom w:val="inset" w:sz="8" w:space="0" w:color="auto"/>
              <w:right w:val="single" w:sz="8" w:space="0" w:color="auto"/>
            </w:tcBorders>
            <w:shd w:val="clear" w:color="auto" w:fill="9BC2E6"/>
            <w:tcMar>
              <w:left w:w="108" w:type="dxa"/>
              <w:right w:w="108" w:type="dxa"/>
            </w:tcMar>
            <w:vAlign w:val="center"/>
          </w:tcPr>
          <w:p w:rsidR="00A17E77" w:rsidRPr="00FE1C63" w:rsidRDefault="00A17E77" w:rsidP="0083594A">
            <w:pPr>
              <w:spacing w:line="560" w:lineRule="exact"/>
              <w:rPr>
                <w:rFonts w:ascii="Times New Roman" w:hAnsi="Times New Roman" w:cs="Times New Roman"/>
                <w:color w:val="000000" w:themeColor="text1"/>
                <w:sz w:val="20"/>
                <w:szCs w:val="20"/>
              </w:rPr>
            </w:pPr>
          </w:p>
        </w:tc>
        <w:tc>
          <w:tcPr>
            <w:tcW w:w="714" w:type="dxa"/>
            <w:vMerge w:val="restart"/>
            <w:tcBorders>
              <w:top w:val="nil"/>
              <w:left w:val="nil"/>
              <w:bottom w:val="single" w:sz="8" w:space="0" w:color="auto"/>
              <w:right w:val="single" w:sz="8" w:space="0" w:color="auto"/>
            </w:tcBorders>
            <w:shd w:val="clear" w:color="auto" w:fill="9BC2E6"/>
            <w:tcMar>
              <w:left w:w="57" w:type="dxa"/>
              <w:right w:w="57" w:type="dxa"/>
            </w:tcMar>
            <w:vAlign w:val="center"/>
          </w:tcPr>
          <w:p w:rsidR="00A17E77" w:rsidRPr="00FE1C63" w:rsidRDefault="0059432F"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自然人</w:t>
            </w:r>
          </w:p>
        </w:tc>
        <w:tc>
          <w:tcPr>
            <w:tcW w:w="3570" w:type="dxa"/>
            <w:gridSpan w:val="5"/>
            <w:tcBorders>
              <w:top w:val="single" w:sz="8" w:space="0" w:color="auto"/>
              <w:left w:val="nil"/>
              <w:bottom w:val="single" w:sz="8" w:space="0" w:color="auto"/>
              <w:right w:val="single" w:sz="8" w:space="0" w:color="auto"/>
            </w:tcBorders>
            <w:shd w:val="clear" w:color="auto" w:fill="9BC2E6"/>
            <w:tcMar>
              <w:left w:w="57" w:type="dxa"/>
              <w:right w:w="57" w:type="dxa"/>
            </w:tcMar>
            <w:vAlign w:val="center"/>
          </w:tcPr>
          <w:p w:rsidR="00A17E77" w:rsidRPr="00FE1C63" w:rsidRDefault="0059432F"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法人或其他组织</w:t>
            </w:r>
          </w:p>
        </w:tc>
        <w:tc>
          <w:tcPr>
            <w:tcW w:w="714" w:type="dxa"/>
            <w:vMerge w:val="restart"/>
            <w:tcBorders>
              <w:top w:val="single" w:sz="8" w:space="0" w:color="auto"/>
              <w:left w:val="nil"/>
              <w:bottom w:val="inset" w:sz="8" w:space="0" w:color="auto"/>
              <w:right w:val="single" w:sz="8" w:space="0" w:color="auto"/>
            </w:tcBorders>
            <w:shd w:val="clear" w:color="auto" w:fill="9BC2E6"/>
            <w:tcMar>
              <w:left w:w="57" w:type="dxa"/>
              <w:right w:w="57" w:type="dxa"/>
            </w:tcMar>
            <w:vAlign w:val="center"/>
          </w:tcPr>
          <w:p w:rsidR="00A17E77" w:rsidRPr="00FE1C63" w:rsidRDefault="0059432F"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总计</w:t>
            </w:r>
          </w:p>
        </w:tc>
      </w:tr>
      <w:tr w:rsidR="00A17E77" w:rsidRPr="00FE1C63">
        <w:trPr>
          <w:jc w:val="center"/>
        </w:trPr>
        <w:tc>
          <w:tcPr>
            <w:tcW w:w="5150" w:type="dxa"/>
            <w:gridSpan w:val="3"/>
            <w:vMerge/>
            <w:tcBorders>
              <w:top w:val="single" w:sz="8" w:space="0" w:color="auto"/>
              <w:left w:val="single" w:sz="8" w:space="0" w:color="auto"/>
              <w:bottom w:val="inset" w:sz="8" w:space="0" w:color="auto"/>
              <w:right w:val="single" w:sz="8" w:space="0" w:color="auto"/>
            </w:tcBorders>
            <w:shd w:val="clear" w:color="auto" w:fill="9BC2E6"/>
            <w:tcMar>
              <w:left w:w="108" w:type="dxa"/>
              <w:right w:w="108" w:type="dxa"/>
            </w:tcMar>
            <w:vAlign w:val="center"/>
          </w:tcPr>
          <w:p w:rsidR="00A17E77" w:rsidRPr="00FE1C63" w:rsidRDefault="00A17E77" w:rsidP="0083594A">
            <w:pPr>
              <w:spacing w:line="560" w:lineRule="exact"/>
              <w:rPr>
                <w:rFonts w:ascii="Times New Roman" w:hAnsi="Times New Roman" w:cs="Times New Roman"/>
                <w:color w:val="000000" w:themeColor="text1"/>
                <w:sz w:val="20"/>
                <w:szCs w:val="20"/>
              </w:rPr>
            </w:pPr>
          </w:p>
        </w:tc>
        <w:tc>
          <w:tcPr>
            <w:tcW w:w="714" w:type="dxa"/>
            <w:vMerge/>
            <w:tcBorders>
              <w:top w:val="nil"/>
              <w:left w:val="nil"/>
              <w:bottom w:val="single" w:sz="8" w:space="0" w:color="auto"/>
              <w:right w:val="single" w:sz="8" w:space="0" w:color="auto"/>
            </w:tcBorders>
            <w:shd w:val="clear" w:color="auto" w:fill="9BC2E6"/>
            <w:tcMar>
              <w:left w:w="57" w:type="dxa"/>
              <w:right w:w="57" w:type="dxa"/>
            </w:tcMar>
            <w:vAlign w:val="center"/>
          </w:tcPr>
          <w:p w:rsidR="00A17E77" w:rsidRPr="00FE1C63" w:rsidRDefault="00A17E77" w:rsidP="0083594A">
            <w:pPr>
              <w:spacing w:line="560" w:lineRule="exact"/>
              <w:rPr>
                <w:rFonts w:ascii="Times New Roman" w:hAnsi="Times New Roman" w:cs="Times New Roman"/>
                <w:color w:val="000000" w:themeColor="text1"/>
                <w:sz w:val="20"/>
                <w:szCs w:val="20"/>
              </w:rPr>
            </w:pPr>
          </w:p>
        </w:tc>
        <w:tc>
          <w:tcPr>
            <w:tcW w:w="714" w:type="dxa"/>
            <w:tcBorders>
              <w:top w:val="nil"/>
              <w:left w:val="nil"/>
              <w:bottom w:val="single" w:sz="8" w:space="0" w:color="auto"/>
              <w:right w:val="single" w:sz="8" w:space="0" w:color="auto"/>
            </w:tcBorders>
            <w:shd w:val="clear" w:color="auto" w:fill="9BC2E6"/>
            <w:tcMar>
              <w:left w:w="57" w:type="dxa"/>
              <w:right w:w="57" w:type="dxa"/>
            </w:tcMar>
            <w:vAlign w:val="center"/>
          </w:tcPr>
          <w:p w:rsidR="00A17E77" w:rsidRPr="00FE1C63" w:rsidRDefault="0059432F"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商业</w:t>
            </w:r>
          </w:p>
          <w:p w:rsidR="00A17E77" w:rsidRPr="00FE1C63" w:rsidRDefault="0059432F"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企业</w:t>
            </w:r>
          </w:p>
        </w:tc>
        <w:tc>
          <w:tcPr>
            <w:tcW w:w="714" w:type="dxa"/>
            <w:tcBorders>
              <w:top w:val="nil"/>
              <w:left w:val="nil"/>
              <w:bottom w:val="single" w:sz="8" w:space="0" w:color="auto"/>
              <w:right w:val="single" w:sz="8" w:space="0" w:color="auto"/>
            </w:tcBorders>
            <w:shd w:val="clear" w:color="auto" w:fill="9BC2E6"/>
            <w:tcMar>
              <w:left w:w="57" w:type="dxa"/>
              <w:right w:w="57" w:type="dxa"/>
            </w:tcMar>
            <w:vAlign w:val="center"/>
          </w:tcPr>
          <w:p w:rsidR="00A17E77" w:rsidRPr="00FE1C63" w:rsidRDefault="0059432F"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科研</w:t>
            </w:r>
          </w:p>
          <w:p w:rsidR="00A17E77" w:rsidRPr="00FE1C63" w:rsidRDefault="0059432F"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机构</w:t>
            </w:r>
          </w:p>
        </w:tc>
        <w:tc>
          <w:tcPr>
            <w:tcW w:w="714" w:type="dxa"/>
            <w:tcBorders>
              <w:top w:val="single" w:sz="8" w:space="0" w:color="auto"/>
              <w:left w:val="nil"/>
              <w:bottom w:val="single" w:sz="8" w:space="0" w:color="auto"/>
              <w:right w:val="single" w:sz="8" w:space="0" w:color="auto"/>
            </w:tcBorders>
            <w:shd w:val="clear" w:color="auto" w:fill="9BC2E6"/>
            <w:tcMar>
              <w:left w:w="57" w:type="dxa"/>
              <w:right w:w="57" w:type="dxa"/>
            </w:tcMar>
            <w:vAlign w:val="center"/>
          </w:tcPr>
          <w:p w:rsidR="00A17E77" w:rsidRPr="00FE1C63" w:rsidRDefault="0059432F"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社会公益组织</w:t>
            </w:r>
          </w:p>
        </w:tc>
        <w:tc>
          <w:tcPr>
            <w:tcW w:w="714" w:type="dxa"/>
            <w:tcBorders>
              <w:top w:val="single" w:sz="8" w:space="0" w:color="auto"/>
              <w:left w:val="nil"/>
              <w:bottom w:val="single" w:sz="8" w:space="0" w:color="auto"/>
              <w:right w:val="single" w:sz="8" w:space="0" w:color="auto"/>
            </w:tcBorders>
            <w:shd w:val="clear" w:color="auto" w:fill="9BC2E6"/>
            <w:tcMar>
              <w:left w:w="57" w:type="dxa"/>
              <w:right w:w="57" w:type="dxa"/>
            </w:tcMar>
            <w:vAlign w:val="center"/>
          </w:tcPr>
          <w:p w:rsidR="00A17E77" w:rsidRPr="00FE1C63" w:rsidRDefault="0059432F"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法律服务机构</w:t>
            </w:r>
          </w:p>
        </w:tc>
        <w:tc>
          <w:tcPr>
            <w:tcW w:w="714" w:type="dxa"/>
            <w:tcBorders>
              <w:top w:val="single" w:sz="8" w:space="0" w:color="auto"/>
              <w:left w:val="nil"/>
              <w:bottom w:val="single" w:sz="8" w:space="0" w:color="auto"/>
              <w:right w:val="single" w:sz="8" w:space="0" w:color="auto"/>
            </w:tcBorders>
            <w:shd w:val="clear" w:color="auto" w:fill="9BC2E6"/>
            <w:tcMar>
              <w:left w:w="57" w:type="dxa"/>
              <w:right w:w="57" w:type="dxa"/>
            </w:tcMar>
            <w:vAlign w:val="center"/>
          </w:tcPr>
          <w:p w:rsidR="00A17E77" w:rsidRPr="00FE1C63" w:rsidRDefault="0059432F"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其他</w:t>
            </w:r>
          </w:p>
        </w:tc>
        <w:tc>
          <w:tcPr>
            <w:tcW w:w="714" w:type="dxa"/>
            <w:vMerge/>
            <w:tcBorders>
              <w:top w:val="single" w:sz="8" w:space="0" w:color="auto"/>
              <w:left w:val="nil"/>
              <w:bottom w:val="inset" w:sz="8" w:space="0" w:color="auto"/>
              <w:right w:val="single" w:sz="8" w:space="0" w:color="auto"/>
            </w:tcBorders>
            <w:shd w:val="clear" w:color="auto" w:fill="9BC2E6"/>
            <w:tcMar>
              <w:left w:w="57" w:type="dxa"/>
              <w:right w:w="57" w:type="dxa"/>
            </w:tcMar>
            <w:vAlign w:val="center"/>
          </w:tcPr>
          <w:p w:rsidR="00A17E77" w:rsidRPr="00FE1C63" w:rsidRDefault="00A17E77" w:rsidP="0083594A">
            <w:pPr>
              <w:spacing w:line="560" w:lineRule="exact"/>
              <w:rPr>
                <w:rFonts w:ascii="Times New Roman" w:hAnsi="Times New Roman" w:cs="Times New Roman"/>
                <w:color w:val="000000" w:themeColor="text1"/>
                <w:sz w:val="20"/>
                <w:szCs w:val="20"/>
              </w:rPr>
            </w:pPr>
          </w:p>
        </w:tc>
      </w:tr>
      <w:tr w:rsidR="00A17E77" w:rsidRPr="00FE1C63">
        <w:trPr>
          <w:jc w:val="center"/>
        </w:trPr>
        <w:tc>
          <w:tcPr>
            <w:tcW w:w="5150" w:type="dxa"/>
            <w:gridSpan w:val="3"/>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A17E77" w:rsidRPr="00FE1C63" w:rsidRDefault="0059432F" w:rsidP="0083594A">
            <w:pPr>
              <w:widowControl/>
              <w:spacing w:line="560" w:lineRule="exact"/>
              <w:jc w:val="left"/>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lastRenderedPageBreak/>
              <w:t>一、本年新收政府信息公开申请数量</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A17E77" w:rsidRPr="00FE1C63" w:rsidRDefault="0059432F"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 </w:t>
            </w:r>
            <w:r w:rsidR="00F37AE9" w:rsidRPr="00FE1C63">
              <w:rPr>
                <w:rFonts w:ascii="Times New Roman" w:eastAsia="宋体" w:hAnsi="Times New Roman" w:cs="Times New Roman"/>
                <w:color w:val="000000" w:themeColor="text1"/>
                <w:kern w:val="0"/>
                <w:sz w:val="20"/>
                <w:szCs w:val="20"/>
              </w:rPr>
              <w:t>6</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A17E77" w:rsidRPr="00FE1C63" w:rsidRDefault="0059432F"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 </w:t>
            </w:r>
            <w:r w:rsidR="00F37AE9" w:rsidRPr="00FE1C63">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A17E77" w:rsidRPr="00FE1C63" w:rsidRDefault="0059432F"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 </w:t>
            </w:r>
            <w:r w:rsidR="00F37AE9" w:rsidRPr="00FE1C63">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A17E77" w:rsidRPr="00FE1C63" w:rsidRDefault="00F37AE9"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0</w:t>
            </w:r>
            <w:r w:rsidR="0059432F" w:rsidRPr="00FE1C63">
              <w:rPr>
                <w:rFonts w:ascii="Times New Roman" w:eastAsia="宋体" w:hAnsi="Times New Roman" w:cs="Times New Roman"/>
                <w:color w:val="000000" w:themeColor="text1"/>
                <w:kern w:val="0"/>
                <w:sz w:val="20"/>
                <w:szCs w:val="20"/>
              </w:rPr>
              <w:t> </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A17E77" w:rsidRPr="00FE1C63" w:rsidRDefault="00F37AE9"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0</w:t>
            </w:r>
            <w:r w:rsidR="0059432F" w:rsidRPr="00FE1C63">
              <w:rPr>
                <w:rFonts w:ascii="Times New Roman" w:eastAsia="宋体" w:hAnsi="Times New Roman" w:cs="Times New Roman"/>
                <w:color w:val="000000" w:themeColor="text1"/>
                <w:kern w:val="0"/>
                <w:sz w:val="20"/>
                <w:szCs w:val="20"/>
              </w:rPr>
              <w:t> </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A17E77" w:rsidRPr="00FE1C63" w:rsidRDefault="0059432F"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 </w:t>
            </w:r>
            <w:r w:rsidR="00F37AE9" w:rsidRPr="00FE1C63">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FE1C63" w:rsidRDefault="00F37AE9"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6</w:t>
            </w:r>
            <w:r w:rsidR="0059432F" w:rsidRPr="00FE1C63">
              <w:rPr>
                <w:rFonts w:ascii="Times New Roman" w:eastAsia="宋体" w:hAnsi="Times New Roman" w:cs="Times New Roman"/>
                <w:color w:val="000000" w:themeColor="text1"/>
                <w:kern w:val="0"/>
                <w:sz w:val="20"/>
                <w:szCs w:val="20"/>
              </w:rPr>
              <w:t> </w:t>
            </w:r>
          </w:p>
        </w:tc>
      </w:tr>
      <w:tr w:rsidR="00A17E77" w:rsidRPr="00FE1C63">
        <w:trPr>
          <w:jc w:val="center"/>
        </w:trPr>
        <w:tc>
          <w:tcPr>
            <w:tcW w:w="5150" w:type="dxa"/>
            <w:gridSpan w:val="3"/>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A17E77" w:rsidRPr="00FE1C63" w:rsidRDefault="0059432F" w:rsidP="0083594A">
            <w:pPr>
              <w:widowControl/>
              <w:spacing w:line="560" w:lineRule="exact"/>
              <w:jc w:val="left"/>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二、上年结转政府信息公开申请数量</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A17E77" w:rsidRPr="00FE1C63" w:rsidRDefault="0059432F"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 </w:t>
            </w:r>
            <w:r w:rsidR="00F37AE9" w:rsidRPr="00FE1C63">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A17E77" w:rsidRPr="00FE1C63" w:rsidRDefault="0059432F"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 </w:t>
            </w:r>
            <w:r w:rsidR="00F37AE9" w:rsidRPr="00FE1C63">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A17E77" w:rsidRPr="00FE1C63" w:rsidRDefault="00F37AE9"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0</w:t>
            </w:r>
            <w:r w:rsidR="0059432F" w:rsidRPr="00FE1C63">
              <w:rPr>
                <w:rFonts w:ascii="Times New Roman" w:eastAsia="宋体" w:hAnsi="Times New Roman" w:cs="Times New Roman"/>
                <w:color w:val="000000" w:themeColor="text1"/>
                <w:kern w:val="0"/>
                <w:sz w:val="20"/>
                <w:szCs w:val="20"/>
              </w:rPr>
              <w:t> </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A17E77" w:rsidRPr="00FE1C63" w:rsidRDefault="0059432F"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 </w:t>
            </w:r>
            <w:r w:rsidR="00F37AE9" w:rsidRPr="00FE1C63">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A17E77" w:rsidRPr="00FE1C63" w:rsidRDefault="0059432F"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 </w:t>
            </w:r>
            <w:r w:rsidR="00F37AE9" w:rsidRPr="00FE1C63">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A17E77" w:rsidRPr="00FE1C63" w:rsidRDefault="0059432F"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 </w:t>
            </w:r>
            <w:r w:rsidR="00F37AE9" w:rsidRPr="00FE1C63">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FE1C63" w:rsidRDefault="00F37AE9"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0</w:t>
            </w:r>
            <w:r w:rsidR="0059432F" w:rsidRPr="00FE1C63">
              <w:rPr>
                <w:rFonts w:ascii="Times New Roman" w:eastAsia="宋体" w:hAnsi="Times New Roman" w:cs="Times New Roman"/>
                <w:color w:val="000000" w:themeColor="text1"/>
                <w:kern w:val="0"/>
                <w:sz w:val="20"/>
                <w:szCs w:val="20"/>
              </w:rPr>
              <w:t> </w:t>
            </w:r>
          </w:p>
        </w:tc>
      </w:tr>
      <w:tr w:rsidR="00A17E77" w:rsidRPr="00FE1C63">
        <w:trPr>
          <w:jc w:val="center"/>
        </w:trPr>
        <w:tc>
          <w:tcPr>
            <w:tcW w:w="785" w:type="dxa"/>
            <w:vMerge w:val="restart"/>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rsidR="00A17E77" w:rsidRPr="00FE1C63" w:rsidRDefault="0059432F" w:rsidP="0083594A">
            <w:pPr>
              <w:widowControl/>
              <w:spacing w:line="560" w:lineRule="exact"/>
              <w:jc w:val="left"/>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三、本年度办理结果</w:t>
            </w:r>
          </w:p>
        </w:tc>
        <w:tc>
          <w:tcPr>
            <w:tcW w:w="4365" w:type="dxa"/>
            <w:gridSpan w:val="2"/>
            <w:tcBorders>
              <w:top w:val="nil"/>
              <w:left w:val="nil"/>
              <w:bottom w:val="single" w:sz="8" w:space="0" w:color="auto"/>
              <w:right w:val="single" w:sz="8" w:space="0" w:color="auto"/>
            </w:tcBorders>
            <w:shd w:val="clear" w:color="auto" w:fill="DDEBF7"/>
            <w:tcMar>
              <w:left w:w="57" w:type="dxa"/>
              <w:right w:w="57" w:type="dxa"/>
            </w:tcMar>
            <w:vAlign w:val="center"/>
          </w:tcPr>
          <w:p w:rsidR="00A17E77" w:rsidRPr="00FE1C63" w:rsidRDefault="0059432F" w:rsidP="0083594A">
            <w:pPr>
              <w:widowControl/>
              <w:spacing w:line="560" w:lineRule="exact"/>
              <w:jc w:val="left"/>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（一）予以公开</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A17E77" w:rsidRPr="00FE1C63" w:rsidRDefault="0059432F"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 </w:t>
            </w:r>
            <w:r w:rsidR="00E74FCE" w:rsidRPr="00FE1C63">
              <w:rPr>
                <w:rFonts w:ascii="Times New Roman" w:eastAsia="宋体" w:hAnsi="Times New Roman" w:cs="Times New Roman"/>
                <w:color w:val="000000" w:themeColor="text1"/>
                <w:kern w:val="0"/>
                <w:sz w:val="20"/>
                <w:szCs w:val="20"/>
              </w:rPr>
              <w:t>3</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A17E77" w:rsidRPr="00FE1C63" w:rsidRDefault="0059432F"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 </w:t>
            </w:r>
            <w:r w:rsidR="00E74FCE" w:rsidRPr="00FE1C63">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A17E77" w:rsidRPr="00FE1C63" w:rsidRDefault="0059432F"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 </w:t>
            </w:r>
            <w:r w:rsidR="00E74FCE" w:rsidRPr="00FE1C63">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A17E77" w:rsidRPr="00FE1C63" w:rsidRDefault="00E74FCE"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0</w:t>
            </w:r>
            <w:r w:rsidR="0059432F" w:rsidRPr="00FE1C63">
              <w:rPr>
                <w:rFonts w:ascii="Times New Roman" w:eastAsia="宋体" w:hAnsi="Times New Roman" w:cs="Times New Roman"/>
                <w:color w:val="000000" w:themeColor="text1"/>
                <w:kern w:val="0"/>
                <w:sz w:val="20"/>
                <w:szCs w:val="20"/>
              </w:rPr>
              <w:t> </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A17E77" w:rsidRPr="00FE1C63" w:rsidRDefault="00E74FCE"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0</w:t>
            </w:r>
            <w:r w:rsidR="0059432F" w:rsidRPr="00FE1C63">
              <w:rPr>
                <w:rFonts w:ascii="Times New Roman" w:eastAsia="宋体" w:hAnsi="Times New Roman" w:cs="Times New Roman"/>
                <w:color w:val="000000" w:themeColor="text1"/>
                <w:kern w:val="0"/>
                <w:sz w:val="20"/>
                <w:szCs w:val="20"/>
              </w:rPr>
              <w:t> </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A17E77" w:rsidRPr="00FE1C63" w:rsidRDefault="00E74FCE"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0</w:t>
            </w:r>
            <w:r w:rsidR="0059432F" w:rsidRPr="00FE1C63">
              <w:rPr>
                <w:rFonts w:ascii="Times New Roman" w:eastAsia="宋体" w:hAnsi="Times New Roman" w:cs="Times New Roman"/>
                <w:color w:val="000000" w:themeColor="text1"/>
                <w:kern w:val="0"/>
                <w:sz w:val="20"/>
                <w:szCs w:val="20"/>
              </w:rPr>
              <w:t> </w:t>
            </w:r>
          </w:p>
        </w:tc>
        <w:tc>
          <w:tcPr>
            <w:tcW w:w="714" w:type="dxa"/>
            <w:tcBorders>
              <w:top w:val="single" w:sz="8" w:space="0" w:color="auto"/>
              <w:left w:val="nil"/>
              <w:bottom w:val="single" w:sz="8" w:space="0" w:color="auto"/>
              <w:right w:val="single" w:sz="8" w:space="0" w:color="auto"/>
            </w:tcBorders>
            <w:shd w:val="clear" w:color="auto" w:fill="auto"/>
            <w:tcMar>
              <w:left w:w="57" w:type="dxa"/>
              <w:right w:w="57" w:type="dxa"/>
            </w:tcMar>
          </w:tcPr>
          <w:p w:rsidR="00A17E77" w:rsidRPr="00FE1C63" w:rsidRDefault="0059432F"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 </w:t>
            </w:r>
            <w:r w:rsidR="00E74FCE" w:rsidRPr="00FE1C63">
              <w:rPr>
                <w:rFonts w:ascii="Times New Roman" w:eastAsia="宋体" w:hAnsi="Times New Roman" w:cs="Times New Roman"/>
                <w:color w:val="000000" w:themeColor="text1"/>
                <w:kern w:val="0"/>
                <w:sz w:val="20"/>
                <w:szCs w:val="20"/>
              </w:rPr>
              <w:t>3</w:t>
            </w:r>
          </w:p>
        </w:tc>
      </w:tr>
      <w:tr w:rsidR="00A17E77" w:rsidRPr="00FE1C63">
        <w:trPr>
          <w:jc w:val="center"/>
        </w:trPr>
        <w:tc>
          <w:tcPr>
            <w:tcW w:w="785" w:type="dxa"/>
            <w:vMerge/>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rsidR="00A17E77" w:rsidRPr="00FE1C63" w:rsidRDefault="00A17E77" w:rsidP="0083594A">
            <w:pPr>
              <w:spacing w:line="560" w:lineRule="exact"/>
              <w:rPr>
                <w:rFonts w:ascii="Times New Roman" w:hAnsi="Times New Roman" w:cs="Times New Roman"/>
                <w:color w:val="000000" w:themeColor="text1"/>
                <w:sz w:val="20"/>
                <w:szCs w:val="20"/>
              </w:rPr>
            </w:pPr>
          </w:p>
        </w:tc>
        <w:tc>
          <w:tcPr>
            <w:tcW w:w="4365" w:type="dxa"/>
            <w:gridSpan w:val="2"/>
            <w:tcBorders>
              <w:top w:val="nil"/>
              <w:left w:val="nil"/>
              <w:bottom w:val="single" w:sz="8" w:space="0" w:color="auto"/>
              <w:right w:val="single" w:sz="8" w:space="0" w:color="auto"/>
            </w:tcBorders>
            <w:shd w:val="clear" w:color="auto" w:fill="DDEBF7"/>
            <w:tcMar>
              <w:left w:w="57" w:type="dxa"/>
              <w:right w:w="57" w:type="dxa"/>
            </w:tcMar>
            <w:vAlign w:val="center"/>
          </w:tcPr>
          <w:p w:rsidR="00A17E77" w:rsidRPr="00FE1C63" w:rsidRDefault="0059432F" w:rsidP="0083594A">
            <w:pPr>
              <w:widowControl/>
              <w:spacing w:line="560" w:lineRule="exact"/>
              <w:jc w:val="left"/>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（二）部分公开</w:t>
            </w:r>
            <w:r w:rsidRPr="00FE1C63">
              <w:rPr>
                <w:rFonts w:ascii="Times New Roman" w:eastAsia="楷体" w:hAnsi="Times New Roman" w:cs="Times New Roman"/>
                <w:color w:val="000000" w:themeColor="text1"/>
                <w:kern w:val="0"/>
                <w:sz w:val="20"/>
                <w:szCs w:val="20"/>
              </w:rPr>
              <w:t>（区分处理的，只计这一情形，不计其他情形）</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A17E77" w:rsidRPr="00FE1C63" w:rsidRDefault="0059432F"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 </w:t>
            </w:r>
            <w:r w:rsidR="00E74FCE" w:rsidRPr="00FE1C63">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A17E77" w:rsidRPr="00FE1C63" w:rsidRDefault="0059432F"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 </w:t>
            </w:r>
            <w:r w:rsidR="00E74FCE" w:rsidRPr="00FE1C63">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A17E77" w:rsidRPr="00FE1C63" w:rsidRDefault="00E74FCE"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0</w:t>
            </w:r>
            <w:r w:rsidR="0059432F" w:rsidRPr="00FE1C63">
              <w:rPr>
                <w:rFonts w:ascii="Times New Roman" w:eastAsia="宋体" w:hAnsi="Times New Roman" w:cs="Times New Roman"/>
                <w:color w:val="000000" w:themeColor="text1"/>
                <w:kern w:val="0"/>
                <w:sz w:val="20"/>
                <w:szCs w:val="20"/>
              </w:rPr>
              <w:t> </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A17E77" w:rsidRPr="00FE1C63" w:rsidRDefault="0059432F"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 </w:t>
            </w:r>
            <w:r w:rsidR="00E74FCE" w:rsidRPr="00FE1C63">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A17E77" w:rsidRPr="00FE1C63" w:rsidRDefault="0059432F"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 </w:t>
            </w:r>
            <w:r w:rsidR="00E74FCE" w:rsidRPr="00FE1C63">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A17E77" w:rsidRPr="00FE1C63" w:rsidRDefault="00E74FCE"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0</w:t>
            </w:r>
            <w:r w:rsidR="0059432F" w:rsidRPr="00FE1C63">
              <w:rPr>
                <w:rFonts w:ascii="Times New Roman" w:eastAsia="宋体" w:hAnsi="Times New Roman" w:cs="Times New Roman"/>
                <w:color w:val="000000" w:themeColor="text1"/>
                <w:kern w:val="0"/>
                <w:sz w:val="20"/>
                <w:szCs w:val="20"/>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FE1C63" w:rsidRDefault="00E74FCE"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0</w:t>
            </w:r>
            <w:r w:rsidR="0059432F" w:rsidRPr="00FE1C63">
              <w:rPr>
                <w:rFonts w:ascii="Times New Roman" w:eastAsia="宋体" w:hAnsi="Times New Roman" w:cs="Times New Roman"/>
                <w:color w:val="000000" w:themeColor="text1"/>
                <w:kern w:val="0"/>
                <w:sz w:val="20"/>
                <w:szCs w:val="20"/>
              </w:rPr>
              <w:t> </w:t>
            </w:r>
          </w:p>
        </w:tc>
      </w:tr>
      <w:tr w:rsidR="00A17E77" w:rsidRPr="00FE1C63">
        <w:trPr>
          <w:jc w:val="center"/>
        </w:trPr>
        <w:tc>
          <w:tcPr>
            <w:tcW w:w="785" w:type="dxa"/>
            <w:vMerge/>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rsidR="00A17E77" w:rsidRPr="00FE1C63" w:rsidRDefault="00A17E77" w:rsidP="0083594A">
            <w:pPr>
              <w:spacing w:line="560" w:lineRule="exact"/>
              <w:rPr>
                <w:rFonts w:ascii="Times New Roman" w:hAnsi="Times New Roman" w:cs="Times New Roman"/>
                <w:color w:val="000000" w:themeColor="text1"/>
                <w:sz w:val="20"/>
                <w:szCs w:val="20"/>
              </w:rPr>
            </w:pPr>
          </w:p>
        </w:tc>
        <w:tc>
          <w:tcPr>
            <w:tcW w:w="959" w:type="dxa"/>
            <w:vMerge w:val="restart"/>
            <w:tcBorders>
              <w:top w:val="nil"/>
              <w:left w:val="nil"/>
              <w:bottom w:val="inset" w:sz="8" w:space="0" w:color="auto"/>
              <w:right w:val="single" w:sz="8" w:space="0" w:color="auto"/>
            </w:tcBorders>
            <w:shd w:val="clear" w:color="auto" w:fill="DDEBF7"/>
            <w:tcMar>
              <w:left w:w="57" w:type="dxa"/>
              <w:right w:w="57" w:type="dxa"/>
            </w:tcMar>
            <w:vAlign w:val="center"/>
          </w:tcPr>
          <w:p w:rsidR="00A17E77" w:rsidRPr="00FE1C63" w:rsidRDefault="0059432F" w:rsidP="0083594A">
            <w:pPr>
              <w:widowControl/>
              <w:spacing w:line="560" w:lineRule="exact"/>
              <w:jc w:val="left"/>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（三）不予公开</w:t>
            </w:r>
          </w:p>
        </w:tc>
        <w:tc>
          <w:tcPr>
            <w:tcW w:w="3406" w:type="dxa"/>
            <w:tcBorders>
              <w:top w:val="nil"/>
              <w:left w:val="nil"/>
              <w:bottom w:val="single" w:sz="8" w:space="0" w:color="auto"/>
              <w:right w:val="single" w:sz="8" w:space="0" w:color="auto"/>
            </w:tcBorders>
            <w:shd w:val="clear" w:color="auto" w:fill="DDEBF7"/>
            <w:tcMar>
              <w:left w:w="57" w:type="dxa"/>
              <w:right w:w="57" w:type="dxa"/>
            </w:tcMar>
          </w:tcPr>
          <w:p w:rsidR="00A17E77" w:rsidRPr="00FE1C63" w:rsidRDefault="0059432F" w:rsidP="0083594A">
            <w:pPr>
              <w:widowControl/>
              <w:spacing w:line="560" w:lineRule="exact"/>
              <w:jc w:val="left"/>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1.</w:t>
            </w:r>
            <w:r w:rsidRPr="00FE1C63">
              <w:rPr>
                <w:rFonts w:ascii="Times New Roman" w:eastAsia="宋体" w:hAnsi="Times New Roman" w:cs="Times New Roman"/>
                <w:color w:val="000000" w:themeColor="text1"/>
                <w:kern w:val="0"/>
                <w:sz w:val="20"/>
                <w:szCs w:val="20"/>
              </w:rPr>
              <w:t>属于国家秘密</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FE1C63" w:rsidRDefault="0059432F"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 </w:t>
            </w:r>
            <w:r w:rsidR="00E74FCE" w:rsidRPr="00FE1C63">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FE1C63" w:rsidRDefault="0059432F"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 </w:t>
            </w:r>
            <w:r w:rsidR="00E74FCE" w:rsidRPr="00FE1C63">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FE1C63" w:rsidRDefault="0059432F"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 </w:t>
            </w:r>
            <w:r w:rsidR="00E74FCE" w:rsidRPr="00FE1C63">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FE1C63" w:rsidRDefault="0059432F"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 </w:t>
            </w:r>
            <w:r w:rsidR="00E74FCE" w:rsidRPr="00FE1C63">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FE1C63" w:rsidRDefault="00E74FCE"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0</w:t>
            </w:r>
            <w:r w:rsidR="0059432F" w:rsidRPr="00FE1C63">
              <w:rPr>
                <w:rFonts w:ascii="Times New Roman" w:eastAsia="宋体" w:hAnsi="Times New Roman" w:cs="Times New Roman"/>
                <w:color w:val="000000" w:themeColor="text1"/>
                <w:kern w:val="0"/>
                <w:sz w:val="20"/>
                <w:szCs w:val="20"/>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FE1C63" w:rsidRDefault="0059432F"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 </w:t>
            </w:r>
            <w:r w:rsidR="00E74FCE" w:rsidRPr="00FE1C63">
              <w:rPr>
                <w:rFonts w:ascii="Times New Roman" w:eastAsia="宋体" w:hAnsi="Times New Roman" w:cs="Times New Roman"/>
                <w:color w:val="000000" w:themeColor="text1"/>
                <w:kern w:val="0"/>
                <w:sz w:val="20"/>
                <w:szCs w:val="20"/>
              </w:rPr>
              <w:t>0</w:t>
            </w:r>
          </w:p>
        </w:tc>
        <w:tc>
          <w:tcPr>
            <w:tcW w:w="714" w:type="dxa"/>
            <w:tcBorders>
              <w:top w:val="single" w:sz="8" w:space="0" w:color="auto"/>
              <w:left w:val="nil"/>
              <w:bottom w:val="single" w:sz="8" w:space="0" w:color="auto"/>
              <w:right w:val="single" w:sz="8" w:space="0" w:color="auto"/>
            </w:tcBorders>
            <w:shd w:val="clear" w:color="auto" w:fill="auto"/>
            <w:tcMar>
              <w:left w:w="57" w:type="dxa"/>
              <w:right w:w="57" w:type="dxa"/>
            </w:tcMar>
          </w:tcPr>
          <w:p w:rsidR="00A17E77" w:rsidRPr="00FE1C63" w:rsidRDefault="0059432F"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 </w:t>
            </w:r>
            <w:r w:rsidR="00E74FCE" w:rsidRPr="00FE1C63">
              <w:rPr>
                <w:rFonts w:ascii="Times New Roman" w:eastAsia="宋体" w:hAnsi="Times New Roman" w:cs="Times New Roman"/>
                <w:color w:val="000000" w:themeColor="text1"/>
                <w:kern w:val="0"/>
                <w:sz w:val="20"/>
                <w:szCs w:val="20"/>
              </w:rPr>
              <w:t>0</w:t>
            </w:r>
          </w:p>
        </w:tc>
      </w:tr>
      <w:tr w:rsidR="00A17E77" w:rsidRPr="00FE1C63">
        <w:trPr>
          <w:jc w:val="center"/>
        </w:trPr>
        <w:tc>
          <w:tcPr>
            <w:tcW w:w="785" w:type="dxa"/>
            <w:vMerge/>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rsidR="00A17E77" w:rsidRPr="00FE1C63" w:rsidRDefault="00A17E77" w:rsidP="0083594A">
            <w:pPr>
              <w:spacing w:line="560" w:lineRule="exact"/>
              <w:rPr>
                <w:rFonts w:ascii="Times New Roman" w:hAnsi="Times New Roman" w:cs="Times New Roman"/>
                <w:color w:val="000000" w:themeColor="text1"/>
                <w:sz w:val="20"/>
                <w:szCs w:val="20"/>
              </w:rPr>
            </w:pPr>
          </w:p>
        </w:tc>
        <w:tc>
          <w:tcPr>
            <w:tcW w:w="959" w:type="dxa"/>
            <w:vMerge/>
            <w:tcBorders>
              <w:top w:val="nil"/>
              <w:left w:val="nil"/>
              <w:bottom w:val="inset" w:sz="8" w:space="0" w:color="auto"/>
              <w:right w:val="single" w:sz="8" w:space="0" w:color="auto"/>
            </w:tcBorders>
            <w:shd w:val="clear" w:color="auto" w:fill="DDEBF7"/>
            <w:tcMar>
              <w:left w:w="57" w:type="dxa"/>
              <w:right w:w="57" w:type="dxa"/>
            </w:tcMar>
            <w:vAlign w:val="center"/>
          </w:tcPr>
          <w:p w:rsidR="00A17E77" w:rsidRPr="00FE1C63" w:rsidRDefault="00A17E77" w:rsidP="0083594A">
            <w:pPr>
              <w:spacing w:line="560" w:lineRule="exact"/>
              <w:rPr>
                <w:rFonts w:ascii="Times New Roman" w:hAnsi="Times New Roman" w:cs="Times New Roman"/>
                <w:color w:val="000000" w:themeColor="text1"/>
                <w:sz w:val="20"/>
                <w:szCs w:val="20"/>
              </w:rPr>
            </w:pPr>
          </w:p>
        </w:tc>
        <w:tc>
          <w:tcPr>
            <w:tcW w:w="3406" w:type="dxa"/>
            <w:tcBorders>
              <w:top w:val="nil"/>
              <w:left w:val="nil"/>
              <w:bottom w:val="single" w:sz="8" w:space="0" w:color="auto"/>
              <w:right w:val="single" w:sz="8" w:space="0" w:color="auto"/>
            </w:tcBorders>
            <w:shd w:val="clear" w:color="auto" w:fill="DDEBF7"/>
            <w:tcMar>
              <w:left w:w="57" w:type="dxa"/>
              <w:right w:w="57" w:type="dxa"/>
            </w:tcMar>
          </w:tcPr>
          <w:p w:rsidR="00A17E77" w:rsidRPr="00FE1C63" w:rsidRDefault="0059432F" w:rsidP="0083594A">
            <w:pPr>
              <w:widowControl/>
              <w:spacing w:line="560" w:lineRule="exact"/>
              <w:jc w:val="left"/>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2.</w:t>
            </w:r>
            <w:r w:rsidRPr="00FE1C63">
              <w:rPr>
                <w:rFonts w:ascii="Times New Roman" w:eastAsia="宋体" w:hAnsi="Times New Roman" w:cs="Times New Roman"/>
                <w:color w:val="000000" w:themeColor="text1"/>
                <w:kern w:val="0"/>
                <w:sz w:val="20"/>
                <w:szCs w:val="20"/>
              </w:rPr>
              <w:t>其他法律行政法规禁止公开</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FE1C63" w:rsidRDefault="0059432F"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 </w:t>
            </w:r>
            <w:r w:rsidR="00E74FCE" w:rsidRPr="00FE1C63">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FE1C63" w:rsidRDefault="0059432F"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 </w:t>
            </w:r>
            <w:r w:rsidR="00E74FCE" w:rsidRPr="00FE1C63">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FE1C63" w:rsidRDefault="0059432F"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 </w:t>
            </w:r>
            <w:r w:rsidR="00E74FCE" w:rsidRPr="00FE1C63">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FE1C63" w:rsidRDefault="0059432F"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 </w:t>
            </w:r>
            <w:r w:rsidR="00E74FCE" w:rsidRPr="00FE1C63">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FE1C63" w:rsidRDefault="0059432F"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 </w:t>
            </w:r>
            <w:r w:rsidR="00E74FCE" w:rsidRPr="00FE1C63">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FE1C63" w:rsidRDefault="0059432F"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 </w:t>
            </w:r>
            <w:r w:rsidR="00E74FCE" w:rsidRPr="00FE1C63">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FE1C63" w:rsidRDefault="00E74FCE"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0</w:t>
            </w:r>
            <w:r w:rsidR="0059432F" w:rsidRPr="00FE1C63">
              <w:rPr>
                <w:rFonts w:ascii="Times New Roman" w:eastAsia="宋体" w:hAnsi="Times New Roman" w:cs="Times New Roman"/>
                <w:color w:val="000000" w:themeColor="text1"/>
                <w:kern w:val="0"/>
                <w:sz w:val="20"/>
                <w:szCs w:val="20"/>
              </w:rPr>
              <w:t> </w:t>
            </w:r>
          </w:p>
        </w:tc>
      </w:tr>
      <w:tr w:rsidR="00A17E77" w:rsidRPr="00FE1C63">
        <w:trPr>
          <w:jc w:val="center"/>
        </w:trPr>
        <w:tc>
          <w:tcPr>
            <w:tcW w:w="785" w:type="dxa"/>
            <w:vMerge/>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rsidR="00A17E77" w:rsidRPr="00FE1C63" w:rsidRDefault="00A17E77" w:rsidP="0083594A">
            <w:pPr>
              <w:spacing w:line="560" w:lineRule="exact"/>
              <w:rPr>
                <w:rFonts w:ascii="Times New Roman" w:hAnsi="Times New Roman" w:cs="Times New Roman"/>
                <w:color w:val="000000" w:themeColor="text1"/>
                <w:sz w:val="20"/>
                <w:szCs w:val="20"/>
              </w:rPr>
            </w:pPr>
          </w:p>
        </w:tc>
        <w:tc>
          <w:tcPr>
            <w:tcW w:w="959" w:type="dxa"/>
            <w:vMerge/>
            <w:tcBorders>
              <w:top w:val="nil"/>
              <w:left w:val="nil"/>
              <w:bottom w:val="inset" w:sz="8" w:space="0" w:color="auto"/>
              <w:right w:val="single" w:sz="8" w:space="0" w:color="auto"/>
            </w:tcBorders>
            <w:shd w:val="clear" w:color="auto" w:fill="DDEBF7"/>
            <w:tcMar>
              <w:left w:w="57" w:type="dxa"/>
              <w:right w:w="57" w:type="dxa"/>
            </w:tcMar>
            <w:vAlign w:val="center"/>
          </w:tcPr>
          <w:p w:rsidR="00A17E77" w:rsidRPr="00FE1C63" w:rsidRDefault="00A17E77" w:rsidP="0083594A">
            <w:pPr>
              <w:spacing w:line="560" w:lineRule="exact"/>
              <w:rPr>
                <w:rFonts w:ascii="Times New Roman" w:hAnsi="Times New Roman" w:cs="Times New Roman"/>
                <w:color w:val="000000" w:themeColor="text1"/>
                <w:sz w:val="20"/>
                <w:szCs w:val="20"/>
              </w:rPr>
            </w:pPr>
          </w:p>
        </w:tc>
        <w:tc>
          <w:tcPr>
            <w:tcW w:w="3406" w:type="dxa"/>
            <w:tcBorders>
              <w:top w:val="nil"/>
              <w:left w:val="nil"/>
              <w:bottom w:val="single" w:sz="8" w:space="0" w:color="auto"/>
              <w:right w:val="single" w:sz="8" w:space="0" w:color="auto"/>
            </w:tcBorders>
            <w:shd w:val="clear" w:color="auto" w:fill="DDEBF7"/>
            <w:tcMar>
              <w:left w:w="57" w:type="dxa"/>
              <w:right w:w="57" w:type="dxa"/>
            </w:tcMar>
          </w:tcPr>
          <w:p w:rsidR="00A17E77" w:rsidRPr="00FE1C63" w:rsidRDefault="0059432F" w:rsidP="0083594A">
            <w:pPr>
              <w:widowControl/>
              <w:spacing w:line="560" w:lineRule="exact"/>
              <w:jc w:val="left"/>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3.</w:t>
            </w:r>
            <w:r w:rsidRPr="00FE1C63">
              <w:rPr>
                <w:rFonts w:ascii="Times New Roman" w:eastAsia="宋体" w:hAnsi="Times New Roman" w:cs="Times New Roman"/>
                <w:color w:val="000000" w:themeColor="text1"/>
                <w:kern w:val="0"/>
                <w:sz w:val="20"/>
                <w:szCs w:val="20"/>
              </w:rPr>
              <w:t>危及</w:t>
            </w:r>
            <w:r w:rsidRPr="00FE1C63">
              <w:rPr>
                <w:rFonts w:ascii="Times New Roman" w:eastAsia="宋体" w:hAnsi="Times New Roman" w:cs="Times New Roman"/>
                <w:color w:val="000000" w:themeColor="text1"/>
                <w:kern w:val="0"/>
                <w:sz w:val="20"/>
                <w:szCs w:val="20"/>
              </w:rPr>
              <w:t>“</w:t>
            </w:r>
            <w:r w:rsidRPr="00FE1C63">
              <w:rPr>
                <w:rFonts w:ascii="Times New Roman" w:eastAsia="宋体" w:hAnsi="Times New Roman" w:cs="Times New Roman"/>
                <w:color w:val="000000" w:themeColor="text1"/>
                <w:kern w:val="0"/>
                <w:sz w:val="20"/>
                <w:szCs w:val="20"/>
              </w:rPr>
              <w:t>三安全</w:t>
            </w:r>
            <w:proofErr w:type="gramStart"/>
            <w:r w:rsidRPr="00FE1C63">
              <w:rPr>
                <w:rFonts w:ascii="Times New Roman" w:eastAsia="宋体" w:hAnsi="Times New Roman" w:cs="Times New Roman"/>
                <w:color w:val="000000" w:themeColor="text1"/>
                <w:kern w:val="0"/>
                <w:sz w:val="20"/>
                <w:szCs w:val="20"/>
              </w:rPr>
              <w:t>一</w:t>
            </w:r>
            <w:proofErr w:type="gramEnd"/>
            <w:r w:rsidRPr="00FE1C63">
              <w:rPr>
                <w:rFonts w:ascii="Times New Roman" w:eastAsia="宋体" w:hAnsi="Times New Roman" w:cs="Times New Roman"/>
                <w:color w:val="000000" w:themeColor="text1"/>
                <w:kern w:val="0"/>
                <w:sz w:val="20"/>
                <w:szCs w:val="20"/>
              </w:rPr>
              <w:t>稳定</w:t>
            </w:r>
            <w:r w:rsidRPr="00FE1C63">
              <w:rPr>
                <w:rFonts w:ascii="Times New Roman" w:eastAsia="宋体" w:hAnsi="Times New Roman" w:cs="Times New Roman"/>
                <w:color w:val="000000" w:themeColor="text1"/>
                <w:kern w:val="0"/>
                <w:sz w:val="20"/>
                <w:szCs w:val="20"/>
              </w:rPr>
              <w:t>”</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FE1C63" w:rsidRDefault="0059432F"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 </w:t>
            </w:r>
            <w:r w:rsidR="00E74FCE" w:rsidRPr="00FE1C63">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FE1C63" w:rsidRDefault="0059432F"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 </w:t>
            </w:r>
            <w:r w:rsidR="00E74FCE" w:rsidRPr="00FE1C63">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FE1C63" w:rsidRDefault="0059432F"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 </w:t>
            </w:r>
            <w:r w:rsidR="00E74FCE" w:rsidRPr="00FE1C63">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FE1C63" w:rsidRDefault="0059432F"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 </w:t>
            </w:r>
            <w:r w:rsidR="00E74FCE" w:rsidRPr="00FE1C63">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FE1C63" w:rsidRDefault="0059432F"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 </w:t>
            </w:r>
            <w:r w:rsidR="00E74FCE" w:rsidRPr="00FE1C63">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FE1C63" w:rsidRDefault="0059432F"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 </w:t>
            </w:r>
            <w:r w:rsidR="00E74FCE" w:rsidRPr="00FE1C63">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FE1C63" w:rsidRDefault="0059432F"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 </w:t>
            </w:r>
            <w:r w:rsidR="00E74FCE" w:rsidRPr="00FE1C63">
              <w:rPr>
                <w:rFonts w:ascii="Times New Roman" w:eastAsia="宋体" w:hAnsi="Times New Roman" w:cs="Times New Roman"/>
                <w:color w:val="000000" w:themeColor="text1"/>
                <w:kern w:val="0"/>
                <w:sz w:val="20"/>
                <w:szCs w:val="20"/>
              </w:rPr>
              <w:t>0</w:t>
            </w:r>
          </w:p>
        </w:tc>
      </w:tr>
      <w:tr w:rsidR="00A17E77" w:rsidRPr="00FE1C63">
        <w:trPr>
          <w:jc w:val="center"/>
        </w:trPr>
        <w:tc>
          <w:tcPr>
            <w:tcW w:w="785" w:type="dxa"/>
            <w:vMerge/>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rsidR="00A17E77" w:rsidRPr="00FE1C63" w:rsidRDefault="00A17E77" w:rsidP="0083594A">
            <w:pPr>
              <w:spacing w:line="560" w:lineRule="exact"/>
              <w:rPr>
                <w:rFonts w:ascii="Times New Roman" w:hAnsi="Times New Roman" w:cs="Times New Roman"/>
                <w:color w:val="000000" w:themeColor="text1"/>
                <w:sz w:val="20"/>
                <w:szCs w:val="20"/>
              </w:rPr>
            </w:pPr>
          </w:p>
        </w:tc>
        <w:tc>
          <w:tcPr>
            <w:tcW w:w="959" w:type="dxa"/>
            <w:vMerge/>
            <w:tcBorders>
              <w:top w:val="nil"/>
              <w:left w:val="nil"/>
              <w:bottom w:val="inset" w:sz="8" w:space="0" w:color="auto"/>
              <w:right w:val="single" w:sz="8" w:space="0" w:color="auto"/>
            </w:tcBorders>
            <w:shd w:val="clear" w:color="auto" w:fill="DDEBF7"/>
            <w:tcMar>
              <w:left w:w="57" w:type="dxa"/>
              <w:right w:w="57" w:type="dxa"/>
            </w:tcMar>
            <w:vAlign w:val="center"/>
          </w:tcPr>
          <w:p w:rsidR="00A17E77" w:rsidRPr="00FE1C63" w:rsidRDefault="00A17E77" w:rsidP="0083594A">
            <w:pPr>
              <w:spacing w:line="560" w:lineRule="exact"/>
              <w:rPr>
                <w:rFonts w:ascii="Times New Roman" w:hAnsi="Times New Roman" w:cs="Times New Roman"/>
                <w:color w:val="000000" w:themeColor="text1"/>
                <w:sz w:val="20"/>
                <w:szCs w:val="20"/>
              </w:rPr>
            </w:pPr>
          </w:p>
        </w:tc>
        <w:tc>
          <w:tcPr>
            <w:tcW w:w="3406" w:type="dxa"/>
            <w:tcBorders>
              <w:top w:val="nil"/>
              <w:left w:val="nil"/>
              <w:bottom w:val="single" w:sz="8" w:space="0" w:color="auto"/>
              <w:right w:val="single" w:sz="8" w:space="0" w:color="auto"/>
            </w:tcBorders>
            <w:shd w:val="clear" w:color="auto" w:fill="DDEBF7"/>
            <w:tcMar>
              <w:left w:w="57" w:type="dxa"/>
              <w:right w:w="57" w:type="dxa"/>
            </w:tcMar>
          </w:tcPr>
          <w:p w:rsidR="00A17E77" w:rsidRPr="00FE1C63" w:rsidRDefault="0059432F" w:rsidP="0083594A">
            <w:pPr>
              <w:widowControl/>
              <w:spacing w:line="560" w:lineRule="exact"/>
              <w:jc w:val="left"/>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4.</w:t>
            </w:r>
            <w:r w:rsidRPr="00FE1C63">
              <w:rPr>
                <w:rFonts w:ascii="Times New Roman" w:eastAsia="宋体" w:hAnsi="Times New Roman" w:cs="Times New Roman"/>
                <w:color w:val="000000" w:themeColor="text1"/>
                <w:kern w:val="0"/>
                <w:sz w:val="20"/>
                <w:szCs w:val="20"/>
              </w:rPr>
              <w:t>保护第三方合法权益</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FE1C63" w:rsidRDefault="0059432F"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 </w:t>
            </w:r>
            <w:r w:rsidR="00E74FCE" w:rsidRPr="00FE1C63">
              <w:rPr>
                <w:rFonts w:ascii="Times New Roman" w:eastAsia="宋体" w:hAnsi="Times New Roman" w:cs="Times New Roman"/>
                <w:color w:val="000000" w:themeColor="text1"/>
                <w:kern w:val="0"/>
                <w:sz w:val="20"/>
                <w:szCs w:val="20"/>
              </w:rPr>
              <w:t>3</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FE1C63" w:rsidRDefault="0059432F"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 </w:t>
            </w:r>
            <w:r w:rsidR="00E74FCE" w:rsidRPr="00FE1C63">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FE1C63" w:rsidRDefault="0059432F"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 </w:t>
            </w:r>
            <w:r w:rsidR="00E74FCE" w:rsidRPr="00FE1C63">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FE1C63" w:rsidRDefault="0059432F"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 </w:t>
            </w:r>
            <w:r w:rsidR="00E74FCE" w:rsidRPr="00FE1C63">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FE1C63" w:rsidRDefault="0059432F"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 </w:t>
            </w:r>
            <w:r w:rsidR="00E74FCE" w:rsidRPr="00FE1C63">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FE1C63" w:rsidRDefault="00E74FCE"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0</w:t>
            </w:r>
            <w:r w:rsidR="0059432F" w:rsidRPr="00FE1C63">
              <w:rPr>
                <w:rFonts w:ascii="Times New Roman" w:eastAsia="宋体" w:hAnsi="Times New Roman" w:cs="Times New Roman"/>
                <w:color w:val="000000" w:themeColor="text1"/>
                <w:kern w:val="0"/>
                <w:sz w:val="20"/>
                <w:szCs w:val="20"/>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FE1C63" w:rsidRDefault="0059432F"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 </w:t>
            </w:r>
            <w:r w:rsidR="00E74FCE" w:rsidRPr="00FE1C63">
              <w:rPr>
                <w:rFonts w:ascii="Times New Roman" w:eastAsia="宋体" w:hAnsi="Times New Roman" w:cs="Times New Roman"/>
                <w:color w:val="000000" w:themeColor="text1"/>
                <w:kern w:val="0"/>
                <w:sz w:val="20"/>
                <w:szCs w:val="20"/>
              </w:rPr>
              <w:t>3</w:t>
            </w:r>
          </w:p>
        </w:tc>
      </w:tr>
      <w:tr w:rsidR="00A17E77" w:rsidRPr="00FE1C63">
        <w:trPr>
          <w:jc w:val="center"/>
        </w:trPr>
        <w:tc>
          <w:tcPr>
            <w:tcW w:w="785" w:type="dxa"/>
            <w:vMerge/>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rsidR="00A17E77" w:rsidRPr="00FE1C63" w:rsidRDefault="00A17E77" w:rsidP="0083594A">
            <w:pPr>
              <w:spacing w:line="560" w:lineRule="exact"/>
              <w:rPr>
                <w:rFonts w:ascii="Times New Roman" w:hAnsi="Times New Roman" w:cs="Times New Roman"/>
                <w:color w:val="000000" w:themeColor="text1"/>
                <w:sz w:val="20"/>
                <w:szCs w:val="20"/>
              </w:rPr>
            </w:pPr>
          </w:p>
        </w:tc>
        <w:tc>
          <w:tcPr>
            <w:tcW w:w="959" w:type="dxa"/>
            <w:vMerge/>
            <w:tcBorders>
              <w:top w:val="nil"/>
              <w:left w:val="nil"/>
              <w:bottom w:val="inset" w:sz="8" w:space="0" w:color="auto"/>
              <w:right w:val="single" w:sz="8" w:space="0" w:color="auto"/>
            </w:tcBorders>
            <w:shd w:val="clear" w:color="auto" w:fill="DDEBF7"/>
            <w:tcMar>
              <w:left w:w="57" w:type="dxa"/>
              <w:right w:w="57" w:type="dxa"/>
            </w:tcMar>
            <w:vAlign w:val="center"/>
          </w:tcPr>
          <w:p w:rsidR="00A17E77" w:rsidRPr="00FE1C63" w:rsidRDefault="00A17E77" w:rsidP="0083594A">
            <w:pPr>
              <w:spacing w:line="560" w:lineRule="exact"/>
              <w:rPr>
                <w:rFonts w:ascii="Times New Roman" w:hAnsi="Times New Roman" w:cs="Times New Roman"/>
                <w:color w:val="000000" w:themeColor="text1"/>
                <w:sz w:val="20"/>
                <w:szCs w:val="20"/>
              </w:rPr>
            </w:pPr>
          </w:p>
        </w:tc>
        <w:tc>
          <w:tcPr>
            <w:tcW w:w="3406" w:type="dxa"/>
            <w:tcBorders>
              <w:top w:val="nil"/>
              <w:left w:val="nil"/>
              <w:bottom w:val="single" w:sz="8" w:space="0" w:color="auto"/>
              <w:right w:val="single" w:sz="8" w:space="0" w:color="auto"/>
            </w:tcBorders>
            <w:shd w:val="clear" w:color="auto" w:fill="DDEBF7"/>
            <w:tcMar>
              <w:left w:w="57" w:type="dxa"/>
              <w:right w:w="57" w:type="dxa"/>
            </w:tcMar>
          </w:tcPr>
          <w:p w:rsidR="00A17E77" w:rsidRPr="00FE1C63" w:rsidRDefault="0059432F" w:rsidP="0083594A">
            <w:pPr>
              <w:widowControl/>
              <w:spacing w:line="560" w:lineRule="exact"/>
              <w:jc w:val="left"/>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5.</w:t>
            </w:r>
            <w:r w:rsidRPr="00FE1C63">
              <w:rPr>
                <w:rFonts w:ascii="Times New Roman" w:eastAsia="宋体" w:hAnsi="Times New Roman" w:cs="Times New Roman"/>
                <w:color w:val="000000" w:themeColor="text1"/>
                <w:kern w:val="0"/>
                <w:sz w:val="20"/>
                <w:szCs w:val="20"/>
              </w:rPr>
              <w:t>属于三类内部事务信息</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FE1C63" w:rsidRDefault="0059432F"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 </w:t>
            </w:r>
            <w:r w:rsidR="00E74FCE" w:rsidRPr="00FE1C63">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FE1C63" w:rsidRDefault="0059432F"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 </w:t>
            </w:r>
            <w:r w:rsidR="00E74FCE" w:rsidRPr="00FE1C63">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FE1C63" w:rsidRDefault="0059432F"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 </w:t>
            </w:r>
            <w:r w:rsidR="00E74FCE" w:rsidRPr="00FE1C63">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FE1C63" w:rsidRDefault="00E74FCE"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0</w:t>
            </w:r>
            <w:r w:rsidR="0059432F" w:rsidRPr="00FE1C63">
              <w:rPr>
                <w:rFonts w:ascii="Times New Roman" w:eastAsia="宋体" w:hAnsi="Times New Roman" w:cs="Times New Roman"/>
                <w:color w:val="000000" w:themeColor="text1"/>
                <w:kern w:val="0"/>
                <w:sz w:val="20"/>
                <w:szCs w:val="20"/>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FE1C63" w:rsidRDefault="0059432F"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 </w:t>
            </w:r>
            <w:r w:rsidR="00E74FCE" w:rsidRPr="00FE1C63">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FE1C63" w:rsidRDefault="0059432F"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 </w:t>
            </w:r>
            <w:r w:rsidR="00E74FCE" w:rsidRPr="00FE1C63">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FE1C63" w:rsidRDefault="00E74FCE"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0</w:t>
            </w:r>
            <w:r w:rsidR="0059432F" w:rsidRPr="00FE1C63">
              <w:rPr>
                <w:rFonts w:ascii="Times New Roman" w:eastAsia="宋体" w:hAnsi="Times New Roman" w:cs="Times New Roman"/>
                <w:color w:val="000000" w:themeColor="text1"/>
                <w:kern w:val="0"/>
                <w:sz w:val="20"/>
                <w:szCs w:val="20"/>
              </w:rPr>
              <w:t> </w:t>
            </w:r>
          </w:p>
        </w:tc>
      </w:tr>
      <w:tr w:rsidR="00A17E77" w:rsidRPr="00FE1C63">
        <w:trPr>
          <w:jc w:val="center"/>
        </w:trPr>
        <w:tc>
          <w:tcPr>
            <w:tcW w:w="785" w:type="dxa"/>
            <w:vMerge/>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rsidR="00A17E77" w:rsidRPr="00FE1C63" w:rsidRDefault="00A17E77" w:rsidP="0083594A">
            <w:pPr>
              <w:spacing w:line="560" w:lineRule="exact"/>
              <w:rPr>
                <w:rFonts w:ascii="Times New Roman" w:hAnsi="Times New Roman" w:cs="Times New Roman"/>
                <w:color w:val="000000" w:themeColor="text1"/>
                <w:sz w:val="20"/>
                <w:szCs w:val="20"/>
              </w:rPr>
            </w:pPr>
          </w:p>
        </w:tc>
        <w:tc>
          <w:tcPr>
            <w:tcW w:w="959" w:type="dxa"/>
            <w:vMerge/>
            <w:tcBorders>
              <w:top w:val="nil"/>
              <w:left w:val="nil"/>
              <w:bottom w:val="inset" w:sz="8" w:space="0" w:color="auto"/>
              <w:right w:val="single" w:sz="8" w:space="0" w:color="auto"/>
            </w:tcBorders>
            <w:shd w:val="clear" w:color="auto" w:fill="DDEBF7"/>
            <w:tcMar>
              <w:left w:w="57" w:type="dxa"/>
              <w:right w:w="57" w:type="dxa"/>
            </w:tcMar>
            <w:vAlign w:val="center"/>
          </w:tcPr>
          <w:p w:rsidR="00A17E77" w:rsidRPr="00FE1C63" w:rsidRDefault="00A17E77" w:rsidP="0083594A">
            <w:pPr>
              <w:spacing w:line="560" w:lineRule="exact"/>
              <w:rPr>
                <w:rFonts w:ascii="Times New Roman" w:hAnsi="Times New Roman" w:cs="Times New Roman"/>
                <w:color w:val="000000" w:themeColor="text1"/>
                <w:sz w:val="20"/>
                <w:szCs w:val="20"/>
              </w:rPr>
            </w:pPr>
          </w:p>
        </w:tc>
        <w:tc>
          <w:tcPr>
            <w:tcW w:w="3406" w:type="dxa"/>
            <w:tcBorders>
              <w:top w:val="nil"/>
              <w:left w:val="nil"/>
              <w:bottom w:val="single" w:sz="8" w:space="0" w:color="auto"/>
              <w:right w:val="single" w:sz="8" w:space="0" w:color="auto"/>
            </w:tcBorders>
            <w:shd w:val="clear" w:color="auto" w:fill="DDEBF7"/>
            <w:tcMar>
              <w:left w:w="57" w:type="dxa"/>
              <w:right w:w="57" w:type="dxa"/>
            </w:tcMar>
          </w:tcPr>
          <w:p w:rsidR="00A17E77" w:rsidRPr="00FE1C63" w:rsidRDefault="0059432F" w:rsidP="0083594A">
            <w:pPr>
              <w:widowControl/>
              <w:spacing w:line="560" w:lineRule="exact"/>
              <w:jc w:val="left"/>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6.</w:t>
            </w:r>
            <w:r w:rsidRPr="00FE1C63">
              <w:rPr>
                <w:rFonts w:ascii="Times New Roman" w:eastAsia="宋体" w:hAnsi="Times New Roman" w:cs="Times New Roman"/>
                <w:color w:val="000000" w:themeColor="text1"/>
                <w:kern w:val="0"/>
                <w:sz w:val="20"/>
                <w:szCs w:val="20"/>
              </w:rPr>
              <w:t>属于四类过程性信息</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FE1C63" w:rsidRDefault="0059432F"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 </w:t>
            </w:r>
            <w:r w:rsidR="00E74FCE" w:rsidRPr="00FE1C63">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FE1C63" w:rsidRDefault="0059432F"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 </w:t>
            </w:r>
            <w:r w:rsidR="00E74FCE" w:rsidRPr="00FE1C63">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FE1C63" w:rsidRDefault="0059432F"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 </w:t>
            </w:r>
            <w:r w:rsidR="00E74FCE" w:rsidRPr="00FE1C63">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FE1C63" w:rsidRDefault="0059432F"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 </w:t>
            </w:r>
            <w:r w:rsidR="00E74FCE" w:rsidRPr="00FE1C63">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FE1C63" w:rsidRDefault="00E74FCE"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0</w:t>
            </w:r>
            <w:r w:rsidR="0059432F" w:rsidRPr="00FE1C63">
              <w:rPr>
                <w:rFonts w:ascii="Times New Roman" w:eastAsia="宋体" w:hAnsi="Times New Roman" w:cs="Times New Roman"/>
                <w:color w:val="000000" w:themeColor="text1"/>
                <w:kern w:val="0"/>
                <w:sz w:val="20"/>
                <w:szCs w:val="20"/>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FE1C63" w:rsidRDefault="00E74FCE"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0</w:t>
            </w:r>
            <w:r w:rsidR="0059432F" w:rsidRPr="00FE1C63">
              <w:rPr>
                <w:rFonts w:ascii="Times New Roman" w:eastAsia="宋体" w:hAnsi="Times New Roman" w:cs="Times New Roman"/>
                <w:color w:val="000000" w:themeColor="text1"/>
                <w:kern w:val="0"/>
                <w:sz w:val="20"/>
                <w:szCs w:val="20"/>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FE1C63" w:rsidRDefault="00E74FCE"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0</w:t>
            </w:r>
            <w:r w:rsidR="0059432F" w:rsidRPr="00FE1C63">
              <w:rPr>
                <w:rFonts w:ascii="Times New Roman" w:eastAsia="宋体" w:hAnsi="Times New Roman" w:cs="Times New Roman"/>
                <w:color w:val="000000" w:themeColor="text1"/>
                <w:kern w:val="0"/>
                <w:sz w:val="20"/>
                <w:szCs w:val="20"/>
              </w:rPr>
              <w:t> </w:t>
            </w:r>
          </w:p>
        </w:tc>
      </w:tr>
      <w:tr w:rsidR="00A17E77" w:rsidRPr="00FE1C63">
        <w:trPr>
          <w:jc w:val="center"/>
        </w:trPr>
        <w:tc>
          <w:tcPr>
            <w:tcW w:w="785" w:type="dxa"/>
            <w:vMerge/>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rsidR="00A17E77" w:rsidRPr="00FE1C63" w:rsidRDefault="00A17E77" w:rsidP="0083594A">
            <w:pPr>
              <w:spacing w:line="560" w:lineRule="exact"/>
              <w:rPr>
                <w:rFonts w:ascii="Times New Roman" w:hAnsi="Times New Roman" w:cs="Times New Roman"/>
                <w:color w:val="000000" w:themeColor="text1"/>
                <w:sz w:val="20"/>
                <w:szCs w:val="20"/>
              </w:rPr>
            </w:pPr>
          </w:p>
        </w:tc>
        <w:tc>
          <w:tcPr>
            <w:tcW w:w="959" w:type="dxa"/>
            <w:vMerge/>
            <w:tcBorders>
              <w:top w:val="nil"/>
              <w:left w:val="nil"/>
              <w:bottom w:val="inset" w:sz="8" w:space="0" w:color="auto"/>
              <w:right w:val="single" w:sz="8" w:space="0" w:color="auto"/>
            </w:tcBorders>
            <w:shd w:val="clear" w:color="auto" w:fill="DDEBF7"/>
            <w:tcMar>
              <w:left w:w="57" w:type="dxa"/>
              <w:right w:w="57" w:type="dxa"/>
            </w:tcMar>
            <w:vAlign w:val="center"/>
          </w:tcPr>
          <w:p w:rsidR="00A17E77" w:rsidRPr="00FE1C63" w:rsidRDefault="00A17E77" w:rsidP="0083594A">
            <w:pPr>
              <w:spacing w:line="560" w:lineRule="exact"/>
              <w:rPr>
                <w:rFonts w:ascii="Times New Roman" w:hAnsi="Times New Roman" w:cs="Times New Roman"/>
                <w:color w:val="000000" w:themeColor="text1"/>
                <w:sz w:val="20"/>
                <w:szCs w:val="20"/>
              </w:rPr>
            </w:pPr>
          </w:p>
        </w:tc>
        <w:tc>
          <w:tcPr>
            <w:tcW w:w="3406" w:type="dxa"/>
            <w:tcBorders>
              <w:top w:val="nil"/>
              <w:left w:val="nil"/>
              <w:bottom w:val="single" w:sz="8" w:space="0" w:color="auto"/>
              <w:right w:val="single" w:sz="8" w:space="0" w:color="auto"/>
            </w:tcBorders>
            <w:shd w:val="clear" w:color="auto" w:fill="DDEBF7"/>
            <w:tcMar>
              <w:left w:w="57" w:type="dxa"/>
              <w:right w:w="57" w:type="dxa"/>
            </w:tcMar>
          </w:tcPr>
          <w:p w:rsidR="00A17E77" w:rsidRPr="00FE1C63" w:rsidRDefault="0059432F" w:rsidP="0083594A">
            <w:pPr>
              <w:widowControl/>
              <w:spacing w:line="560" w:lineRule="exact"/>
              <w:jc w:val="left"/>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7.</w:t>
            </w:r>
            <w:r w:rsidRPr="00FE1C63">
              <w:rPr>
                <w:rFonts w:ascii="Times New Roman" w:eastAsia="宋体" w:hAnsi="Times New Roman" w:cs="Times New Roman"/>
                <w:color w:val="000000" w:themeColor="text1"/>
                <w:kern w:val="0"/>
                <w:sz w:val="20"/>
                <w:szCs w:val="20"/>
              </w:rPr>
              <w:t>属于行政执法案卷</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FE1C63" w:rsidRDefault="0059432F"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 </w:t>
            </w:r>
            <w:r w:rsidR="00E74FCE" w:rsidRPr="00FE1C63">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FE1C63" w:rsidRDefault="0059432F"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 </w:t>
            </w:r>
            <w:r w:rsidR="00E74FCE" w:rsidRPr="00FE1C63">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FE1C63" w:rsidRDefault="00E74FCE"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0</w:t>
            </w:r>
            <w:r w:rsidR="0059432F" w:rsidRPr="00FE1C63">
              <w:rPr>
                <w:rFonts w:ascii="Times New Roman" w:eastAsia="宋体" w:hAnsi="Times New Roman" w:cs="Times New Roman"/>
                <w:color w:val="000000" w:themeColor="text1"/>
                <w:kern w:val="0"/>
                <w:sz w:val="20"/>
                <w:szCs w:val="20"/>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FE1C63" w:rsidRDefault="0059432F"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 </w:t>
            </w:r>
            <w:r w:rsidR="00E74FCE" w:rsidRPr="00FE1C63">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FE1C63" w:rsidRDefault="00E74FCE"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0</w:t>
            </w:r>
            <w:r w:rsidR="0059432F" w:rsidRPr="00FE1C63">
              <w:rPr>
                <w:rFonts w:ascii="Times New Roman" w:eastAsia="宋体" w:hAnsi="Times New Roman" w:cs="Times New Roman"/>
                <w:color w:val="000000" w:themeColor="text1"/>
                <w:kern w:val="0"/>
                <w:sz w:val="20"/>
                <w:szCs w:val="20"/>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FE1C63" w:rsidRDefault="0059432F"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 </w:t>
            </w:r>
            <w:r w:rsidR="00E74FCE" w:rsidRPr="00FE1C63">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FE1C63" w:rsidRDefault="00E74FCE"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0</w:t>
            </w:r>
            <w:r w:rsidR="0059432F" w:rsidRPr="00FE1C63">
              <w:rPr>
                <w:rFonts w:ascii="Times New Roman" w:eastAsia="宋体" w:hAnsi="Times New Roman" w:cs="Times New Roman"/>
                <w:color w:val="000000" w:themeColor="text1"/>
                <w:kern w:val="0"/>
                <w:sz w:val="20"/>
                <w:szCs w:val="20"/>
              </w:rPr>
              <w:t> </w:t>
            </w:r>
          </w:p>
        </w:tc>
      </w:tr>
      <w:tr w:rsidR="00A17E77" w:rsidRPr="00FE1C63">
        <w:trPr>
          <w:jc w:val="center"/>
        </w:trPr>
        <w:tc>
          <w:tcPr>
            <w:tcW w:w="785" w:type="dxa"/>
            <w:vMerge/>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rsidR="00A17E77" w:rsidRPr="00FE1C63" w:rsidRDefault="00A17E77" w:rsidP="0083594A">
            <w:pPr>
              <w:spacing w:line="560" w:lineRule="exact"/>
              <w:rPr>
                <w:rFonts w:ascii="Times New Roman" w:hAnsi="Times New Roman" w:cs="Times New Roman"/>
                <w:color w:val="000000" w:themeColor="text1"/>
                <w:sz w:val="20"/>
                <w:szCs w:val="20"/>
              </w:rPr>
            </w:pPr>
          </w:p>
        </w:tc>
        <w:tc>
          <w:tcPr>
            <w:tcW w:w="959" w:type="dxa"/>
            <w:vMerge/>
            <w:tcBorders>
              <w:top w:val="nil"/>
              <w:left w:val="nil"/>
              <w:bottom w:val="inset" w:sz="8" w:space="0" w:color="auto"/>
              <w:right w:val="single" w:sz="8" w:space="0" w:color="auto"/>
            </w:tcBorders>
            <w:shd w:val="clear" w:color="auto" w:fill="DDEBF7"/>
            <w:tcMar>
              <w:left w:w="57" w:type="dxa"/>
              <w:right w:w="57" w:type="dxa"/>
            </w:tcMar>
            <w:vAlign w:val="center"/>
          </w:tcPr>
          <w:p w:rsidR="00A17E77" w:rsidRPr="00FE1C63" w:rsidRDefault="00A17E77" w:rsidP="0083594A">
            <w:pPr>
              <w:spacing w:line="560" w:lineRule="exact"/>
              <w:rPr>
                <w:rFonts w:ascii="Times New Roman" w:hAnsi="Times New Roman" w:cs="Times New Roman"/>
                <w:color w:val="000000" w:themeColor="text1"/>
                <w:sz w:val="20"/>
                <w:szCs w:val="20"/>
              </w:rPr>
            </w:pPr>
          </w:p>
        </w:tc>
        <w:tc>
          <w:tcPr>
            <w:tcW w:w="3406" w:type="dxa"/>
            <w:tcBorders>
              <w:top w:val="nil"/>
              <w:left w:val="nil"/>
              <w:bottom w:val="single" w:sz="8" w:space="0" w:color="auto"/>
              <w:right w:val="single" w:sz="8" w:space="0" w:color="auto"/>
            </w:tcBorders>
            <w:shd w:val="clear" w:color="auto" w:fill="DDEBF7"/>
            <w:tcMar>
              <w:left w:w="57" w:type="dxa"/>
              <w:right w:w="57" w:type="dxa"/>
            </w:tcMar>
          </w:tcPr>
          <w:p w:rsidR="00A17E77" w:rsidRPr="00FE1C63" w:rsidRDefault="0059432F" w:rsidP="0083594A">
            <w:pPr>
              <w:widowControl/>
              <w:spacing w:line="560" w:lineRule="exact"/>
              <w:jc w:val="left"/>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8.</w:t>
            </w:r>
            <w:r w:rsidRPr="00FE1C63">
              <w:rPr>
                <w:rFonts w:ascii="Times New Roman" w:eastAsia="宋体" w:hAnsi="Times New Roman" w:cs="Times New Roman"/>
                <w:color w:val="000000" w:themeColor="text1"/>
                <w:kern w:val="0"/>
                <w:sz w:val="20"/>
                <w:szCs w:val="20"/>
              </w:rPr>
              <w:t>属于行政查询事项</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FE1C63" w:rsidRDefault="0059432F"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 </w:t>
            </w:r>
            <w:r w:rsidR="00E74FCE" w:rsidRPr="00FE1C63">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FE1C63" w:rsidRDefault="0059432F"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 </w:t>
            </w:r>
            <w:r w:rsidR="00E74FCE" w:rsidRPr="00FE1C63">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FE1C63" w:rsidRDefault="0059432F"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 </w:t>
            </w:r>
            <w:r w:rsidR="00E74FCE" w:rsidRPr="00FE1C63">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FE1C63" w:rsidRDefault="0059432F"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 </w:t>
            </w:r>
            <w:r w:rsidR="00E74FCE" w:rsidRPr="00FE1C63">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FE1C63" w:rsidRDefault="00E74FCE"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0</w:t>
            </w:r>
            <w:r w:rsidR="0059432F" w:rsidRPr="00FE1C63">
              <w:rPr>
                <w:rFonts w:ascii="Times New Roman" w:eastAsia="宋体" w:hAnsi="Times New Roman" w:cs="Times New Roman"/>
                <w:color w:val="000000" w:themeColor="text1"/>
                <w:kern w:val="0"/>
                <w:sz w:val="20"/>
                <w:szCs w:val="20"/>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FE1C63" w:rsidRDefault="00E74FCE"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0</w:t>
            </w:r>
            <w:r w:rsidR="0059432F" w:rsidRPr="00FE1C63">
              <w:rPr>
                <w:rFonts w:ascii="Times New Roman" w:eastAsia="宋体" w:hAnsi="Times New Roman" w:cs="Times New Roman"/>
                <w:color w:val="000000" w:themeColor="text1"/>
                <w:kern w:val="0"/>
                <w:sz w:val="20"/>
                <w:szCs w:val="20"/>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FE1C63" w:rsidRDefault="0059432F"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 </w:t>
            </w:r>
            <w:r w:rsidR="00E74FCE" w:rsidRPr="00FE1C63">
              <w:rPr>
                <w:rFonts w:ascii="Times New Roman" w:eastAsia="宋体" w:hAnsi="Times New Roman" w:cs="Times New Roman"/>
                <w:color w:val="000000" w:themeColor="text1"/>
                <w:kern w:val="0"/>
                <w:sz w:val="20"/>
                <w:szCs w:val="20"/>
              </w:rPr>
              <w:t>0</w:t>
            </w:r>
          </w:p>
        </w:tc>
      </w:tr>
      <w:tr w:rsidR="00A17E77" w:rsidRPr="00FE1C63">
        <w:trPr>
          <w:jc w:val="center"/>
        </w:trPr>
        <w:tc>
          <w:tcPr>
            <w:tcW w:w="785" w:type="dxa"/>
            <w:vMerge/>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rsidR="00A17E77" w:rsidRPr="00FE1C63" w:rsidRDefault="00A17E77" w:rsidP="0083594A">
            <w:pPr>
              <w:spacing w:line="560" w:lineRule="exact"/>
              <w:rPr>
                <w:rFonts w:ascii="Times New Roman" w:hAnsi="Times New Roman" w:cs="Times New Roman"/>
                <w:color w:val="000000" w:themeColor="text1"/>
                <w:sz w:val="20"/>
                <w:szCs w:val="20"/>
              </w:rPr>
            </w:pPr>
          </w:p>
        </w:tc>
        <w:tc>
          <w:tcPr>
            <w:tcW w:w="959" w:type="dxa"/>
            <w:vMerge w:val="restart"/>
            <w:tcBorders>
              <w:top w:val="nil"/>
              <w:left w:val="nil"/>
              <w:bottom w:val="inset" w:sz="8" w:space="0" w:color="auto"/>
              <w:right w:val="single" w:sz="8" w:space="0" w:color="auto"/>
            </w:tcBorders>
            <w:shd w:val="clear" w:color="auto" w:fill="DDEBF7"/>
            <w:tcMar>
              <w:left w:w="57" w:type="dxa"/>
              <w:right w:w="57" w:type="dxa"/>
            </w:tcMar>
            <w:vAlign w:val="center"/>
          </w:tcPr>
          <w:p w:rsidR="00A17E77" w:rsidRPr="00FE1C63" w:rsidRDefault="0059432F" w:rsidP="0083594A">
            <w:pPr>
              <w:widowControl/>
              <w:spacing w:line="560" w:lineRule="exact"/>
              <w:jc w:val="left"/>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（四）无法提供</w:t>
            </w:r>
          </w:p>
        </w:tc>
        <w:tc>
          <w:tcPr>
            <w:tcW w:w="3406" w:type="dxa"/>
            <w:tcBorders>
              <w:top w:val="nil"/>
              <w:left w:val="nil"/>
              <w:bottom w:val="single" w:sz="8" w:space="0" w:color="auto"/>
              <w:right w:val="single" w:sz="8" w:space="0" w:color="auto"/>
            </w:tcBorders>
            <w:shd w:val="clear" w:color="auto" w:fill="DDEBF7"/>
            <w:tcMar>
              <w:left w:w="57" w:type="dxa"/>
              <w:right w:w="57" w:type="dxa"/>
            </w:tcMar>
          </w:tcPr>
          <w:p w:rsidR="00A17E77" w:rsidRPr="00FE1C63" w:rsidRDefault="0059432F" w:rsidP="0083594A">
            <w:pPr>
              <w:widowControl/>
              <w:spacing w:line="560" w:lineRule="exact"/>
              <w:jc w:val="left"/>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1.</w:t>
            </w:r>
            <w:r w:rsidRPr="00FE1C63">
              <w:rPr>
                <w:rFonts w:ascii="Times New Roman" w:eastAsia="宋体" w:hAnsi="Times New Roman" w:cs="Times New Roman"/>
                <w:color w:val="000000" w:themeColor="text1"/>
                <w:kern w:val="0"/>
                <w:sz w:val="20"/>
                <w:szCs w:val="20"/>
              </w:rPr>
              <w:t>本机关不掌握相关政府信息</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FE1C63" w:rsidRDefault="0059432F"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 </w:t>
            </w:r>
            <w:r w:rsidR="00E74FCE" w:rsidRPr="00FE1C63">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FE1C63" w:rsidRDefault="0059432F"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 </w:t>
            </w:r>
            <w:r w:rsidR="00E74FCE" w:rsidRPr="00FE1C63">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FE1C63" w:rsidRDefault="00E74FCE"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0</w:t>
            </w:r>
            <w:r w:rsidR="0059432F" w:rsidRPr="00FE1C63">
              <w:rPr>
                <w:rFonts w:ascii="Times New Roman" w:eastAsia="宋体" w:hAnsi="Times New Roman" w:cs="Times New Roman"/>
                <w:color w:val="000000" w:themeColor="text1"/>
                <w:kern w:val="0"/>
                <w:sz w:val="20"/>
                <w:szCs w:val="20"/>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FE1C63" w:rsidRDefault="00E74FCE"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0</w:t>
            </w:r>
            <w:r w:rsidR="0059432F" w:rsidRPr="00FE1C63">
              <w:rPr>
                <w:rFonts w:ascii="Times New Roman" w:eastAsia="宋体" w:hAnsi="Times New Roman" w:cs="Times New Roman"/>
                <w:color w:val="000000" w:themeColor="text1"/>
                <w:kern w:val="0"/>
                <w:sz w:val="20"/>
                <w:szCs w:val="20"/>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FE1C63" w:rsidRDefault="00E74FCE"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0</w:t>
            </w:r>
            <w:r w:rsidR="0059432F" w:rsidRPr="00FE1C63">
              <w:rPr>
                <w:rFonts w:ascii="Times New Roman" w:eastAsia="宋体" w:hAnsi="Times New Roman" w:cs="Times New Roman"/>
                <w:color w:val="000000" w:themeColor="text1"/>
                <w:kern w:val="0"/>
                <w:sz w:val="20"/>
                <w:szCs w:val="20"/>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FE1C63" w:rsidRDefault="00E74FCE"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0</w:t>
            </w:r>
            <w:r w:rsidR="0059432F" w:rsidRPr="00FE1C63">
              <w:rPr>
                <w:rFonts w:ascii="Times New Roman" w:eastAsia="宋体" w:hAnsi="Times New Roman" w:cs="Times New Roman"/>
                <w:color w:val="000000" w:themeColor="text1"/>
                <w:kern w:val="0"/>
                <w:sz w:val="20"/>
                <w:szCs w:val="20"/>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FE1C63" w:rsidRDefault="0059432F"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 </w:t>
            </w:r>
            <w:r w:rsidR="00E74FCE" w:rsidRPr="00FE1C63">
              <w:rPr>
                <w:rFonts w:ascii="Times New Roman" w:eastAsia="宋体" w:hAnsi="Times New Roman" w:cs="Times New Roman"/>
                <w:color w:val="000000" w:themeColor="text1"/>
                <w:kern w:val="0"/>
                <w:sz w:val="20"/>
                <w:szCs w:val="20"/>
              </w:rPr>
              <w:t>0</w:t>
            </w:r>
          </w:p>
        </w:tc>
      </w:tr>
      <w:tr w:rsidR="00A17E77" w:rsidRPr="00FE1C63">
        <w:trPr>
          <w:jc w:val="center"/>
        </w:trPr>
        <w:tc>
          <w:tcPr>
            <w:tcW w:w="785" w:type="dxa"/>
            <w:vMerge/>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rsidR="00A17E77" w:rsidRPr="00FE1C63" w:rsidRDefault="00A17E77" w:rsidP="0083594A">
            <w:pPr>
              <w:spacing w:line="560" w:lineRule="exact"/>
              <w:rPr>
                <w:rFonts w:ascii="Times New Roman" w:hAnsi="Times New Roman" w:cs="Times New Roman"/>
                <w:color w:val="000000" w:themeColor="text1"/>
                <w:sz w:val="20"/>
                <w:szCs w:val="20"/>
              </w:rPr>
            </w:pPr>
          </w:p>
        </w:tc>
        <w:tc>
          <w:tcPr>
            <w:tcW w:w="959" w:type="dxa"/>
            <w:vMerge/>
            <w:tcBorders>
              <w:top w:val="nil"/>
              <w:left w:val="nil"/>
              <w:bottom w:val="inset" w:sz="8" w:space="0" w:color="auto"/>
              <w:right w:val="single" w:sz="8" w:space="0" w:color="auto"/>
            </w:tcBorders>
            <w:shd w:val="clear" w:color="auto" w:fill="DDEBF7"/>
            <w:tcMar>
              <w:left w:w="57" w:type="dxa"/>
              <w:right w:w="57" w:type="dxa"/>
            </w:tcMar>
            <w:vAlign w:val="center"/>
          </w:tcPr>
          <w:p w:rsidR="00A17E77" w:rsidRPr="00FE1C63" w:rsidRDefault="00A17E77" w:rsidP="0083594A">
            <w:pPr>
              <w:spacing w:line="560" w:lineRule="exact"/>
              <w:rPr>
                <w:rFonts w:ascii="Times New Roman" w:hAnsi="Times New Roman" w:cs="Times New Roman"/>
                <w:color w:val="000000" w:themeColor="text1"/>
                <w:sz w:val="20"/>
                <w:szCs w:val="20"/>
              </w:rPr>
            </w:pPr>
          </w:p>
        </w:tc>
        <w:tc>
          <w:tcPr>
            <w:tcW w:w="3406" w:type="dxa"/>
            <w:tcBorders>
              <w:top w:val="nil"/>
              <w:left w:val="nil"/>
              <w:bottom w:val="single" w:sz="8" w:space="0" w:color="auto"/>
              <w:right w:val="single" w:sz="8" w:space="0" w:color="auto"/>
            </w:tcBorders>
            <w:shd w:val="clear" w:color="auto" w:fill="DDEBF7"/>
            <w:tcMar>
              <w:left w:w="57" w:type="dxa"/>
              <w:right w:w="57" w:type="dxa"/>
            </w:tcMar>
          </w:tcPr>
          <w:p w:rsidR="00A17E77" w:rsidRPr="00FE1C63" w:rsidRDefault="0059432F" w:rsidP="0083594A">
            <w:pPr>
              <w:widowControl/>
              <w:spacing w:line="560" w:lineRule="exact"/>
              <w:jc w:val="left"/>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2.</w:t>
            </w:r>
            <w:r w:rsidRPr="00FE1C63">
              <w:rPr>
                <w:rFonts w:ascii="Times New Roman" w:eastAsia="宋体" w:hAnsi="Times New Roman" w:cs="Times New Roman"/>
                <w:color w:val="000000" w:themeColor="text1"/>
                <w:kern w:val="0"/>
                <w:sz w:val="20"/>
                <w:szCs w:val="20"/>
              </w:rPr>
              <w:t>没有现成信息需要另行制作</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FE1C63" w:rsidRDefault="0059432F"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 </w:t>
            </w:r>
            <w:r w:rsidR="00E74FCE" w:rsidRPr="00FE1C63">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FE1C63" w:rsidRDefault="0059432F"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 </w:t>
            </w:r>
            <w:r w:rsidR="00E74FCE" w:rsidRPr="00FE1C63">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FE1C63" w:rsidRDefault="0059432F"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 </w:t>
            </w:r>
            <w:r w:rsidR="00E74FCE" w:rsidRPr="00FE1C63">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FE1C63" w:rsidRDefault="00E74FCE"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0</w:t>
            </w:r>
            <w:r w:rsidR="0059432F" w:rsidRPr="00FE1C63">
              <w:rPr>
                <w:rFonts w:ascii="Times New Roman" w:eastAsia="宋体" w:hAnsi="Times New Roman" w:cs="Times New Roman"/>
                <w:color w:val="000000" w:themeColor="text1"/>
                <w:kern w:val="0"/>
                <w:sz w:val="20"/>
                <w:szCs w:val="20"/>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FE1C63" w:rsidRDefault="00E74FCE"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FE1C63" w:rsidRDefault="0059432F"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 </w:t>
            </w:r>
            <w:r w:rsidR="00E74FCE" w:rsidRPr="00FE1C63">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FE1C63" w:rsidRDefault="00E74FCE"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0</w:t>
            </w:r>
            <w:r w:rsidR="0059432F" w:rsidRPr="00FE1C63">
              <w:rPr>
                <w:rFonts w:ascii="Times New Roman" w:eastAsia="宋体" w:hAnsi="Times New Roman" w:cs="Times New Roman"/>
                <w:color w:val="000000" w:themeColor="text1"/>
                <w:kern w:val="0"/>
                <w:sz w:val="20"/>
                <w:szCs w:val="20"/>
              </w:rPr>
              <w:t> </w:t>
            </w:r>
          </w:p>
        </w:tc>
      </w:tr>
      <w:tr w:rsidR="00A17E77" w:rsidRPr="00FE1C63">
        <w:trPr>
          <w:jc w:val="center"/>
        </w:trPr>
        <w:tc>
          <w:tcPr>
            <w:tcW w:w="785" w:type="dxa"/>
            <w:vMerge/>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rsidR="00A17E77" w:rsidRPr="00FE1C63" w:rsidRDefault="00A17E77" w:rsidP="0083594A">
            <w:pPr>
              <w:spacing w:line="560" w:lineRule="exact"/>
              <w:rPr>
                <w:rFonts w:ascii="Times New Roman" w:hAnsi="Times New Roman" w:cs="Times New Roman"/>
                <w:color w:val="000000" w:themeColor="text1"/>
                <w:sz w:val="20"/>
                <w:szCs w:val="20"/>
              </w:rPr>
            </w:pPr>
          </w:p>
        </w:tc>
        <w:tc>
          <w:tcPr>
            <w:tcW w:w="959" w:type="dxa"/>
            <w:vMerge/>
            <w:tcBorders>
              <w:top w:val="nil"/>
              <w:left w:val="nil"/>
              <w:bottom w:val="inset" w:sz="8" w:space="0" w:color="auto"/>
              <w:right w:val="single" w:sz="8" w:space="0" w:color="auto"/>
            </w:tcBorders>
            <w:shd w:val="clear" w:color="auto" w:fill="DDEBF7"/>
            <w:tcMar>
              <w:left w:w="57" w:type="dxa"/>
              <w:right w:w="57" w:type="dxa"/>
            </w:tcMar>
            <w:vAlign w:val="center"/>
          </w:tcPr>
          <w:p w:rsidR="00A17E77" w:rsidRPr="00FE1C63" w:rsidRDefault="00A17E77" w:rsidP="0083594A">
            <w:pPr>
              <w:spacing w:line="560" w:lineRule="exact"/>
              <w:rPr>
                <w:rFonts w:ascii="Times New Roman" w:hAnsi="Times New Roman" w:cs="Times New Roman"/>
                <w:color w:val="000000" w:themeColor="text1"/>
                <w:sz w:val="20"/>
                <w:szCs w:val="20"/>
              </w:rPr>
            </w:pPr>
          </w:p>
        </w:tc>
        <w:tc>
          <w:tcPr>
            <w:tcW w:w="3406" w:type="dxa"/>
            <w:tcBorders>
              <w:top w:val="nil"/>
              <w:left w:val="nil"/>
              <w:bottom w:val="single" w:sz="8" w:space="0" w:color="auto"/>
              <w:right w:val="single" w:sz="8" w:space="0" w:color="auto"/>
            </w:tcBorders>
            <w:shd w:val="clear" w:color="auto" w:fill="DDEBF7"/>
            <w:tcMar>
              <w:left w:w="57" w:type="dxa"/>
              <w:right w:w="57" w:type="dxa"/>
            </w:tcMar>
          </w:tcPr>
          <w:p w:rsidR="00A17E77" w:rsidRPr="00FE1C63" w:rsidRDefault="0059432F" w:rsidP="0083594A">
            <w:pPr>
              <w:widowControl/>
              <w:spacing w:line="560" w:lineRule="exact"/>
              <w:jc w:val="left"/>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3.</w:t>
            </w:r>
            <w:r w:rsidRPr="00FE1C63">
              <w:rPr>
                <w:rFonts w:ascii="Times New Roman" w:eastAsia="宋体" w:hAnsi="Times New Roman" w:cs="Times New Roman"/>
                <w:color w:val="000000" w:themeColor="text1"/>
                <w:kern w:val="0"/>
                <w:sz w:val="20"/>
                <w:szCs w:val="20"/>
              </w:rPr>
              <w:t>补正后申请内容仍不明确</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FE1C63" w:rsidRDefault="0059432F"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 </w:t>
            </w:r>
            <w:r w:rsidR="00E74FCE" w:rsidRPr="00FE1C63">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FE1C63" w:rsidRDefault="0059432F"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 </w:t>
            </w:r>
            <w:r w:rsidR="00E74FCE" w:rsidRPr="00FE1C63">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FE1C63" w:rsidRDefault="00E74FCE"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0</w:t>
            </w:r>
            <w:r w:rsidR="0059432F" w:rsidRPr="00FE1C63">
              <w:rPr>
                <w:rFonts w:ascii="Times New Roman" w:eastAsia="宋体" w:hAnsi="Times New Roman" w:cs="Times New Roman"/>
                <w:color w:val="000000" w:themeColor="text1"/>
                <w:kern w:val="0"/>
                <w:sz w:val="20"/>
                <w:szCs w:val="20"/>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FE1C63" w:rsidRDefault="00E74FCE"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0</w:t>
            </w:r>
            <w:r w:rsidR="0059432F" w:rsidRPr="00FE1C63">
              <w:rPr>
                <w:rFonts w:ascii="Times New Roman" w:eastAsia="宋体" w:hAnsi="Times New Roman" w:cs="Times New Roman"/>
                <w:color w:val="000000" w:themeColor="text1"/>
                <w:kern w:val="0"/>
                <w:sz w:val="20"/>
                <w:szCs w:val="20"/>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FE1C63" w:rsidRDefault="00E74FCE"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0</w:t>
            </w:r>
            <w:r w:rsidR="0059432F" w:rsidRPr="00FE1C63">
              <w:rPr>
                <w:rFonts w:ascii="Times New Roman" w:eastAsia="宋体" w:hAnsi="Times New Roman" w:cs="Times New Roman"/>
                <w:color w:val="000000" w:themeColor="text1"/>
                <w:kern w:val="0"/>
                <w:sz w:val="20"/>
                <w:szCs w:val="20"/>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FE1C63" w:rsidRDefault="00E74FCE"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0</w:t>
            </w:r>
            <w:r w:rsidR="0059432F" w:rsidRPr="00FE1C63">
              <w:rPr>
                <w:rFonts w:ascii="Times New Roman" w:eastAsia="宋体" w:hAnsi="Times New Roman" w:cs="Times New Roman"/>
                <w:color w:val="000000" w:themeColor="text1"/>
                <w:kern w:val="0"/>
                <w:sz w:val="20"/>
                <w:szCs w:val="20"/>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FE1C63" w:rsidRDefault="0059432F"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 </w:t>
            </w:r>
            <w:r w:rsidR="00E74FCE" w:rsidRPr="00FE1C63">
              <w:rPr>
                <w:rFonts w:ascii="Times New Roman" w:eastAsia="宋体" w:hAnsi="Times New Roman" w:cs="Times New Roman"/>
                <w:color w:val="000000" w:themeColor="text1"/>
                <w:kern w:val="0"/>
                <w:sz w:val="20"/>
                <w:szCs w:val="20"/>
              </w:rPr>
              <w:t>0</w:t>
            </w:r>
          </w:p>
        </w:tc>
      </w:tr>
      <w:tr w:rsidR="00A17E77" w:rsidRPr="00FE1C63">
        <w:trPr>
          <w:jc w:val="center"/>
        </w:trPr>
        <w:tc>
          <w:tcPr>
            <w:tcW w:w="785" w:type="dxa"/>
            <w:vMerge/>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rsidR="00A17E77" w:rsidRPr="00FE1C63" w:rsidRDefault="00A17E77" w:rsidP="0083594A">
            <w:pPr>
              <w:spacing w:line="560" w:lineRule="exact"/>
              <w:rPr>
                <w:rFonts w:ascii="Times New Roman" w:hAnsi="Times New Roman" w:cs="Times New Roman"/>
                <w:color w:val="000000" w:themeColor="text1"/>
                <w:sz w:val="20"/>
                <w:szCs w:val="20"/>
              </w:rPr>
            </w:pPr>
          </w:p>
        </w:tc>
        <w:tc>
          <w:tcPr>
            <w:tcW w:w="959" w:type="dxa"/>
            <w:vMerge w:val="restart"/>
            <w:tcBorders>
              <w:top w:val="nil"/>
              <w:left w:val="nil"/>
              <w:bottom w:val="inset" w:sz="8" w:space="0" w:color="auto"/>
              <w:right w:val="single" w:sz="8" w:space="0" w:color="auto"/>
            </w:tcBorders>
            <w:shd w:val="clear" w:color="auto" w:fill="DDEBF7"/>
            <w:tcMar>
              <w:left w:w="57" w:type="dxa"/>
              <w:right w:w="57" w:type="dxa"/>
            </w:tcMar>
            <w:vAlign w:val="center"/>
          </w:tcPr>
          <w:p w:rsidR="00A17E77" w:rsidRPr="00FE1C63" w:rsidRDefault="0059432F" w:rsidP="0083594A">
            <w:pPr>
              <w:widowControl/>
              <w:spacing w:line="560" w:lineRule="exact"/>
              <w:jc w:val="left"/>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（五）</w:t>
            </w:r>
            <w:proofErr w:type="gramStart"/>
            <w:r w:rsidRPr="00FE1C63">
              <w:rPr>
                <w:rFonts w:ascii="Times New Roman" w:eastAsia="宋体" w:hAnsi="Times New Roman" w:cs="Times New Roman"/>
                <w:color w:val="000000" w:themeColor="text1"/>
                <w:kern w:val="0"/>
                <w:sz w:val="20"/>
                <w:szCs w:val="20"/>
              </w:rPr>
              <w:t>不予处理</w:t>
            </w:r>
            <w:proofErr w:type="gramEnd"/>
          </w:p>
        </w:tc>
        <w:tc>
          <w:tcPr>
            <w:tcW w:w="3406" w:type="dxa"/>
            <w:tcBorders>
              <w:top w:val="nil"/>
              <w:left w:val="nil"/>
              <w:bottom w:val="single" w:sz="8" w:space="0" w:color="auto"/>
              <w:right w:val="single" w:sz="8" w:space="0" w:color="auto"/>
            </w:tcBorders>
            <w:shd w:val="clear" w:color="auto" w:fill="DDEBF7"/>
            <w:tcMar>
              <w:left w:w="57" w:type="dxa"/>
              <w:right w:w="57" w:type="dxa"/>
            </w:tcMar>
          </w:tcPr>
          <w:p w:rsidR="00A17E77" w:rsidRPr="00FE1C63" w:rsidRDefault="0059432F" w:rsidP="0083594A">
            <w:pPr>
              <w:widowControl/>
              <w:spacing w:line="560" w:lineRule="exact"/>
              <w:jc w:val="left"/>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1.</w:t>
            </w:r>
            <w:r w:rsidRPr="00FE1C63">
              <w:rPr>
                <w:rFonts w:ascii="Times New Roman" w:eastAsia="宋体" w:hAnsi="Times New Roman" w:cs="Times New Roman"/>
                <w:color w:val="000000" w:themeColor="text1"/>
                <w:kern w:val="0"/>
                <w:sz w:val="20"/>
                <w:szCs w:val="20"/>
              </w:rPr>
              <w:t>信访举报投诉类申请</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FE1C63" w:rsidRDefault="00E74FCE"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0</w:t>
            </w:r>
            <w:r w:rsidR="0059432F" w:rsidRPr="00FE1C63">
              <w:rPr>
                <w:rFonts w:ascii="Times New Roman" w:eastAsia="宋体" w:hAnsi="Times New Roman" w:cs="Times New Roman"/>
                <w:color w:val="000000" w:themeColor="text1"/>
                <w:kern w:val="0"/>
                <w:sz w:val="20"/>
                <w:szCs w:val="20"/>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FE1C63" w:rsidRDefault="0059432F"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 </w:t>
            </w:r>
            <w:r w:rsidR="00E74FCE" w:rsidRPr="00FE1C63">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FE1C63" w:rsidRDefault="0059432F"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 </w:t>
            </w:r>
            <w:r w:rsidR="00E74FCE" w:rsidRPr="00FE1C63">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FE1C63" w:rsidRDefault="0059432F"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 </w:t>
            </w:r>
            <w:r w:rsidR="00E74FCE" w:rsidRPr="00FE1C63">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FE1C63" w:rsidRDefault="0059432F"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 </w:t>
            </w:r>
            <w:r w:rsidR="00E74FCE" w:rsidRPr="00FE1C63">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FE1C63" w:rsidRDefault="0059432F"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 </w:t>
            </w:r>
            <w:r w:rsidR="00E74FCE" w:rsidRPr="00FE1C63">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FE1C63" w:rsidRDefault="0059432F"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 </w:t>
            </w:r>
            <w:r w:rsidR="00E74FCE" w:rsidRPr="00FE1C63">
              <w:rPr>
                <w:rFonts w:ascii="Times New Roman" w:eastAsia="宋体" w:hAnsi="Times New Roman" w:cs="Times New Roman"/>
                <w:color w:val="000000" w:themeColor="text1"/>
                <w:kern w:val="0"/>
                <w:sz w:val="20"/>
                <w:szCs w:val="20"/>
              </w:rPr>
              <w:t>0</w:t>
            </w:r>
          </w:p>
        </w:tc>
      </w:tr>
      <w:tr w:rsidR="00A17E77" w:rsidRPr="00FE1C63">
        <w:trPr>
          <w:jc w:val="center"/>
        </w:trPr>
        <w:tc>
          <w:tcPr>
            <w:tcW w:w="785" w:type="dxa"/>
            <w:vMerge/>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rsidR="00A17E77" w:rsidRPr="00FE1C63" w:rsidRDefault="00A17E77" w:rsidP="0083594A">
            <w:pPr>
              <w:spacing w:line="560" w:lineRule="exact"/>
              <w:rPr>
                <w:rFonts w:ascii="Times New Roman" w:hAnsi="Times New Roman" w:cs="Times New Roman"/>
                <w:color w:val="000000" w:themeColor="text1"/>
                <w:sz w:val="20"/>
                <w:szCs w:val="20"/>
              </w:rPr>
            </w:pPr>
          </w:p>
        </w:tc>
        <w:tc>
          <w:tcPr>
            <w:tcW w:w="959" w:type="dxa"/>
            <w:vMerge/>
            <w:tcBorders>
              <w:top w:val="nil"/>
              <w:left w:val="nil"/>
              <w:bottom w:val="inset" w:sz="8" w:space="0" w:color="auto"/>
              <w:right w:val="single" w:sz="8" w:space="0" w:color="auto"/>
            </w:tcBorders>
            <w:shd w:val="clear" w:color="auto" w:fill="DDEBF7"/>
            <w:tcMar>
              <w:left w:w="57" w:type="dxa"/>
              <w:right w:w="57" w:type="dxa"/>
            </w:tcMar>
            <w:vAlign w:val="center"/>
          </w:tcPr>
          <w:p w:rsidR="00A17E77" w:rsidRPr="00FE1C63" w:rsidRDefault="00A17E77" w:rsidP="0083594A">
            <w:pPr>
              <w:spacing w:line="560" w:lineRule="exact"/>
              <w:rPr>
                <w:rFonts w:ascii="Times New Roman" w:hAnsi="Times New Roman" w:cs="Times New Roman"/>
                <w:color w:val="000000" w:themeColor="text1"/>
                <w:sz w:val="20"/>
                <w:szCs w:val="20"/>
              </w:rPr>
            </w:pPr>
          </w:p>
        </w:tc>
        <w:tc>
          <w:tcPr>
            <w:tcW w:w="3406" w:type="dxa"/>
            <w:tcBorders>
              <w:top w:val="nil"/>
              <w:left w:val="nil"/>
              <w:bottom w:val="single" w:sz="8" w:space="0" w:color="auto"/>
              <w:right w:val="single" w:sz="8" w:space="0" w:color="auto"/>
            </w:tcBorders>
            <w:shd w:val="clear" w:color="auto" w:fill="DDEBF7"/>
            <w:tcMar>
              <w:left w:w="57" w:type="dxa"/>
              <w:right w:w="57" w:type="dxa"/>
            </w:tcMar>
          </w:tcPr>
          <w:p w:rsidR="00A17E77" w:rsidRPr="00FE1C63" w:rsidRDefault="0059432F" w:rsidP="0083594A">
            <w:pPr>
              <w:widowControl/>
              <w:spacing w:line="560" w:lineRule="exact"/>
              <w:jc w:val="left"/>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2.</w:t>
            </w:r>
            <w:r w:rsidRPr="00FE1C63">
              <w:rPr>
                <w:rFonts w:ascii="Times New Roman" w:eastAsia="宋体" w:hAnsi="Times New Roman" w:cs="Times New Roman"/>
                <w:color w:val="000000" w:themeColor="text1"/>
                <w:kern w:val="0"/>
                <w:sz w:val="20"/>
                <w:szCs w:val="20"/>
              </w:rPr>
              <w:t>重复申请</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FE1C63" w:rsidRDefault="0059432F"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 </w:t>
            </w:r>
            <w:r w:rsidR="00E74FCE" w:rsidRPr="00FE1C63">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FE1C63" w:rsidRDefault="0059432F"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 </w:t>
            </w:r>
            <w:r w:rsidR="00E74FCE" w:rsidRPr="00FE1C63">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FE1C63" w:rsidRDefault="0059432F"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 </w:t>
            </w:r>
            <w:r w:rsidR="00E74FCE" w:rsidRPr="00FE1C63">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FE1C63" w:rsidRDefault="00E74FCE"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0</w:t>
            </w:r>
            <w:r w:rsidR="0059432F" w:rsidRPr="00FE1C63">
              <w:rPr>
                <w:rFonts w:ascii="Times New Roman" w:eastAsia="宋体" w:hAnsi="Times New Roman" w:cs="Times New Roman"/>
                <w:color w:val="000000" w:themeColor="text1"/>
                <w:kern w:val="0"/>
                <w:sz w:val="20"/>
                <w:szCs w:val="20"/>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FE1C63" w:rsidRDefault="00E74FCE"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0</w:t>
            </w:r>
            <w:r w:rsidR="0059432F" w:rsidRPr="00FE1C63">
              <w:rPr>
                <w:rFonts w:ascii="Times New Roman" w:eastAsia="宋体" w:hAnsi="Times New Roman" w:cs="Times New Roman"/>
                <w:color w:val="000000" w:themeColor="text1"/>
                <w:kern w:val="0"/>
                <w:sz w:val="20"/>
                <w:szCs w:val="20"/>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FE1C63" w:rsidRDefault="00E74FCE"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0</w:t>
            </w:r>
            <w:r w:rsidR="0059432F" w:rsidRPr="00FE1C63">
              <w:rPr>
                <w:rFonts w:ascii="Times New Roman" w:eastAsia="宋体" w:hAnsi="Times New Roman" w:cs="Times New Roman"/>
                <w:color w:val="000000" w:themeColor="text1"/>
                <w:kern w:val="0"/>
                <w:sz w:val="20"/>
                <w:szCs w:val="20"/>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FE1C63" w:rsidRDefault="0059432F"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 </w:t>
            </w:r>
            <w:r w:rsidR="00E74FCE" w:rsidRPr="00FE1C63">
              <w:rPr>
                <w:rFonts w:ascii="Times New Roman" w:eastAsia="宋体" w:hAnsi="Times New Roman" w:cs="Times New Roman"/>
                <w:color w:val="000000" w:themeColor="text1"/>
                <w:kern w:val="0"/>
                <w:sz w:val="20"/>
                <w:szCs w:val="20"/>
              </w:rPr>
              <w:t>0</w:t>
            </w:r>
          </w:p>
        </w:tc>
      </w:tr>
      <w:tr w:rsidR="00A17E77" w:rsidRPr="00FE1C63">
        <w:trPr>
          <w:jc w:val="center"/>
        </w:trPr>
        <w:tc>
          <w:tcPr>
            <w:tcW w:w="785" w:type="dxa"/>
            <w:vMerge/>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rsidR="00A17E77" w:rsidRPr="00FE1C63" w:rsidRDefault="00A17E77" w:rsidP="0083594A">
            <w:pPr>
              <w:spacing w:line="560" w:lineRule="exact"/>
              <w:rPr>
                <w:rFonts w:ascii="Times New Roman" w:hAnsi="Times New Roman" w:cs="Times New Roman"/>
                <w:color w:val="000000" w:themeColor="text1"/>
                <w:sz w:val="20"/>
                <w:szCs w:val="20"/>
              </w:rPr>
            </w:pPr>
          </w:p>
        </w:tc>
        <w:tc>
          <w:tcPr>
            <w:tcW w:w="959" w:type="dxa"/>
            <w:vMerge/>
            <w:tcBorders>
              <w:top w:val="nil"/>
              <w:left w:val="nil"/>
              <w:bottom w:val="inset" w:sz="8" w:space="0" w:color="auto"/>
              <w:right w:val="single" w:sz="8" w:space="0" w:color="auto"/>
            </w:tcBorders>
            <w:shd w:val="clear" w:color="auto" w:fill="DDEBF7"/>
            <w:tcMar>
              <w:left w:w="57" w:type="dxa"/>
              <w:right w:w="57" w:type="dxa"/>
            </w:tcMar>
            <w:vAlign w:val="center"/>
          </w:tcPr>
          <w:p w:rsidR="00A17E77" w:rsidRPr="00FE1C63" w:rsidRDefault="00A17E77" w:rsidP="0083594A">
            <w:pPr>
              <w:spacing w:line="560" w:lineRule="exact"/>
              <w:rPr>
                <w:rFonts w:ascii="Times New Roman" w:hAnsi="Times New Roman" w:cs="Times New Roman"/>
                <w:color w:val="000000" w:themeColor="text1"/>
                <w:sz w:val="20"/>
                <w:szCs w:val="20"/>
              </w:rPr>
            </w:pPr>
          </w:p>
        </w:tc>
        <w:tc>
          <w:tcPr>
            <w:tcW w:w="3406" w:type="dxa"/>
            <w:tcBorders>
              <w:top w:val="nil"/>
              <w:left w:val="nil"/>
              <w:bottom w:val="single" w:sz="8" w:space="0" w:color="auto"/>
              <w:right w:val="single" w:sz="8" w:space="0" w:color="auto"/>
            </w:tcBorders>
            <w:shd w:val="clear" w:color="auto" w:fill="DDEBF7"/>
            <w:tcMar>
              <w:left w:w="57" w:type="dxa"/>
              <w:right w:w="57" w:type="dxa"/>
            </w:tcMar>
          </w:tcPr>
          <w:p w:rsidR="00A17E77" w:rsidRPr="00FE1C63" w:rsidRDefault="0059432F" w:rsidP="0083594A">
            <w:pPr>
              <w:widowControl/>
              <w:spacing w:line="560" w:lineRule="exact"/>
              <w:jc w:val="left"/>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3.</w:t>
            </w:r>
            <w:r w:rsidRPr="00FE1C63">
              <w:rPr>
                <w:rFonts w:ascii="Times New Roman" w:eastAsia="宋体" w:hAnsi="Times New Roman" w:cs="Times New Roman"/>
                <w:color w:val="000000" w:themeColor="text1"/>
                <w:kern w:val="0"/>
                <w:sz w:val="20"/>
                <w:szCs w:val="20"/>
              </w:rPr>
              <w:t>要求提供公开出版物</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FE1C63" w:rsidRDefault="0059432F"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 </w:t>
            </w:r>
            <w:r w:rsidR="00E74FCE" w:rsidRPr="00FE1C63">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FE1C63" w:rsidRDefault="0059432F"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 </w:t>
            </w:r>
            <w:r w:rsidR="00E74FCE" w:rsidRPr="00FE1C63">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FE1C63" w:rsidRDefault="0059432F"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 </w:t>
            </w:r>
            <w:r w:rsidR="00E74FCE" w:rsidRPr="00FE1C63">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FE1C63" w:rsidRDefault="00E74FCE"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0</w:t>
            </w:r>
            <w:r w:rsidR="0059432F" w:rsidRPr="00FE1C63">
              <w:rPr>
                <w:rFonts w:ascii="Times New Roman" w:eastAsia="宋体" w:hAnsi="Times New Roman" w:cs="Times New Roman"/>
                <w:color w:val="000000" w:themeColor="text1"/>
                <w:kern w:val="0"/>
                <w:sz w:val="20"/>
                <w:szCs w:val="20"/>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FE1C63" w:rsidRDefault="00E74FCE"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0</w:t>
            </w:r>
            <w:r w:rsidR="0059432F" w:rsidRPr="00FE1C63">
              <w:rPr>
                <w:rFonts w:ascii="Times New Roman" w:eastAsia="宋体" w:hAnsi="Times New Roman" w:cs="Times New Roman"/>
                <w:color w:val="000000" w:themeColor="text1"/>
                <w:kern w:val="0"/>
                <w:sz w:val="20"/>
                <w:szCs w:val="20"/>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FE1C63" w:rsidRDefault="00E74FCE"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0</w:t>
            </w:r>
            <w:r w:rsidR="0059432F" w:rsidRPr="00FE1C63">
              <w:rPr>
                <w:rFonts w:ascii="Times New Roman" w:eastAsia="宋体" w:hAnsi="Times New Roman" w:cs="Times New Roman"/>
                <w:color w:val="000000" w:themeColor="text1"/>
                <w:kern w:val="0"/>
                <w:sz w:val="20"/>
                <w:szCs w:val="20"/>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FE1C63" w:rsidRDefault="0059432F"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 </w:t>
            </w:r>
            <w:r w:rsidR="00E74FCE" w:rsidRPr="00FE1C63">
              <w:rPr>
                <w:rFonts w:ascii="Times New Roman" w:eastAsia="宋体" w:hAnsi="Times New Roman" w:cs="Times New Roman"/>
                <w:color w:val="000000" w:themeColor="text1"/>
                <w:kern w:val="0"/>
                <w:sz w:val="20"/>
                <w:szCs w:val="20"/>
              </w:rPr>
              <w:t>0</w:t>
            </w:r>
          </w:p>
        </w:tc>
      </w:tr>
      <w:tr w:rsidR="00A17E77" w:rsidRPr="00FE1C63">
        <w:trPr>
          <w:jc w:val="center"/>
        </w:trPr>
        <w:tc>
          <w:tcPr>
            <w:tcW w:w="785" w:type="dxa"/>
            <w:vMerge/>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rsidR="00A17E77" w:rsidRPr="00FE1C63" w:rsidRDefault="00A17E77" w:rsidP="0083594A">
            <w:pPr>
              <w:spacing w:line="560" w:lineRule="exact"/>
              <w:rPr>
                <w:rFonts w:ascii="Times New Roman" w:hAnsi="Times New Roman" w:cs="Times New Roman"/>
                <w:color w:val="000000" w:themeColor="text1"/>
                <w:sz w:val="20"/>
                <w:szCs w:val="20"/>
              </w:rPr>
            </w:pPr>
          </w:p>
        </w:tc>
        <w:tc>
          <w:tcPr>
            <w:tcW w:w="959" w:type="dxa"/>
            <w:vMerge/>
            <w:tcBorders>
              <w:top w:val="nil"/>
              <w:left w:val="nil"/>
              <w:bottom w:val="inset" w:sz="8" w:space="0" w:color="auto"/>
              <w:right w:val="single" w:sz="8" w:space="0" w:color="auto"/>
            </w:tcBorders>
            <w:shd w:val="clear" w:color="auto" w:fill="DDEBF7"/>
            <w:tcMar>
              <w:left w:w="57" w:type="dxa"/>
              <w:right w:w="57" w:type="dxa"/>
            </w:tcMar>
            <w:vAlign w:val="center"/>
          </w:tcPr>
          <w:p w:rsidR="00A17E77" w:rsidRPr="00FE1C63" w:rsidRDefault="00A17E77" w:rsidP="0083594A">
            <w:pPr>
              <w:spacing w:line="560" w:lineRule="exact"/>
              <w:rPr>
                <w:rFonts w:ascii="Times New Roman" w:hAnsi="Times New Roman" w:cs="Times New Roman"/>
                <w:color w:val="000000" w:themeColor="text1"/>
                <w:sz w:val="20"/>
                <w:szCs w:val="20"/>
              </w:rPr>
            </w:pPr>
          </w:p>
        </w:tc>
        <w:tc>
          <w:tcPr>
            <w:tcW w:w="3406" w:type="dxa"/>
            <w:tcBorders>
              <w:top w:val="nil"/>
              <w:left w:val="nil"/>
              <w:bottom w:val="single" w:sz="8" w:space="0" w:color="auto"/>
              <w:right w:val="single" w:sz="8" w:space="0" w:color="auto"/>
            </w:tcBorders>
            <w:shd w:val="clear" w:color="auto" w:fill="DDEBF7"/>
            <w:tcMar>
              <w:left w:w="57" w:type="dxa"/>
              <w:right w:w="57" w:type="dxa"/>
            </w:tcMar>
          </w:tcPr>
          <w:p w:rsidR="00A17E77" w:rsidRPr="00FE1C63" w:rsidRDefault="0059432F" w:rsidP="0083594A">
            <w:pPr>
              <w:widowControl/>
              <w:spacing w:line="560" w:lineRule="exact"/>
              <w:jc w:val="left"/>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4.</w:t>
            </w:r>
            <w:r w:rsidRPr="00FE1C63">
              <w:rPr>
                <w:rFonts w:ascii="Times New Roman" w:eastAsia="宋体" w:hAnsi="Times New Roman" w:cs="Times New Roman"/>
                <w:color w:val="000000" w:themeColor="text1"/>
                <w:kern w:val="0"/>
                <w:sz w:val="20"/>
                <w:szCs w:val="20"/>
              </w:rPr>
              <w:t>无正当理由大量反复申请</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FE1C63" w:rsidRDefault="0059432F"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 </w:t>
            </w:r>
            <w:r w:rsidR="00E74FCE" w:rsidRPr="00FE1C63">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FE1C63" w:rsidRDefault="00E74FCE"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0</w:t>
            </w:r>
            <w:r w:rsidR="0059432F" w:rsidRPr="00FE1C63">
              <w:rPr>
                <w:rFonts w:ascii="Times New Roman" w:eastAsia="宋体" w:hAnsi="Times New Roman" w:cs="Times New Roman"/>
                <w:color w:val="000000" w:themeColor="text1"/>
                <w:kern w:val="0"/>
                <w:sz w:val="20"/>
                <w:szCs w:val="20"/>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FE1C63" w:rsidRDefault="0059432F"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 </w:t>
            </w:r>
            <w:r w:rsidR="00E74FCE" w:rsidRPr="00FE1C63">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FE1C63" w:rsidRDefault="00E74FCE"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0</w:t>
            </w:r>
            <w:r w:rsidR="0059432F" w:rsidRPr="00FE1C63">
              <w:rPr>
                <w:rFonts w:ascii="Times New Roman" w:eastAsia="宋体" w:hAnsi="Times New Roman" w:cs="Times New Roman"/>
                <w:color w:val="000000" w:themeColor="text1"/>
                <w:kern w:val="0"/>
                <w:sz w:val="20"/>
                <w:szCs w:val="20"/>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FE1C63" w:rsidRDefault="0059432F"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 </w:t>
            </w:r>
            <w:r w:rsidR="00E74FCE" w:rsidRPr="00FE1C63">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FE1C63" w:rsidRDefault="0059432F"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 </w:t>
            </w:r>
            <w:r w:rsidR="00E74FCE" w:rsidRPr="00FE1C63">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FE1C63" w:rsidRDefault="0059432F"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 </w:t>
            </w:r>
            <w:r w:rsidR="00E74FCE" w:rsidRPr="00FE1C63">
              <w:rPr>
                <w:rFonts w:ascii="Times New Roman" w:eastAsia="宋体" w:hAnsi="Times New Roman" w:cs="Times New Roman"/>
                <w:color w:val="000000" w:themeColor="text1"/>
                <w:kern w:val="0"/>
                <w:sz w:val="20"/>
                <w:szCs w:val="20"/>
              </w:rPr>
              <w:t>0</w:t>
            </w:r>
          </w:p>
        </w:tc>
      </w:tr>
      <w:tr w:rsidR="00A17E77" w:rsidRPr="00FE1C63">
        <w:trPr>
          <w:trHeight w:val="779"/>
          <w:jc w:val="center"/>
        </w:trPr>
        <w:tc>
          <w:tcPr>
            <w:tcW w:w="785" w:type="dxa"/>
            <w:vMerge/>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rsidR="00A17E77" w:rsidRPr="00FE1C63" w:rsidRDefault="00A17E77" w:rsidP="0083594A">
            <w:pPr>
              <w:spacing w:line="560" w:lineRule="exact"/>
              <w:rPr>
                <w:rFonts w:ascii="Times New Roman" w:hAnsi="Times New Roman" w:cs="Times New Roman"/>
                <w:color w:val="000000" w:themeColor="text1"/>
                <w:sz w:val="20"/>
                <w:szCs w:val="20"/>
              </w:rPr>
            </w:pPr>
          </w:p>
        </w:tc>
        <w:tc>
          <w:tcPr>
            <w:tcW w:w="959" w:type="dxa"/>
            <w:vMerge/>
            <w:tcBorders>
              <w:top w:val="nil"/>
              <w:left w:val="nil"/>
              <w:bottom w:val="inset" w:sz="8" w:space="0" w:color="auto"/>
              <w:right w:val="single" w:sz="8" w:space="0" w:color="auto"/>
            </w:tcBorders>
            <w:shd w:val="clear" w:color="auto" w:fill="DDEBF7"/>
            <w:tcMar>
              <w:left w:w="57" w:type="dxa"/>
              <w:right w:w="57" w:type="dxa"/>
            </w:tcMar>
            <w:vAlign w:val="center"/>
          </w:tcPr>
          <w:p w:rsidR="00A17E77" w:rsidRPr="00FE1C63" w:rsidRDefault="00A17E77" w:rsidP="0083594A">
            <w:pPr>
              <w:spacing w:line="560" w:lineRule="exact"/>
              <w:rPr>
                <w:rFonts w:ascii="Times New Roman" w:hAnsi="Times New Roman" w:cs="Times New Roman"/>
                <w:color w:val="000000" w:themeColor="text1"/>
                <w:sz w:val="20"/>
                <w:szCs w:val="20"/>
              </w:rPr>
            </w:pPr>
          </w:p>
        </w:tc>
        <w:tc>
          <w:tcPr>
            <w:tcW w:w="3406" w:type="dxa"/>
            <w:tcBorders>
              <w:top w:val="nil"/>
              <w:left w:val="nil"/>
              <w:bottom w:val="inset" w:sz="8" w:space="0" w:color="auto"/>
              <w:right w:val="single" w:sz="8" w:space="0" w:color="auto"/>
            </w:tcBorders>
            <w:shd w:val="clear" w:color="auto" w:fill="DDEBF7"/>
            <w:tcMar>
              <w:left w:w="57" w:type="dxa"/>
              <w:right w:w="57" w:type="dxa"/>
            </w:tcMar>
            <w:vAlign w:val="center"/>
          </w:tcPr>
          <w:p w:rsidR="00A17E77" w:rsidRPr="00FE1C63" w:rsidRDefault="0059432F" w:rsidP="0083594A">
            <w:pPr>
              <w:widowControl/>
              <w:spacing w:line="560" w:lineRule="exact"/>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5.</w:t>
            </w:r>
            <w:r w:rsidRPr="00FE1C63">
              <w:rPr>
                <w:rFonts w:ascii="Times New Roman" w:eastAsia="宋体" w:hAnsi="Times New Roman" w:cs="Times New Roman"/>
                <w:color w:val="000000" w:themeColor="text1"/>
                <w:kern w:val="0"/>
                <w:sz w:val="20"/>
                <w:szCs w:val="20"/>
              </w:rPr>
              <w:t>要求行政机关确认或重新出具已获取信息</w:t>
            </w:r>
          </w:p>
        </w:tc>
        <w:tc>
          <w:tcPr>
            <w:tcW w:w="714" w:type="dxa"/>
            <w:tcBorders>
              <w:top w:val="nil"/>
              <w:left w:val="nil"/>
              <w:bottom w:val="inset" w:sz="8" w:space="0" w:color="auto"/>
              <w:right w:val="single" w:sz="8" w:space="0" w:color="auto"/>
            </w:tcBorders>
            <w:shd w:val="clear" w:color="auto" w:fill="auto"/>
            <w:tcMar>
              <w:left w:w="57" w:type="dxa"/>
              <w:right w:w="57" w:type="dxa"/>
            </w:tcMar>
          </w:tcPr>
          <w:p w:rsidR="00A17E77" w:rsidRPr="00FE1C63" w:rsidRDefault="00E74FCE"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0</w:t>
            </w:r>
            <w:r w:rsidR="0059432F" w:rsidRPr="00FE1C63">
              <w:rPr>
                <w:rFonts w:ascii="Times New Roman" w:eastAsia="宋体" w:hAnsi="Times New Roman" w:cs="Times New Roman"/>
                <w:color w:val="000000" w:themeColor="text1"/>
                <w:kern w:val="0"/>
                <w:sz w:val="20"/>
                <w:szCs w:val="20"/>
              </w:rPr>
              <w:t> </w:t>
            </w:r>
          </w:p>
        </w:tc>
        <w:tc>
          <w:tcPr>
            <w:tcW w:w="714" w:type="dxa"/>
            <w:tcBorders>
              <w:top w:val="nil"/>
              <w:left w:val="nil"/>
              <w:bottom w:val="inset" w:sz="8" w:space="0" w:color="auto"/>
              <w:right w:val="single" w:sz="8" w:space="0" w:color="auto"/>
            </w:tcBorders>
            <w:shd w:val="clear" w:color="auto" w:fill="auto"/>
            <w:tcMar>
              <w:left w:w="57" w:type="dxa"/>
              <w:right w:w="57" w:type="dxa"/>
            </w:tcMar>
          </w:tcPr>
          <w:p w:rsidR="00A17E77" w:rsidRPr="00FE1C63" w:rsidRDefault="00E74FCE"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0</w:t>
            </w:r>
            <w:r w:rsidR="0059432F" w:rsidRPr="00FE1C63">
              <w:rPr>
                <w:rFonts w:ascii="Times New Roman" w:eastAsia="宋体" w:hAnsi="Times New Roman" w:cs="Times New Roman"/>
                <w:color w:val="000000" w:themeColor="text1"/>
                <w:kern w:val="0"/>
                <w:sz w:val="20"/>
                <w:szCs w:val="20"/>
              </w:rPr>
              <w:t> </w:t>
            </w:r>
          </w:p>
        </w:tc>
        <w:tc>
          <w:tcPr>
            <w:tcW w:w="714" w:type="dxa"/>
            <w:tcBorders>
              <w:top w:val="nil"/>
              <w:left w:val="nil"/>
              <w:bottom w:val="inset" w:sz="8" w:space="0" w:color="auto"/>
              <w:right w:val="single" w:sz="8" w:space="0" w:color="auto"/>
            </w:tcBorders>
            <w:shd w:val="clear" w:color="auto" w:fill="auto"/>
            <w:tcMar>
              <w:left w:w="57" w:type="dxa"/>
              <w:right w:w="57" w:type="dxa"/>
            </w:tcMar>
          </w:tcPr>
          <w:p w:rsidR="00A17E77" w:rsidRPr="00FE1C63" w:rsidRDefault="0059432F"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 </w:t>
            </w:r>
            <w:r w:rsidR="00E74FCE" w:rsidRPr="00FE1C63">
              <w:rPr>
                <w:rFonts w:ascii="Times New Roman" w:eastAsia="宋体" w:hAnsi="Times New Roman" w:cs="Times New Roman"/>
                <w:color w:val="000000" w:themeColor="text1"/>
                <w:kern w:val="0"/>
                <w:sz w:val="20"/>
                <w:szCs w:val="20"/>
              </w:rPr>
              <w:t>0</w:t>
            </w:r>
          </w:p>
        </w:tc>
        <w:tc>
          <w:tcPr>
            <w:tcW w:w="714" w:type="dxa"/>
            <w:tcBorders>
              <w:top w:val="nil"/>
              <w:left w:val="nil"/>
              <w:bottom w:val="inset" w:sz="8" w:space="0" w:color="auto"/>
              <w:right w:val="single" w:sz="8" w:space="0" w:color="auto"/>
            </w:tcBorders>
            <w:shd w:val="clear" w:color="auto" w:fill="auto"/>
            <w:tcMar>
              <w:left w:w="57" w:type="dxa"/>
              <w:right w:w="57" w:type="dxa"/>
            </w:tcMar>
          </w:tcPr>
          <w:p w:rsidR="00A17E77" w:rsidRPr="00FE1C63" w:rsidRDefault="0059432F"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 </w:t>
            </w:r>
            <w:r w:rsidR="00E74FCE" w:rsidRPr="00FE1C63">
              <w:rPr>
                <w:rFonts w:ascii="Times New Roman" w:eastAsia="宋体" w:hAnsi="Times New Roman" w:cs="Times New Roman"/>
                <w:color w:val="000000" w:themeColor="text1"/>
                <w:kern w:val="0"/>
                <w:sz w:val="20"/>
                <w:szCs w:val="20"/>
              </w:rPr>
              <w:t>0</w:t>
            </w:r>
          </w:p>
        </w:tc>
        <w:tc>
          <w:tcPr>
            <w:tcW w:w="714" w:type="dxa"/>
            <w:tcBorders>
              <w:top w:val="nil"/>
              <w:left w:val="nil"/>
              <w:bottom w:val="inset" w:sz="8" w:space="0" w:color="auto"/>
              <w:right w:val="single" w:sz="8" w:space="0" w:color="auto"/>
            </w:tcBorders>
            <w:shd w:val="clear" w:color="auto" w:fill="auto"/>
            <w:tcMar>
              <w:left w:w="57" w:type="dxa"/>
              <w:right w:w="57" w:type="dxa"/>
            </w:tcMar>
          </w:tcPr>
          <w:p w:rsidR="00A17E77" w:rsidRPr="00FE1C63" w:rsidRDefault="0059432F"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 </w:t>
            </w:r>
            <w:r w:rsidR="00E74FCE" w:rsidRPr="00FE1C63">
              <w:rPr>
                <w:rFonts w:ascii="Times New Roman" w:eastAsia="宋体" w:hAnsi="Times New Roman" w:cs="Times New Roman"/>
                <w:color w:val="000000" w:themeColor="text1"/>
                <w:kern w:val="0"/>
                <w:sz w:val="20"/>
                <w:szCs w:val="20"/>
              </w:rPr>
              <w:t>0</w:t>
            </w:r>
          </w:p>
        </w:tc>
        <w:tc>
          <w:tcPr>
            <w:tcW w:w="714" w:type="dxa"/>
            <w:tcBorders>
              <w:top w:val="nil"/>
              <w:left w:val="nil"/>
              <w:bottom w:val="inset" w:sz="8" w:space="0" w:color="auto"/>
              <w:right w:val="single" w:sz="8" w:space="0" w:color="auto"/>
            </w:tcBorders>
            <w:shd w:val="clear" w:color="auto" w:fill="auto"/>
            <w:tcMar>
              <w:left w:w="57" w:type="dxa"/>
              <w:right w:w="57" w:type="dxa"/>
            </w:tcMar>
          </w:tcPr>
          <w:p w:rsidR="00A17E77" w:rsidRPr="00FE1C63" w:rsidRDefault="0059432F"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 </w:t>
            </w:r>
            <w:r w:rsidR="00E74FCE" w:rsidRPr="00FE1C63">
              <w:rPr>
                <w:rFonts w:ascii="Times New Roman" w:eastAsia="宋体" w:hAnsi="Times New Roman" w:cs="Times New Roman"/>
                <w:color w:val="000000" w:themeColor="text1"/>
                <w:kern w:val="0"/>
                <w:sz w:val="20"/>
                <w:szCs w:val="20"/>
              </w:rPr>
              <w:t>0</w:t>
            </w:r>
          </w:p>
        </w:tc>
        <w:tc>
          <w:tcPr>
            <w:tcW w:w="714" w:type="dxa"/>
            <w:tcBorders>
              <w:top w:val="nil"/>
              <w:left w:val="nil"/>
              <w:bottom w:val="inset" w:sz="8" w:space="0" w:color="auto"/>
              <w:right w:val="single" w:sz="8" w:space="0" w:color="auto"/>
            </w:tcBorders>
            <w:shd w:val="clear" w:color="auto" w:fill="auto"/>
            <w:tcMar>
              <w:left w:w="57" w:type="dxa"/>
              <w:right w:w="57" w:type="dxa"/>
            </w:tcMar>
          </w:tcPr>
          <w:p w:rsidR="00A17E77" w:rsidRPr="00FE1C63" w:rsidRDefault="00E74FCE"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0</w:t>
            </w:r>
            <w:r w:rsidR="0059432F" w:rsidRPr="00FE1C63">
              <w:rPr>
                <w:rFonts w:ascii="Times New Roman" w:eastAsia="宋体" w:hAnsi="Times New Roman" w:cs="Times New Roman"/>
                <w:color w:val="000000" w:themeColor="text1"/>
                <w:kern w:val="0"/>
                <w:sz w:val="20"/>
                <w:szCs w:val="20"/>
              </w:rPr>
              <w:t> </w:t>
            </w:r>
          </w:p>
        </w:tc>
      </w:tr>
      <w:tr w:rsidR="00A17E77" w:rsidRPr="00FE1C63">
        <w:trPr>
          <w:jc w:val="center"/>
        </w:trPr>
        <w:tc>
          <w:tcPr>
            <w:tcW w:w="785" w:type="dxa"/>
            <w:vMerge/>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rsidR="00A17E77" w:rsidRPr="00FE1C63" w:rsidRDefault="00A17E77" w:rsidP="0083594A">
            <w:pPr>
              <w:spacing w:line="560" w:lineRule="exact"/>
              <w:rPr>
                <w:rFonts w:ascii="Times New Roman" w:hAnsi="Times New Roman" w:cs="Times New Roman"/>
                <w:color w:val="000000" w:themeColor="text1"/>
                <w:sz w:val="20"/>
                <w:szCs w:val="20"/>
              </w:rPr>
            </w:pPr>
          </w:p>
        </w:tc>
        <w:tc>
          <w:tcPr>
            <w:tcW w:w="959" w:type="dxa"/>
            <w:vMerge w:val="restart"/>
            <w:tcBorders>
              <w:top w:val="inset" w:sz="8" w:space="0" w:color="auto"/>
              <w:left w:val="nil"/>
              <w:bottom w:val="inset" w:sz="8" w:space="0" w:color="auto"/>
              <w:right w:val="single" w:sz="8" w:space="0" w:color="auto"/>
            </w:tcBorders>
            <w:shd w:val="clear" w:color="auto" w:fill="DDEBF7"/>
            <w:tcMar>
              <w:left w:w="57" w:type="dxa"/>
              <w:right w:w="57" w:type="dxa"/>
            </w:tcMar>
            <w:vAlign w:val="center"/>
          </w:tcPr>
          <w:p w:rsidR="00A17E77" w:rsidRPr="00FE1C63" w:rsidRDefault="0059432F" w:rsidP="0083594A">
            <w:pPr>
              <w:widowControl/>
              <w:spacing w:line="560" w:lineRule="exact"/>
              <w:jc w:val="left"/>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（六）其他处理</w:t>
            </w:r>
          </w:p>
        </w:tc>
        <w:tc>
          <w:tcPr>
            <w:tcW w:w="3406" w:type="dxa"/>
            <w:tcBorders>
              <w:top w:val="nil"/>
              <w:left w:val="nil"/>
              <w:bottom w:val="single" w:sz="8" w:space="0" w:color="auto"/>
              <w:right w:val="single" w:sz="8" w:space="0" w:color="auto"/>
            </w:tcBorders>
            <w:shd w:val="clear" w:color="auto" w:fill="DDEBF7"/>
            <w:tcMar>
              <w:left w:w="57" w:type="dxa"/>
              <w:right w:w="57" w:type="dxa"/>
            </w:tcMar>
            <w:vAlign w:val="center"/>
          </w:tcPr>
          <w:p w:rsidR="00A17E77" w:rsidRPr="00FE1C63" w:rsidRDefault="0059432F" w:rsidP="0083594A">
            <w:pPr>
              <w:widowControl/>
              <w:spacing w:line="560" w:lineRule="exact"/>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1.</w:t>
            </w:r>
            <w:r w:rsidRPr="00FE1C63">
              <w:rPr>
                <w:rFonts w:ascii="Times New Roman" w:eastAsia="宋体" w:hAnsi="Times New Roman" w:cs="Times New Roman"/>
                <w:color w:val="000000" w:themeColor="text1"/>
                <w:kern w:val="0"/>
                <w:sz w:val="20"/>
                <w:szCs w:val="20"/>
              </w:rPr>
              <w:t>申请人无正当理由逾期</w:t>
            </w:r>
            <w:proofErr w:type="gramStart"/>
            <w:r w:rsidRPr="00FE1C63">
              <w:rPr>
                <w:rFonts w:ascii="Times New Roman" w:eastAsia="宋体" w:hAnsi="Times New Roman" w:cs="Times New Roman"/>
                <w:color w:val="000000" w:themeColor="text1"/>
                <w:kern w:val="0"/>
                <w:sz w:val="20"/>
                <w:szCs w:val="20"/>
              </w:rPr>
              <w:t>不</w:t>
            </w:r>
            <w:proofErr w:type="gramEnd"/>
            <w:r w:rsidRPr="00FE1C63">
              <w:rPr>
                <w:rFonts w:ascii="Times New Roman" w:eastAsia="宋体" w:hAnsi="Times New Roman" w:cs="Times New Roman"/>
                <w:color w:val="000000" w:themeColor="text1"/>
                <w:kern w:val="0"/>
                <w:sz w:val="20"/>
                <w:szCs w:val="20"/>
              </w:rPr>
              <w:t>补正、行政机关</w:t>
            </w:r>
            <w:proofErr w:type="gramStart"/>
            <w:r w:rsidRPr="00FE1C63">
              <w:rPr>
                <w:rFonts w:ascii="Times New Roman" w:eastAsia="宋体" w:hAnsi="Times New Roman" w:cs="Times New Roman"/>
                <w:color w:val="000000" w:themeColor="text1"/>
                <w:kern w:val="0"/>
                <w:sz w:val="20"/>
                <w:szCs w:val="20"/>
              </w:rPr>
              <w:t>不</w:t>
            </w:r>
            <w:proofErr w:type="gramEnd"/>
            <w:r w:rsidRPr="00FE1C63">
              <w:rPr>
                <w:rFonts w:ascii="Times New Roman" w:eastAsia="宋体" w:hAnsi="Times New Roman" w:cs="Times New Roman"/>
                <w:color w:val="000000" w:themeColor="text1"/>
                <w:kern w:val="0"/>
                <w:sz w:val="20"/>
                <w:szCs w:val="20"/>
              </w:rPr>
              <w:t>再处理其政府信息公开申请</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A17E77" w:rsidRPr="00FE1C63" w:rsidRDefault="00E74FCE"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0</w:t>
            </w:r>
            <w:r w:rsidR="0059432F" w:rsidRPr="00FE1C63">
              <w:rPr>
                <w:rFonts w:ascii="Times New Roman" w:eastAsia="宋体" w:hAnsi="Times New Roman" w:cs="Times New Roman"/>
                <w:color w:val="000000" w:themeColor="text1"/>
                <w:kern w:val="0"/>
                <w:sz w:val="20"/>
                <w:szCs w:val="20"/>
              </w:rPr>
              <w:t> </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A17E77" w:rsidRPr="00FE1C63" w:rsidRDefault="00E74FCE"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0</w:t>
            </w:r>
            <w:r w:rsidR="0059432F" w:rsidRPr="00FE1C63">
              <w:rPr>
                <w:rFonts w:ascii="Times New Roman" w:eastAsia="宋体" w:hAnsi="Times New Roman" w:cs="Times New Roman"/>
                <w:color w:val="000000" w:themeColor="text1"/>
                <w:kern w:val="0"/>
                <w:sz w:val="20"/>
                <w:szCs w:val="20"/>
              </w:rPr>
              <w:t> </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A17E77" w:rsidRPr="00FE1C63" w:rsidRDefault="0059432F"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 </w:t>
            </w:r>
            <w:r w:rsidR="00E74FCE" w:rsidRPr="00FE1C63">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A17E77" w:rsidRPr="00FE1C63" w:rsidRDefault="00E74FCE"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0</w:t>
            </w:r>
            <w:r w:rsidR="0059432F" w:rsidRPr="00FE1C63">
              <w:rPr>
                <w:rFonts w:ascii="Times New Roman" w:eastAsia="宋体" w:hAnsi="Times New Roman" w:cs="Times New Roman"/>
                <w:color w:val="000000" w:themeColor="text1"/>
                <w:kern w:val="0"/>
                <w:sz w:val="20"/>
                <w:szCs w:val="20"/>
              </w:rPr>
              <w:t> </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A17E77" w:rsidRPr="00FE1C63" w:rsidRDefault="00E74FCE"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0</w:t>
            </w:r>
            <w:r w:rsidR="0059432F" w:rsidRPr="00FE1C63">
              <w:rPr>
                <w:rFonts w:ascii="Times New Roman" w:eastAsia="宋体" w:hAnsi="Times New Roman" w:cs="Times New Roman"/>
                <w:color w:val="000000" w:themeColor="text1"/>
                <w:kern w:val="0"/>
                <w:sz w:val="20"/>
                <w:szCs w:val="20"/>
              </w:rPr>
              <w:t> </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A17E77" w:rsidRPr="00FE1C63" w:rsidRDefault="0059432F"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 </w:t>
            </w:r>
            <w:r w:rsidR="00E74FCE" w:rsidRPr="00FE1C63">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FE1C63" w:rsidRDefault="0059432F"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 </w:t>
            </w:r>
            <w:r w:rsidR="00E74FCE" w:rsidRPr="00FE1C63">
              <w:rPr>
                <w:rFonts w:ascii="Times New Roman" w:eastAsia="宋体" w:hAnsi="Times New Roman" w:cs="Times New Roman"/>
                <w:color w:val="000000" w:themeColor="text1"/>
                <w:kern w:val="0"/>
                <w:sz w:val="20"/>
                <w:szCs w:val="20"/>
              </w:rPr>
              <w:t>0</w:t>
            </w:r>
          </w:p>
        </w:tc>
      </w:tr>
      <w:tr w:rsidR="00A17E77" w:rsidRPr="00FE1C63">
        <w:trPr>
          <w:jc w:val="center"/>
        </w:trPr>
        <w:tc>
          <w:tcPr>
            <w:tcW w:w="785" w:type="dxa"/>
            <w:vMerge/>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rsidR="00A17E77" w:rsidRPr="00FE1C63" w:rsidRDefault="00A17E77" w:rsidP="0083594A">
            <w:pPr>
              <w:spacing w:line="560" w:lineRule="exact"/>
              <w:rPr>
                <w:rFonts w:ascii="Times New Roman" w:hAnsi="Times New Roman" w:cs="Times New Roman"/>
                <w:color w:val="000000" w:themeColor="text1"/>
                <w:sz w:val="20"/>
                <w:szCs w:val="20"/>
              </w:rPr>
            </w:pPr>
          </w:p>
        </w:tc>
        <w:tc>
          <w:tcPr>
            <w:tcW w:w="959" w:type="dxa"/>
            <w:vMerge/>
            <w:tcBorders>
              <w:top w:val="inset" w:sz="8" w:space="0" w:color="auto"/>
              <w:left w:val="nil"/>
              <w:bottom w:val="inset" w:sz="8" w:space="0" w:color="auto"/>
              <w:right w:val="single" w:sz="8" w:space="0" w:color="auto"/>
            </w:tcBorders>
            <w:shd w:val="clear" w:color="auto" w:fill="DDEBF7"/>
            <w:tcMar>
              <w:left w:w="57" w:type="dxa"/>
              <w:right w:w="57" w:type="dxa"/>
            </w:tcMar>
            <w:vAlign w:val="center"/>
          </w:tcPr>
          <w:p w:rsidR="00A17E77" w:rsidRPr="00FE1C63" w:rsidRDefault="00A17E77" w:rsidP="0083594A">
            <w:pPr>
              <w:spacing w:line="560" w:lineRule="exact"/>
              <w:rPr>
                <w:rFonts w:ascii="Times New Roman" w:hAnsi="Times New Roman" w:cs="Times New Roman"/>
                <w:color w:val="000000" w:themeColor="text1"/>
                <w:sz w:val="20"/>
                <w:szCs w:val="20"/>
              </w:rPr>
            </w:pPr>
          </w:p>
        </w:tc>
        <w:tc>
          <w:tcPr>
            <w:tcW w:w="3406" w:type="dxa"/>
            <w:tcBorders>
              <w:top w:val="nil"/>
              <w:left w:val="nil"/>
              <w:bottom w:val="single" w:sz="8" w:space="0" w:color="auto"/>
              <w:right w:val="single" w:sz="8" w:space="0" w:color="auto"/>
            </w:tcBorders>
            <w:shd w:val="clear" w:color="auto" w:fill="DDEBF7"/>
            <w:tcMar>
              <w:left w:w="57" w:type="dxa"/>
              <w:right w:w="57" w:type="dxa"/>
            </w:tcMar>
            <w:vAlign w:val="center"/>
          </w:tcPr>
          <w:p w:rsidR="00A17E77" w:rsidRPr="00FE1C63" w:rsidRDefault="0059432F" w:rsidP="0083594A">
            <w:pPr>
              <w:widowControl/>
              <w:spacing w:line="560" w:lineRule="exact"/>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2.</w:t>
            </w:r>
            <w:r w:rsidRPr="00FE1C63">
              <w:rPr>
                <w:rFonts w:ascii="Times New Roman" w:eastAsia="宋体" w:hAnsi="Times New Roman" w:cs="Times New Roman"/>
                <w:color w:val="000000" w:themeColor="text1"/>
                <w:kern w:val="0"/>
                <w:sz w:val="20"/>
                <w:szCs w:val="20"/>
              </w:rPr>
              <w:t>申请人逾期未按收费通知要求缴纳费用、行政机关</w:t>
            </w:r>
            <w:proofErr w:type="gramStart"/>
            <w:r w:rsidRPr="00FE1C63">
              <w:rPr>
                <w:rFonts w:ascii="Times New Roman" w:eastAsia="宋体" w:hAnsi="Times New Roman" w:cs="Times New Roman"/>
                <w:color w:val="000000" w:themeColor="text1"/>
                <w:kern w:val="0"/>
                <w:sz w:val="20"/>
                <w:szCs w:val="20"/>
              </w:rPr>
              <w:t>不</w:t>
            </w:r>
            <w:proofErr w:type="gramEnd"/>
            <w:r w:rsidRPr="00FE1C63">
              <w:rPr>
                <w:rFonts w:ascii="Times New Roman" w:eastAsia="宋体" w:hAnsi="Times New Roman" w:cs="Times New Roman"/>
                <w:color w:val="000000" w:themeColor="text1"/>
                <w:kern w:val="0"/>
                <w:sz w:val="20"/>
                <w:szCs w:val="20"/>
              </w:rPr>
              <w:t>再处理其政府信息公开申请</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A17E77" w:rsidRPr="00FE1C63" w:rsidRDefault="00E74FCE"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0</w:t>
            </w:r>
            <w:r w:rsidR="0059432F" w:rsidRPr="00FE1C63">
              <w:rPr>
                <w:rFonts w:ascii="Times New Roman" w:eastAsia="宋体" w:hAnsi="Times New Roman" w:cs="Times New Roman"/>
                <w:color w:val="000000" w:themeColor="text1"/>
                <w:kern w:val="0"/>
                <w:sz w:val="20"/>
                <w:szCs w:val="20"/>
              </w:rPr>
              <w:t> </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A17E77" w:rsidRPr="00FE1C63" w:rsidRDefault="0059432F"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 </w:t>
            </w:r>
            <w:r w:rsidR="00E74FCE" w:rsidRPr="00FE1C63">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A17E77" w:rsidRPr="00FE1C63" w:rsidRDefault="0059432F"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 </w:t>
            </w:r>
            <w:r w:rsidR="00E74FCE" w:rsidRPr="00FE1C63">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A17E77" w:rsidRPr="00FE1C63" w:rsidRDefault="00E74FCE"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A17E77" w:rsidRPr="00FE1C63" w:rsidRDefault="0059432F"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 </w:t>
            </w:r>
            <w:r w:rsidR="00E74FCE" w:rsidRPr="00FE1C63">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A17E77" w:rsidRPr="00FE1C63" w:rsidRDefault="0059432F"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 </w:t>
            </w:r>
            <w:r w:rsidR="00E74FCE" w:rsidRPr="00FE1C63">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FE1C63" w:rsidRDefault="00E74FCE"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0</w:t>
            </w:r>
            <w:r w:rsidR="0059432F" w:rsidRPr="00FE1C63">
              <w:rPr>
                <w:rFonts w:ascii="Times New Roman" w:eastAsia="宋体" w:hAnsi="Times New Roman" w:cs="Times New Roman"/>
                <w:color w:val="000000" w:themeColor="text1"/>
                <w:kern w:val="0"/>
                <w:sz w:val="20"/>
                <w:szCs w:val="20"/>
              </w:rPr>
              <w:t> </w:t>
            </w:r>
          </w:p>
        </w:tc>
      </w:tr>
      <w:tr w:rsidR="00A17E77" w:rsidRPr="00FE1C63">
        <w:trPr>
          <w:jc w:val="center"/>
        </w:trPr>
        <w:tc>
          <w:tcPr>
            <w:tcW w:w="785" w:type="dxa"/>
            <w:vMerge/>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rsidR="00A17E77" w:rsidRPr="00FE1C63" w:rsidRDefault="00A17E77" w:rsidP="0083594A">
            <w:pPr>
              <w:spacing w:line="560" w:lineRule="exact"/>
              <w:rPr>
                <w:rFonts w:ascii="Times New Roman" w:hAnsi="Times New Roman" w:cs="Times New Roman"/>
                <w:color w:val="000000" w:themeColor="text1"/>
                <w:sz w:val="20"/>
                <w:szCs w:val="20"/>
              </w:rPr>
            </w:pPr>
          </w:p>
        </w:tc>
        <w:tc>
          <w:tcPr>
            <w:tcW w:w="959" w:type="dxa"/>
            <w:vMerge/>
            <w:tcBorders>
              <w:top w:val="inset" w:sz="8" w:space="0" w:color="auto"/>
              <w:left w:val="nil"/>
              <w:bottom w:val="inset" w:sz="8" w:space="0" w:color="auto"/>
              <w:right w:val="single" w:sz="8" w:space="0" w:color="auto"/>
            </w:tcBorders>
            <w:shd w:val="clear" w:color="auto" w:fill="DDEBF7"/>
            <w:tcMar>
              <w:left w:w="57" w:type="dxa"/>
              <w:right w:w="57" w:type="dxa"/>
            </w:tcMar>
            <w:vAlign w:val="center"/>
          </w:tcPr>
          <w:p w:rsidR="00A17E77" w:rsidRPr="00FE1C63" w:rsidRDefault="00A17E77" w:rsidP="0083594A">
            <w:pPr>
              <w:spacing w:line="560" w:lineRule="exact"/>
              <w:rPr>
                <w:rFonts w:ascii="Times New Roman" w:hAnsi="Times New Roman" w:cs="Times New Roman"/>
                <w:color w:val="000000" w:themeColor="text1"/>
                <w:sz w:val="20"/>
                <w:szCs w:val="20"/>
              </w:rPr>
            </w:pPr>
          </w:p>
        </w:tc>
        <w:tc>
          <w:tcPr>
            <w:tcW w:w="3406" w:type="dxa"/>
            <w:tcBorders>
              <w:top w:val="nil"/>
              <w:left w:val="nil"/>
              <w:bottom w:val="single" w:sz="8" w:space="0" w:color="auto"/>
              <w:right w:val="single" w:sz="8" w:space="0" w:color="auto"/>
            </w:tcBorders>
            <w:shd w:val="clear" w:color="auto" w:fill="DDEBF7"/>
            <w:tcMar>
              <w:left w:w="57" w:type="dxa"/>
              <w:right w:w="57" w:type="dxa"/>
            </w:tcMar>
            <w:vAlign w:val="center"/>
          </w:tcPr>
          <w:p w:rsidR="00A17E77" w:rsidRPr="00FE1C63" w:rsidRDefault="0059432F" w:rsidP="0083594A">
            <w:pPr>
              <w:widowControl/>
              <w:spacing w:line="560" w:lineRule="exact"/>
              <w:jc w:val="left"/>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3.</w:t>
            </w:r>
            <w:r w:rsidRPr="00FE1C63">
              <w:rPr>
                <w:rFonts w:ascii="Times New Roman" w:eastAsia="宋体" w:hAnsi="Times New Roman" w:cs="Times New Roman"/>
                <w:color w:val="000000" w:themeColor="text1"/>
                <w:kern w:val="0"/>
                <w:sz w:val="20"/>
                <w:szCs w:val="20"/>
              </w:rPr>
              <w:t>其他</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A17E77" w:rsidRPr="00FE1C63" w:rsidRDefault="0059432F"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 </w:t>
            </w:r>
            <w:r w:rsidR="00E74FCE" w:rsidRPr="00FE1C63">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A17E77" w:rsidRPr="00FE1C63" w:rsidRDefault="00E74FCE"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0</w:t>
            </w:r>
            <w:r w:rsidR="0059432F" w:rsidRPr="00FE1C63">
              <w:rPr>
                <w:rFonts w:ascii="Times New Roman" w:eastAsia="宋体" w:hAnsi="Times New Roman" w:cs="Times New Roman"/>
                <w:color w:val="000000" w:themeColor="text1"/>
                <w:kern w:val="0"/>
                <w:sz w:val="20"/>
                <w:szCs w:val="20"/>
              </w:rPr>
              <w:t> </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A17E77" w:rsidRPr="00FE1C63" w:rsidRDefault="0059432F"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 </w:t>
            </w:r>
            <w:r w:rsidR="00E74FCE" w:rsidRPr="00FE1C63">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A17E77" w:rsidRPr="00FE1C63" w:rsidRDefault="0059432F"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 </w:t>
            </w:r>
            <w:r w:rsidR="00E74FCE" w:rsidRPr="00FE1C63">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A17E77" w:rsidRPr="00FE1C63" w:rsidRDefault="00E74FCE"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0</w:t>
            </w:r>
            <w:r w:rsidR="0059432F" w:rsidRPr="00FE1C63">
              <w:rPr>
                <w:rFonts w:ascii="Times New Roman" w:eastAsia="宋体" w:hAnsi="Times New Roman" w:cs="Times New Roman"/>
                <w:color w:val="000000" w:themeColor="text1"/>
                <w:kern w:val="0"/>
                <w:sz w:val="20"/>
                <w:szCs w:val="20"/>
              </w:rPr>
              <w:t> </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A17E77" w:rsidRPr="00FE1C63" w:rsidRDefault="0059432F"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 </w:t>
            </w:r>
            <w:r w:rsidR="00E74FCE" w:rsidRPr="00FE1C63">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FE1C63" w:rsidRDefault="0059432F"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 </w:t>
            </w:r>
            <w:r w:rsidR="00E74FCE" w:rsidRPr="00FE1C63">
              <w:rPr>
                <w:rFonts w:ascii="Times New Roman" w:eastAsia="宋体" w:hAnsi="Times New Roman" w:cs="Times New Roman"/>
                <w:color w:val="000000" w:themeColor="text1"/>
                <w:kern w:val="0"/>
                <w:sz w:val="20"/>
                <w:szCs w:val="20"/>
              </w:rPr>
              <w:t>0</w:t>
            </w:r>
          </w:p>
        </w:tc>
      </w:tr>
      <w:tr w:rsidR="00A17E77" w:rsidRPr="00FE1C63">
        <w:trPr>
          <w:jc w:val="center"/>
        </w:trPr>
        <w:tc>
          <w:tcPr>
            <w:tcW w:w="785" w:type="dxa"/>
            <w:vMerge/>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rsidR="00A17E77" w:rsidRPr="00FE1C63" w:rsidRDefault="00A17E77" w:rsidP="0083594A">
            <w:pPr>
              <w:spacing w:line="560" w:lineRule="exact"/>
              <w:rPr>
                <w:rFonts w:ascii="Times New Roman" w:hAnsi="Times New Roman" w:cs="Times New Roman"/>
                <w:color w:val="000000" w:themeColor="text1"/>
                <w:sz w:val="20"/>
                <w:szCs w:val="20"/>
              </w:rPr>
            </w:pPr>
          </w:p>
        </w:tc>
        <w:tc>
          <w:tcPr>
            <w:tcW w:w="4365" w:type="dxa"/>
            <w:gridSpan w:val="2"/>
            <w:tcBorders>
              <w:top w:val="nil"/>
              <w:left w:val="nil"/>
              <w:bottom w:val="single" w:sz="8" w:space="0" w:color="auto"/>
              <w:right w:val="single" w:sz="8" w:space="0" w:color="auto"/>
            </w:tcBorders>
            <w:shd w:val="clear" w:color="auto" w:fill="DDEBF7"/>
            <w:tcMar>
              <w:left w:w="57" w:type="dxa"/>
              <w:right w:w="57" w:type="dxa"/>
            </w:tcMar>
            <w:vAlign w:val="center"/>
          </w:tcPr>
          <w:p w:rsidR="00A17E77" w:rsidRPr="00FE1C63" w:rsidRDefault="0059432F" w:rsidP="0083594A">
            <w:pPr>
              <w:widowControl/>
              <w:spacing w:line="560" w:lineRule="exact"/>
              <w:jc w:val="left"/>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（七）总计</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A17E77" w:rsidRPr="00FE1C63" w:rsidRDefault="0059432F"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 </w:t>
            </w:r>
            <w:r w:rsidR="00E74FCE" w:rsidRPr="00FE1C63">
              <w:rPr>
                <w:rFonts w:ascii="Times New Roman" w:eastAsia="宋体" w:hAnsi="Times New Roman" w:cs="Times New Roman"/>
                <w:color w:val="000000" w:themeColor="text1"/>
                <w:kern w:val="0"/>
                <w:sz w:val="20"/>
                <w:szCs w:val="20"/>
              </w:rPr>
              <w:t>6</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A17E77" w:rsidRPr="00FE1C63" w:rsidRDefault="0059432F"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 </w:t>
            </w:r>
            <w:r w:rsidR="00E74FCE" w:rsidRPr="00FE1C63">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A17E77" w:rsidRPr="00FE1C63" w:rsidRDefault="00E74FCE"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0</w:t>
            </w:r>
            <w:r w:rsidR="0059432F" w:rsidRPr="00FE1C63">
              <w:rPr>
                <w:rFonts w:ascii="Times New Roman" w:eastAsia="宋体" w:hAnsi="Times New Roman" w:cs="Times New Roman"/>
                <w:color w:val="000000" w:themeColor="text1"/>
                <w:kern w:val="0"/>
                <w:sz w:val="20"/>
                <w:szCs w:val="20"/>
              </w:rPr>
              <w:t> </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A17E77" w:rsidRPr="00FE1C63" w:rsidRDefault="00E74FCE"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0</w:t>
            </w:r>
            <w:r w:rsidR="0059432F" w:rsidRPr="00FE1C63">
              <w:rPr>
                <w:rFonts w:ascii="Times New Roman" w:eastAsia="宋体" w:hAnsi="Times New Roman" w:cs="Times New Roman"/>
                <w:color w:val="000000" w:themeColor="text1"/>
                <w:kern w:val="0"/>
                <w:sz w:val="20"/>
                <w:szCs w:val="20"/>
              </w:rPr>
              <w:t> </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A17E77" w:rsidRPr="00FE1C63" w:rsidRDefault="0059432F"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 </w:t>
            </w:r>
            <w:r w:rsidR="00E74FCE" w:rsidRPr="00FE1C63">
              <w:rPr>
                <w:rFonts w:ascii="Times New Roman" w:eastAsia="宋体" w:hAnsi="Times New Roman" w:cs="Times New Roman"/>
                <w:color w:val="000000" w:themeColor="text1"/>
                <w:kern w:val="0"/>
                <w:sz w:val="20"/>
                <w:szCs w:val="20"/>
              </w:rPr>
              <w:t>0</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A17E77" w:rsidRPr="00FE1C63" w:rsidRDefault="00E74FCE"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0</w:t>
            </w:r>
            <w:r w:rsidR="0059432F" w:rsidRPr="00FE1C63">
              <w:rPr>
                <w:rFonts w:ascii="Times New Roman" w:eastAsia="宋体" w:hAnsi="Times New Roman" w:cs="Times New Roman"/>
                <w:color w:val="000000" w:themeColor="text1"/>
                <w:kern w:val="0"/>
                <w:sz w:val="20"/>
                <w:szCs w:val="20"/>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A17E77" w:rsidRPr="00FE1C63" w:rsidRDefault="0059432F"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 </w:t>
            </w:r>
            <w:r w:rsidR="00E74FCE" w:rsidRPr="00FE1C63">
              <w:rPr>
                <w:rFonts w:ascii="Times New Roman" w:eastAsia="宋体" w:hAnsi="Times New Roman" w:cs="Times New Roman"/>
                <w:color w:val="000000" w:themeColor="text1"/>
                <w:kern w:val="0"/>
                <w:sz w:val="20"/>
                <w:szCs w:val="20"/>
              </w:rPr>
              <w:t>6</w:t>
            </w:r>
          </w:p>
        </w:tc>
      </w:tr>
      <w:tr w:rsidR="00A17E77" w:rsidRPr="00FE1C63">
        <w:trPr>
          <w:jc w:val="center"/>
        </w:trPr>
        <w:tc>
          <w:tcPr>
            <w:tcW w:w="5150" w:type="dxa"/>
            <w:gridSpan w:val="3"/>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A17E77" w:rsidRPr="00FE1C63" w:rsidRDefault="0059432F" w:rsidP="0083594A">
            <w:pPr>
              <w:widowControl/>
              <w:spacing w:line="560" w:lineRule="exact"/>
              <w:jc w:val="left"/>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四、结转下年度继续办理</w:t>
            </w:r>
          </w:p>
        </w:tc>
        <w:tc>
          <w:tcPr>
            <w:tcW w:w="0" w:type="auto"/>
            <w:tcBorders>
              <w:top w:val="inset" w:sz="6" w:space="0" w:color="auto"/>
              <w:left w:val="nil"/>
              <w:bottom w:val="inset" w:sz="6" w:space="0" w:color="auto"/>
              <w:right w:val="inset" w:sz="6" w:space="0" w:color="auto"/>
            </w:tcBorders>
            <w:shd w:val="clear" w:color="auto" w:fill="auto"/>
            <w:vAlign w:val="center"/>
          </w:tcPr>
          <w:p w:rsidR="00A17E77" w:rsidRPr="00FE1C63" w:rsidRDefault="00E74FCE" w:rsidP="0083594A">
            <w:pPr>
              <w:widowControl/>
              <w:spacing w:line="560" w:lineRule="exact"/>
              <w:jc w:val="center"/>
              <w:rPr>
                <w:rFonts w:ascii="Times New Roman" w:hAnsi="Times New Roman" w:cs="Times New Roman"/>
                <w:color w:val="000000" w:themeColor="text1"/>
              </w:rPr>
            </w:pPr>
            <w:r w:rsidRPr="00FE1C63">
              <w:rPr>
                <w:rFonts w:ascii="Times New Roman" w:hAnsi="Times New Roman" w:cs="Times New Roman"/>
                <w:color w:val="000000" w:themeColor="text1"/>
              </w:rPr>
              <w:t>0</w:t>
            </w:r>
          </w:p>
        </w:tc>
        <w:tc>
          <w:tcPr>
            <w:tcW w:w="0" w:type="auto"/>
            <w:tcBorders>
              <w:top w:val="inset" w:sz="6" w:space="0" w:color="auto"/>
              <w:left w:val="nil"/>
              <w:bottom w:val="inset" w:sz="6" w:space="0" w:color="auto"/>
              <w:right w:val="inset" w:sz="6" w:space="0" w:color="auto"/>
            </w:tcBorders>
            <w:shd w:val="clear" w:color="auto" w:fill="auto"/>
            <w:vAlign w:val="center"/>
          </w:tcPr>
          <w:p w:rsidR="00A17E77" w:rsidRPr="00FE1C63" w:rsidRDefault="00E74FCE" w:rsidP="0083594A">
            <w:pPr>
              <w:widowControl/>
              <w:spacing w:line="560" w:lineRule="exact"/>
              <w:jc w:val="center"/>
              <w:rPr>
                <w:rFonts w:ascii="Times New Roman" w:hAnsi="Times New Roman" w:cs="Times New Roman"/>
                <w:color w:val="000000" w:themeColor="text1"/>
              </w:rPr>
            </w:pPr>
            <w:r w:rsidRPr="00FE1C63">
              <w:rPr>
                <w:rFonts w:ascii="Times New Roman" w:hAnsi="Times New Roman" w:cs="Times New Roman"/>
                <w:color w:val="000000" w:themeColor="text1"/>
              </w:rPr>
              <w:t>0</w:t>
            </w:r>
          </w:p>
        </w:tc>
        <w:tc>
          <w:tcPr>
            <w:tcW w:w="0" w:type="auto"/>
            <w:tcBorders>
              <w:top w:val="inset" w:sz="6" w:space="0" w:color="auto"/>
              <w:left w:val="nil"/>
              <w:bottom w:val="inset" w:sz="6" w:space="0" w:color="auto"/>
              <w:right w:val="inset" w:sz="6" w:space="0" w:color="auto"/>
            </w:tcBorders>
            <w:shd w:val="clear" w:color="auto" w:fill="auto"/>
            <w:vAlign w:val="center"/>
          </w:tcPr>
          <w:p w:rsidR="00A17E77" w:rsidRPr="00FE1C63" w:rsidRDefault="00E74FCE" w:rsidP="0083594A">
            <w:pPr>
              <w:widowControl/>
              <w:spacing w:line="560" w:lineRule="exact"/>
              <w:jc w:val="center"/>
              <w:rPr>
                <w:rFonts w:ascii="Times New Roman" w:hAnsi="Times New Roman" w:cs="Times New Roman"/>
                <w:color w:val="000000" w:themeColor="text1"/>
              </w:rPr>
            </w:pPr>
            <w:r w:rsidRPr="00FE1C63">
              <w:rPr>
                <w:rFonts w:ascii="Times New Roman" w:hAnsi="Times New Roman" w:cs="Times New Roman"/>
                <w:color w:val="000000" w:themeColor="text1"/>
              </w:rPr>
              <w:t>0</w:t>
            </w:r>
          </w:p>
        </w:tc>
        <w:tc>
          <w:tcPr>
            <w:tcW w:w="0" w:type="auto"/>
            <w:tcBorders>
              <w:top w:val="inset" w:sz="6" w:space="0" w:color="auto"/>
              <w:left w:val="nil"/>
              <w:bottom w:val="inset" w:sz="6" w:space="0" w:color="auto"/>
              <w:right w:val="inset" w:sz="6" w:space="0" w:color="auto"/>
            </w:tcBorders>
            <w:shd w:val="clear" w:color="auto" w:fill="auto"/>
            <w:vAlign w:val="center"/>
          </w:tcPr>
          <w:p w:rsidR="00A17E77" w:rsidRPr="00FE1C63" w:rsidRDefault="00E74FCE" w:rsidP="0083594A">
            <w:pPr>
              <w:widowControl/>
              <w:spacing w:line="560" w:lineRule="exact"/>
              <w:jc w:val="center"/>
              <w:rPr>
                <w:rFonts w:ascii="Times New Roman" w:hAnsi="Times New Roman" w:cs="Times New Roman"/>
                <w:color w:val="000000" w:themeColor="text1"/>
              </w:rPr>
            </w:pPr>
            <w:r w:rsidRPr="00FE1C63">
              <w:rPr>
                <w:rFonts w:ascii="Times New Roman" w:hAnsi="Times New Roman" w:cs="Times New Roman"/>
                <w:color w:val="000000" w:themeColor="text1"/>
              </w:rPr>
              <w:t>0</w:t>
            </w:r>
          </w:p>
        </w:tc>
        <w:tc>
          <w:tcPr>
            <w:tcW w:w="0" w:type="auto"/>
            <w:tcBorders>
              <w:top w:val="inset" w:sz="6" w:space="0" w:color="auto"/>
              <w:left w:val="nil"/>
              <w:bottom w:val="inset" w:sz="6" w:space="0" w:color="auto"/>
              <w:right w:val="inset" w:sz="6" w:space="0" w:color="auto"/>
            </w:tcBorders>
            <w:shd w:val="clear" w:color="auto" w:fill="auto"/>
            <w:vAlign w:val="center"/>
          </w:tcPr>
          <w:p w:rsidR="00A17E77" w:rsidRPr="00FE1C63" w:rsidRDefault="00E74FCE" w:rsidP="0083594A">
            <w:pPr>
              <w:widowControl/>
              <w:spacing w:line="560" w:lineRule="exact"/>
              <w:jc w:val="center"/>
              <w:rPr>
                <w:rFonts w:ascii="Times New Roman" w:hAnsi="Times New Roman" w:cs="Times New Roman"/>
                <w:color w:val="000000" w:themeColor="text1"/>
              </w:rPr>
            </w:pPr>
            <w:r w:rsidRPr="00FE1C63">
              <w:rPr>
                <w:rFonts w:ascii="Times New Roman" w:hAnsi="Times New Roman" w:cs="Times New Roman"/>
                <w:color w:val="000000" w:themeColor="text1"/>
              </w:rPr>
              <w:t>0</w:t>
            </w:r>
          </w:p>
        </w:tc>
        <w:tc>
          <w:tcPr>
            <w:tcW w:w="0" w:type="auto"/>
            <w:tcBorders>
              <w:top w:val="inset" w:sz="6" w:space="0" w:color="auto"/>
              <w:left w:val="nil"/>
              <w:bottom w:val="inset" w:sz="6" w:space="0" w:color="auto"/>
              <w:right w:val="inset" w:sz="6" w:space="0" w:color="auto"/>
            </w:tcBorders>
            <w:shd w:val="clear" w:color="auto" w:fill="auto"/>
            <w:vAlign w:val="center"/>
          </w:tcPr>
          <w:p w:rsidR="00A17E77" w:rsidRPr="00FE1C63" w:rsidRDefault="00E74FCE" w:rsidP="0083594A">
            <w:pPr>
              <w:widowControl/>
              <w:spacing w:line="560" w:lineRule="exact"/>
              <w:jc w:val="center"/>
              <w:rPr>
                <w:rFonts w:ascii="Times New Roman" w:hAnsi="Times New Roman" w:cs="Times New Roman"/>
                <w:color w:val="000000" w:themeColor="text1"/>
              </w:rPr>
            </w:pPr>
            <w:r w:rsidRPr="00FE1C63">
              <w:rPr>
                <w:rFonts w:ascii="Times New Roman" w:hAnsi="Times New Roman" w:cs="Times New Roman"/>
                <w:color w:val="000000" w:themeColor="text1"/>
              </w:rPr>
              <w:t>0</w:t>
            </w:r>
          </w:p>
        </w:tc>
        <w:tc>
          <w:tcPr>
            <w:tcW w:w="0" w:type="auto"/>
            <w:tcBorders>
              <w:top w:val="inset" w:sz="6" w:space="0" w:color="auto"/>
              <w:left w:val="nil"/>
              <w:bottom w:val="inset" w:sz="6" w:space="0" w:color="auto"/>
              <w:right w:val="inset" w:sz="6" w:space="0" w:color="auto"/>
            </w:tcBorders>
            <w:shd w:val="clear" w:color="auto" w:fill="auto"/>
            <w:vAlign w:val="center"/>
          </w:tcPr>
          <w:p w:rsidR="00A17E77" w:rsidRPr="00FE1C63" w:rsidRDefault="00E74FCE" w:rsidP="0083594A">
            <w:pPr>
              <w:widowControl/>
              <w:spacing w:line="560" w:lineRule="exact"/>
              <w:jc w:val="center"/>
              <w:rPr>
                <w:rFonts w:ascii="Times New Roman" w:hAnsi="Times New Roman" w:cs="Times New Roman"/>
                <w:color w:val="000000" w:themeColor="text1"/>
              </w:rPr>
            </w:pPr>
            <w:r w:rsidRPr="00FE1C63">
              <w:rPr>
                <w:rFonts w:ascii="Times New Roman" w:hAnsi="Times New Roman" w:cs="Times New Roman"/>
                <w:color w:val="000000" w:themeColor="text1"/>
              </w:rPr>
              <w:t>0</w:t>
            </w:r>
          </w:p>
        </w:tc>
      </w:tr>
    </w:tbl>
    <w:p w:rsidR="00A17E77" w:rsidRPr="00FE1C63" w:rsidRDefault="00A17E77" w:rsidP="0083594A">
      <w:pPr>
        <w:pStyle w:val="a3"/>
        <w:widowControl/>
        <w:spacing w:line="560" w:lineRule="exact"/>
        <w:ind w:leftChars="200" w:left="420"/>
        <w:rPr>
          <w:rFonts w:ascii="Times New Roman" w:hAnsi="Times New Roman" w:hint="default"/>
          <w:color w:val="000000" w:themeColor="text1"/>
        </w:rPr>
      </w:pPr>
    </w:p>
    <w:p w:rsidR="00A17E77" w:rsidRPr="00FE1C63" w:rsidRDefault="0059432F" w:rsidP="0083594A">
      <w:pPr>
        <w:spacing w:line="560" w:lineRule="exact"/>
        <w:ind w:firstLineChars="200" w:firstLine="640"/>
        <w:rPr>
          <w:rFonts w:ascii="Times New Roman" w:eastAsia="黑体" w:hAnsi="Times New Roman" w:cs="Times New Roman"/>
          <w:color w:val="000000" w:themeColor="text1"/>
          <w:sz w:val="32"/>
          <w:szCs w:val="32"/>
        </w:rPr>
      </w:pPr>
      <w:r w:rsidRPr="00FE1C63">
        <w:rPr>
          <w:rFonts w:ascii="Times New Roman" w:eastAsia="黑体" w:hAnsi="Times New Roman" w:cs="Times New Roman"/>
          <w:color w:val="000000" w:themeColor="text1"/>
          <w:sz w:val="32"/>
          <w:szCs w:val="32"/>
        </w:rPr>
        <w:t>四、政府信息公开行政复议、行政诉讼情况</w:t>
      </w:r>
    </w:p>
    <w:tbl>
      <w:tblPr>
        <w:tblW w:w="9748" w:type="dxa"/>
        <w:jc w:val="center"/>
        <w:tblBorders>
          <w:insideH w:val="outset" w:sz="6" w:space="0" w:color="auto"/>
          <w:insideV w:val="outset" w:sz="6" w:space="0" w:color="auto"/>
        </w:tblBorders>
        <w:tblCellMar>
          <w:left w:w="0" w:type="dxa"/>
          <w:right w:w="0" w:type="dxa"/>
        </w:tblCellMar>
        <w:tblLook w:val="04A0"/>
      </w:tblPr>
      <w:tblGrid>
        <w:gridCol w:w="650"/>
        <w:gridCol w:w="650"/>
        <w:gridCol w:w="650"/>
        <w:gridCol w:w="650"/>
        <w:gridCol w:w="650"/>
        <w:gridCol w:w="649"/>
        <w:gridCol w:w="649"/>
        <w:gridCol w:w="650"/>
        <w:gridCol w:w="650"/>
        <w:gridCol w:w="650"/>
        <w:gridCol w:w="650"/>
        <w:gridCol w:w="650"/>
        <w:gridCol w:w="650"/>
        <w:gridCol w:w="650"/>
        <w:gridCol w:w="650"/>
      </w:tblGrid>
      <w:tr w:rsidR="00A17E77" w:rsidRPr="00FE1C63">
        <w:trPr>
          <w:trHeight w:val="547"/>
          <w:jc w:val="center"/>
        </w:trPr>
        <w:tc>
          <w:tcPr>
            <w:tcW w:w="3210" w:type="dxa"/>
            <w:gridSpan w:val="5"/>
            <w:tcBorders>
              <w:top w:val="single" w:sz="8" w:space="0" w:color="auto"/>
              <w:left w:val="single" w:sz="8" w:space="0" w:color="auto"/>
              <w:bottom w:val="single" w:sz="8" w:space="0" w:color="auto"/>
              <w:right w:val="single" w:sz="8" w:space="0" w:color="auto"/>
            </w:tcBorders>
            <w:shd w:val="clear" w:color="auto" w:fill="BDD7EE"/>
            <w:tcMar>
              <w:left w:w="108" w:type="dxa"/>
              <w:right w:w="108" w:type="dxa"/>
            </w:tcMar>
            <w:vAlign w:val="center"/>
          </w:tcPr>
          <w:p w:rsidR="00A17E77" w:rsidRPr="00FE1C63" w:rsidRDefault="0059432F"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行政复议</w:t>
            </w:r>
          </w:p>
        </w:tc>
        <w:tc>
          <w:tcPr>
            <w:tcW w:w="6428" w:type="dxa"/>
            <w:gridSpan w:val="10"/>
            <w:tcBorders>
              <w:top w:val="single" w:sz="8" w:space="0" w:color="auto"/>
              <w:left w:val="single" w:sz="8" w:space="0" w:color="auto"/>
              <w:bottom w:val="single" w:sz="8" w:space="0" w:color="auto"/>
              <w:right w:val="single" w:sz="8" w:space="0" w:color="auto"/>
            </w:tcBorders>
            <w:shd w:val="clear" w:color="auto" w:fill="BDD7EE"/>
            <w:tcMar>
              <w:left w:w="108" w:type="dxa"/>
              <w:right w:w="108" w:type="dxa"/>
            </w:tcMar>
            <w:vAlign w:val="center"/>
          </w:tcPr>
          <w:p w:rsidR="00A17E77" w:rsidRPr="00FE1C63" w:rsidRDefault="0059432F"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行政诉讼</w:t>
            </w:r>
          </w:p>
        </w:tc>
      </w:tr>
      <w:tr w:rsidR="00A17E77" w:rsidRPr="00FE1C63">
        <w:trPr>
          <w:trHeight w:val="582"/>
          <w:jc w:val="center"/>
        </w:trPr>
        <w:tc>
          <w:tcPr>
            <w:tcW w:w="642"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17E77" w:rsidRPr="00FE1C63" w:rsidRDefault="0059432F"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结果维持</w:t>
            </w:r>
          </w:p>
        </w:tc>
        <w:tc>
          <w:tcPr>
            <w:tcW w:w="642"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17E77" w:rsidRPr="00FE1C63" w:rsidRDefault="0059432F"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结果</w:t>
            </w:r>
            <w:r w:rsidRPr="00FE1C63">
              <w:rPr>
                <w:rFonts w:ascii="Times New Roman" w:eastAsia="宋体" w:hAnsi="Times New Roman" w:cs="Times New Roman"/>
                <w:color w:val="000000" w:themeColor="text1"/>
                <w:kern w:val="0"/>
                <w:sz w:val="20"/>
                <w:szCs w:val="20"/>
              </w:rPr>
              <w:br/>
            </w:r>
            <w:r w:rsidRPr="00FE1C63">
              <w:rPr>
                <w:rFonts w:ascii="Times New Roman" w:eastAsia="宋体" w:hAnsi="Times New Roman" w:cs="Times New Roman"/>
                <w:color w:val="000000" w:themeColor="text1"/>
                <w:kern w:val="0"/>
                <w:sz w:val="20"/>
                <w:szCs w:val="20"/>
              </w:rPr>
              <w:t>纠正</w:t>
            </w:r>
          </w:p>
        </w:tc>
        <w:tc>
          <w:tcPr>
            <w:tcW w:w="642"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17E77" w:rsidRPr="00FE1C63" w:rsidRDefault="0059432F"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其他</w:t>
            </w:r>
            <w:r w:rsidRPr="00FE1C63">
              <w:rPr>
                <w:rFonts w:ascii="Times New Roman" w:eastAsia="宋体" w:hAnsi="Times New Roman" w:cs="Times New Roman"/>
                <w:color w:val="000000" w:themeColor="text1"/>
                <w:kern w:val="0"/>
                <w:sz w:val="20"/>
                <w:szCs w:val="20"/>
              </w:rPr>
              <w:br/>
            </w:r>
            <w:r w:rsidRPr="00FE1C63">
              <w:rPr>
                <w:rFonts w:ascii="Times New Roman" w:eastAsia="宋体" w:hAnsi="Times New Roman" w:cs="Times New Roman"/>
                <w:color w:val="000000" w:themeColor="text1"/>
                <w:kern w:val="0"/>
                <w:sz w:val="20"/>
                <w:szCs w:val="20"/>
              </w:rPr>
              <w:t>结果</w:t>
            </w:r>
          </w:p>
        </w:tc>
        <w:tc>
          <w:tcPr>
            <w:tcW w:w="642"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17E77" w:rsidRPr="00FE1C63" w:rsidRDefault="0059432F"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尚未</w:t>
            </w:r>
            <w:r w:rsidRPr="00FE1C63">
              <w:rPr>
                <w:rFonts w:ascii="Times New Roman" w:eastAsia="宋体" w:hAnsi="Times New Roman" w:cs="Times New Roman"/>
                <w:color w:val="000000" w:themeColor="text1"/>
                <w:kern w:val="0"/>
                <w:sz w:val="20"/>
                <w:szCs w:val="20"/>
              </w:rPr>
              <w:br/>
            </w:r>
            <w:r w:rsidRPr="00FE1C63">
              <w:rPr>
                <w:rFonts w:ascii="Times New Roman" w:eastAsia="宋体" w:hAnsi="Times New Roman" w:cs="Times New Roman"/>
                <w:color w:val="000000" w:themeColor="text1"/>
                <w:kern w:val="0"/>
                <w:sz w:val="20"/>
                <w:szCs w:val="20"/>
              </w:rPr>
              <w:t>审结</w:t>
            </w:r>
          </w:p>
        </w:tc>
        <w:tc>
          <w:tcPr>
            <w:tcW w:w="642"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17E77" w:rsidRPr="00FE1C63" w:rsidRDefault="0059432F"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总计</w:t>
            </w:r>
          </w:p>
        </w:tc>
        <w:tc>
          <w:tcPr>
            <w:tcW w:w="3213" w:type="dxa"/>
            <w:gridSpan w:val="5"/>
            <w:tcBorders>
              <w:top w:val="single" w:sz="8" w:space="0" w:color="auto"/>
              <w:left w:val="single" w:sz="8" w:space="0" w:color="auto"/>
              <w:bottom w:val="single" w:sz="8" w:space="0" w:color="auto"/>
              <w:right w:val="single" w:sz="8" w:space="0" w:color="auto"/>
            </w:tcBorders>
            <w:shd w:val="clear" w:color="auto" w:fill="DDEBF7"/>
            <w:tcMar>
              <w:left w:w="108" w:type="dxa"/>
              <w:right w:w="108" w:type="dxa"/>
            </w:tcMar>
            <w:vAlign w:val="center"/>
          </w:tcPr>
          <w:p w:rsidR="00A17E77" w:rsidRPr="00FE1C63" w:rsidRDefault="0059432F"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未经复议直接起诉</w:t>
            </w:r>
          </w:p>
        </w:tc>
        <w:tc>
          <w:tcPr>
            <w:tcW w:w="3215" w:type="dxa"/>
            <w:gridSpan w:val="5"/>
            <w:tcBorders>
              <w:top w:val="single" w:sz="8" w:space="0" w:color="auto"/>
              <w:left w:val="single" w:sz="8" w:space="0" w:color="auto"/>
              <w:bottom w:val="single" w:sz="8" w:space="0" w:color="auto"/>
              <w:right w:val="single" w:sz="8" w:space="0" w:color="auto"/>
            </w:tcBorders>
            <w:shd w:val="clear" w:color="auto" w:fill="DDEBF7"/>
            <w:tcMar>
              <w:left w:w="108" w:type="dxa"/>
              <w:right w:w="108" w:type="dxa"/>
            </w:tcMar>
            <w:vAlign w:val="center"/>
          </w:tcPr>
          <w:p w:rsidR="00A17E77" w:rsidRPr="00FE1C63" w:rsidRDefault="0059432F"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复议后起诉</w:t>
            </w:r>
          </w:p>
        </w:tc>
      </w:tr>
      <w:tr w:rsidR="00A17E77" w:rsidRPr="00FE1C63">
        <w:trPr>
          <w:trHeight w:val="714"/>
          <w:jc w:val="center"/>
        </w:trPr>
        <w:tc>
          <w:tcPr>
            <w:tcW w:w="642"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17E77" w:rsidRPr="00FE1C63" w:rsidRDefault="00A17E77" w:rsidP="0083594A">
            <w:pPr>
              <w:spacing w:line="560" w:lineRule="exact"/>
              <w:rPr>
                <w:rFonts w:ascii="Times New Roman" w:hAnsi="Times New Roman" w:cs="Times New Roman"/>
                <w:color w:val="000000" w:themeColor="text1"/>
                <w:sz w:val="20"/>
                <w:szCs w:val="20"/>
              </w:rPr>
            </w:pPr>
          </w:p>
        </w:tc>
        <w:tc>
          <w:tcPr>
            <w:tcW w:w="642"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17E77" w:rsidRPr="00FE1C63" w:rsidRDefault="00A17E77" w:rsidP="0083594A">
            <w:pPr>
              <w:spacing w:line="560" w:lineRule="exact"/>
              <w:rPr>
                <w:rFonts w:ascii="Times New Roman" w:hAnsi="Times New Roman" w:cs="Times New Roman"/>
                <w:color w:val="000000" w:themeColor="text1"/>
                <w:sz w:val="20"/>
                <w:szCs w:val="20"/>
              </w:rPr>
            </w:pPr>
          </w:p>
        </w:tc>
        <w:tc>
          <w:tcPr>
            <w:tcW w:w="642" w:type="dxa"/>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17E77" w:rsidRPr="00FE1C63" w:rsidRDefault="00A17E77" w:rsidP="0083594A">
            <w:pPr>
              <w:spacing w:line="560" w:lineRule="exact"/>
              <w:rPr>
                <w:rFonts w:ascii="Times New Roman" w:hAnsi="Times New Roman" w:cs="Times New Roman"/>
                <w:color w:val="000000" w:themeColor="text1"/>
                <w:sz w:val="20"/>
                <w:szCs w:val="20"/>
              </w:rPr>
            </w:pPr>
          </w:p>
        </w:tc>
        <w:tc>
          <w:tcPr>
            <w:tcW w:w="642" w:type="dxa"/>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17E77" w:rsidRPr="00FE1C63" w:rsidRDefault="00A17E77" w:rsidP="0083594A">
            <w:pPr>
              <w:spacing w:line="560" w:lineRule="exact"/>
              <w:rPr>
                <w:rFonts w:ascii="Times New Roman" w:hAnsi="Times New Roman" w:cs="Times New Roman"/>
                <w:color w:val="000000" w:themeColor="text1"/>
                <w:sz w:val="20"/>
                <w:szCs w:val="20"/>
              </w:rPr>
            </w:pPr>
          </w:p>
        </w:tc>
        <w:tc>
          <w:tcPr>
            <w:tcW w:w="642" w:type="dxa"/>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17E77" w:rsidRPr="00FE1C63" w:rsidRDefault="00A17E77" w:rsidP="0083594A">
            <w:pPr>
              <w:spacing w:line="560" w:lineRule="exact"/>
              <w:rPr>
                <w:rFonts w:ascii="Times New Roman" w:hAnsi="Times New Roman" w:cs="Times New Roman"/>
                <w:color w:val="000000" w:themeColor="text1"/>
                <w:sz w:val="20"/>
                <w:szCs w:val="20"/>
              </w:rPr>
            </w:pPr>
          </w:p>
        </w:tc>
        <w:tc>
          <w:tcPr>
            <w:tcW w:w="642"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17E77" w:rsidRPr="00FE1C63" w:rsidRDefault="0059432F"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结果</w:t>
            </w:r>
            <w:r w:rsidRPr="00FE1C63">
              <w:rPr>
                <w:rFonts w:ascii="Times New Roman" w:eastAsia="宋体" w:hAnsi="Times New Roman" w:cs="Times New Roman"/>
                <w:color w:val="000000" w:themeColor="text1"/>
                <w:kern w:val="0"/>
                <w:sz w:val="20"/>
                <w:szCs w:val="20"/>
              </w:rPr>
              <w:br/>
            </w:r>
            <w:r w:rsidRPr="00FE1C63">
              <w:rPr>
                <w:rFonts w:ascii="Times New Roman" w:eastAsia="宋体" w:hAnsi="Times New Roman" w:cs="Times New Roman"/>
                <w:color w:val="000000" w:themeColor="text1"/>
                <w:kern w:val="0"/>
                <w:sz w:val="20"/>
                <w:szCs w:val="20"/>
              </w:rPr>
              <w:t>维持</w:t>
            </w:r>
          </w:p>
        </w:tc>
        <w:tc>
          <w:tcPr>
            <w:tcW w:w="642"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17E77" w:rsidRPr="00FE1C63" w:rsidRDefault="0059432F"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结果</w:t>
            </w:r>
            <w:r w:rsidRPr="00FE1C63">
              <w:rPr>
                <w:rFonts w:ascii="Times New Roman" w:eastAsia="宋体" w:hAnsi="Times New Roman" w:cs="Times New Roman"/>
                <w:color w:val="000000" w:themeColor="text1"/>
                <w:kern w:val="0"/>
                <w:sz w:val="20"/>
                <w:szCs w:val="20"/>
              </w:rPr>
              <w:br/>
            </w:r>
            <w:r w:rsidRPr="00FE1C63">
              <w:rPr>
                <w:rFonts w:ascii="Times New Roman" w:eastAsia="宋体" w:hAnsi="Times New Roman" w:cs="Times New Roman"/>
                <w:color w:val="000000" w:themeColor="text1"/>
                <w:kern w:val="0"/>
                <w:sz w:val="20"/>
                <w:szCs w:val="20"/>
              </w:rPr>
              <w:t>纠正</w:t>
            </w:r>
          </w:p>
        </w:tc>
        <w:tc>
          <w:tcPr>
            <w:tcW w:w="64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17E77" w:rsidRPr="00FE1C63" w:rsidRDefault="0059432F"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其他</w:t>
            </w:r>
            <w:r w:rsidRPr="00FE1C63">
              <w:rPr>
                <w:rFonts w:ascii="Times New Roman" w:eastAsia="宋体" w:hAnsi="Times New Roman" w:cs="Times New Roman"/>
                <w:color w:val="000000" w:themeColor="text1"/>
                <w:kern w:val="0"/>
                <w:sz w:val="20"/>
                <w:szCs w:val="20"/>
              </w:rPr>
              <w:br/>
            </w:r>
            <w:r w:rsidRPr="00FE1C63">
              <w:rPr>
                <w:rFonts w:ascii="Times New Roman" w:eastAsia="宋体" w:hAnsi="Times New Roman" w:cs="Times New Roman"/>
                <w:color w:val="000000" w:themeColor="text1"/>
                <w:kern w:val="0"/>
                <w:sz w:val="20"/>
                <w:szCs w:val="20"/>
              </w:rPr>
              <w:t>结果</w:t>
            </w:r>
          </w:p>
        </w:tc>
        <w:tc>
          <w:tcPr>
            <w:tcW w:w="64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17E77" w:rsidRPr="00FE1C63" w:rsidRDefault="0059432F"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尚未</w:t>
            </w:r>
            <w:r w:rsidRPr="00FE1C63">
              <w:rPr>
                <w:rFonts w:ascii="Times New Roman" w:eastAsia="宋体" w:hAnsi="Times New Roman" w:cs="Times New Roman"/>
                <w:color w:val="000000" w:themeColor="text1"/>
                <w:kern w:val="0"/>
                <w:sz w:val="20"/>
                <w:szCs w:val="20"/>
              </w:rPr>
              <w:br/>
            </w:r>
            <w:r w:rsidRPr="00FE1C63">
              <w:rPr>
                <w:rFonts w:ascii="Times New Roman" w:eastAsia="宋体" w:hAnsi="Times New Roman" w:cs="Times New Roman"/>
                <w:color w:val="000000" w:themeColor="text1"/>
                <w:kern w:val="0"/>
                <w:sz w:val="20"/>
                <w:szCs w:val="20"/>
              </w:rPr>
              <w:t>审结</w:t>
            </w:r>
          </w:p>
        </w:tc>
        <w:tc>
          <w:tcPr>
            <w:tcW w:w="64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17E77" w:rsidRPr="00FE1C63" w:rsidRDefault="0059432F"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总计</w:t>
            </w:r>
          </w:p>
        </w:tc>
        <w:tc>
          <w:tcPr>
            <w:tcW w:w="64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17E77" w:rsidRPr="00FE1C63" w:rsidRDefault="0059432F"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结果</w:t>
            </w:r>
            <w:r w:rsidRPr="00FE1C63">
              <w:rPr>
                <w:rFonts w:ascii="Times New Roman" w:eastAsia="宋体" w:hAnsi="Times New Roman" w:cs="Times New Roman"/>
                <w:color w:val="000000" w:themeColor="text1"/>
                <w:kern w:val="0"/>
                <w:sz w:val="20"/>
                <w:szCs w:val="20"/>
              </w:rPr>
              <w:br/>
            </w:r>
            <w:r w:rsidRPr="00FE1C63">
              <w:rPr>
                <w:rFonts w:ascii="Times New Roman" w:eastAsia="宋体" w:hAnsi="Times New Roman" w:cs="Times New Roman"/>
                <w:color w:val="000000" w:themeColor="text1"/>
                <w:kern w:val="0"/>
                <w:sz w:val="20"/>
                <w:szCs w:val="20"/>
              </w:rPr>
              <w:t>维持</w:t>
            </w:r>
          </w:p>
        </w:tc>
        <w:tc>
          <w:tcPr>
            <w:tcW w:w="64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17E77" w:rsidRPr="00FE1C63" w:rsidRDefault="0059432F"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结果</w:t>
            </w:r>
            <w:r w:rsidRPr="00FE1C63">
              <w:rPr>
                <w:rFonts w:ascii="Times New Roman" w:eastAsia="宋体" w:hAnsi="Times New Roman" w:cs="Times New Roman"/>
                <w:color w:val="000000" w:themeColor="text1"/>
                <w:kern w:val="0"/>
                <w:sz w:val="20"/>
                <w:szCs w:val="20"/>
              </w:rPr>
              <w:br/>
            </w:r>
            <w:r w:rsidRPr="00FE1C63">
              <w:rPr>
                <w:rFonts w:ascii="Times New Roman" w:eastAsia="宋体" w:hAnsi="Times New Roman" w:cs="Times New Roman"/>
                <w:color w:val="000000" w:themeColor="text1"/>
                <w:kern w:val="0"/>
                <w:sz w:val="20"/>
                <w:szCs w:val="20"/>
              </w:rPr>
              <w:t>纠正</w:t>
            </w:r>
          </w:p>
        </w:tc>
        <w:tc>
          <w:tcPr>
            <w:tcW w:w="64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17E77" w:rsidRPr="00FE1C63" w:rsidRDefault="0059432F"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其他</w:t>
            </w:r>
            <w:r w:rsidRPr="00FE1C63">
              <w:rPr>
                <w:rFonts w:ascii="Times New Roman" w:eastAsia="宋体" w:hAnsi="Times New Roman" w:cs="Times New Roman"/>
                <w:color w:val="000000" w:themeColor="text1"/>
                <w:kern w:val="0"/>
                <w:sz w:val="20"/>
                <w:szCs w:val="20"/>
              </w:rPr>
              <w:br/>
            </w:r>
            <w:r w:rsidRPr="00FE1C63">
              <w:rPr>
                <w:rFonts w:ascii="Times New Roman" w:eastAsia="宋体" w:hAnsi="Times New Roman" w:cs="Times New Roman"/>
                <w:color w:val="000000" w:themeColor="text1"/>
                <w:kern w:val="0"/>
                <w:sz w:val="20"/>
                <w:szCs w:val="20"/>
              </w:rPr>
              <w:t>结果</w:t>
            </w:r>
          </w:p>
        </w:tc>
        <w:tc>
          <w:tcPr>
            <w:tcW w:w="64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17E77" w:rsidRPr="00FE1C63" w:rsidRDefault="0059432F"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尚未</w:t>
            </w:r>
            <w:r w:rsidRPr="00FE1C63">
              <w:rPr>
                <w:rFonts w:ascii="Times New Roman" w:eastAsia="宋体" w:hAnsi="Times New Roman" w:cs="Times New Roman"/>
                <w:color w:val="000000" w:themeColor="text1"/>
                <w:kern w:val="0"/>
                <w:sz w:val="20"/>
                <w:szCs w:val="20"/>
              </w:rPr>
              <w:br/>
            </w:r>
            <w:r w:rsidRPr="00FE1C63">
              <w:rPr>
                <w:rFonts w:ascii="Times New Roman" w:eastAsia="宋体" w:hAnsi="Times New Roman" w:cs="Times New Roman"/>
                <w:color w:val="000000" w:themeColor="text1"/>
                <w:kern w:val="0"/>
                <w:sz w:val="20"/>
                <w:szCs w:val="20"/>
              </w:rPr>
              <w:t>审结</w:t>
            </w:r>
          </w:p>
        </w:tc>
        <w:tc>
          <w:tcPr>
            <w:tcW w:w="64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17E77" w:rsidRPr="00FE1C63" w:rsidRDefault="0059432F" w:rsidP="0083594A">
            <w:pPr>
              <w:widowControl/>
              <w:spacing w:line="560" w:lineRule="exact"/>
              <w:jc w:val="center"/>
              <w:rPr>
                <w:rFonts w:ascii="Times New Roman" w:hAnsi="Times New Roman" w:cs="Times New Roman"/>
                <w:color w:val="000000" w:themeColor="text1"/>
              </w:rPr>
            </w:pPr>
            <w:r w:rsidRPr="00FE1C63">
              <w:rPr>
                <w:rFonts w:ascii="Times New Roman" w:eastAsia="宋体" w:hAnsi="Times New Roman" w:cs="Times New Roman"/>
                <w:color w:val="000000" w:themeColor="text1"/>
                <w:kern w:val="0"/>
                <w:sz w:val="20"/>
                <w:szCs w:val="20"/>
              </w:rPr>
              <w:t>总计</w:t>
            </w:r>
          </w:p>
        </w:tc>
      </w:tr>
      <w:tr w:rsidR="00A17E77" w:rsidRPr="00FE1C63">
        <w:trPr>
          <w:trHeight w:val="672"/>
          <w:jc w:val="center"/>
        </w:trPr>
        <w:tc>
          <w:tcPr>
            <w:tcW w:w="642"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17E77" w:rsidRPr="00FE1C63" w:rsidRDefault="002B0B2E" w:rsidP="0083594A">
            <w:pPr>
              <w:widowControl/>
              <w:spacing w:line="560" w:lineRule="exact"/>
              <w:jc w:val="center"/>
              <w:rPr>
                <w:rFonts w:ascii="Times New Roman" w:hAnsi="Times New Roman" w:cs="Times New Roman"/>
                <w:color w:val="000000" w:themeColor="text1"/>
              </w:rPr>
            </w:pPr>
            <w:r w:rsidRPr="00FE1C63">
              <w:rPr>
                <w:rFonts w:ascii="Times New Roman" w:eastAsia="黑体" w:hAnsi="Times New Roman" w:cs="Times New Roman"/>
                <w:color w:val="000000" w:themeColor="text1"/>
                <w:kern w:val="0"/>
                <w:sz w:val="20"/>
                <w:szCs w:val="20"/>
              </w:rPr>
              <w:t>1</w:t>
            </w:r>
          </w:p>
        </w:tc>
        <w:tc>
          <w:tcPr>
            <w:tcW w:w="642"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17E77" w:rsidRPr="00FE1C63" w:rsidRDefault="0059432F" w:rsidP="0083594A">
            <w:pPr>
              <w:widowControl/>
              <w:spacing w:line="560" w:lineRule="exact"/>
              <w:jc w:val="center"/>
              <w:rPr>
                <w:rFonts w:ascii="Times New Roman" w:hAnsi="Times New Roman" w:cs="Times New Roman"/>
                <w:color w:val="000000" w:themeColor="text1"/>
              </w:rPr>
            </w:pPr>
            <w:r w:rsidRPr="00FE1C63">
              <w:rPr>
                <w:rFonts w:ascii="Times New Roman" w:eastAsia="黑体" w:hAnsi="Times New Roman" w:cs="Times New Roman"/>
                <w:color w:val="000000" w:themeColor="text1"/>
                <w:kern w:val="0"/>
                <w:sz w:val="20"/>
                <w:szCs w:val="20"/>
              </w:rPr>
              <w:t> </w:t>
            </w:r>
            <w:r w:rsidR="00E74FCE" w:rsidRPr="00FE1C63">
              <w:rPr>
                <w:rFonts w:ascii="Times New Roman" w:eastAsia="黑体" w:hAnsi="Times New Roman" w:cs="Times New Roman"/>
                <w:color w:val="000000" w:themeColor="text1"/>
                <w:kern w:val="0"/>
                <w:sz w:val="20"/>
                <w:szCs w:val="20"/>
              </w:rPr>
              <w:t>0</w:t>
            </w:r>
          </w:p>
        </w:tc>
        <w:tc>
          <w:tcPr>
            <w:tcW w:w="642"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17E77" w:rsidRPr="00FE1C63" w:rsidRDefault="0059432F" w:rsidP="0083594A">
            <w:pPr>
              <w:widowControl/>
              <w:spacing w:line="560" w:lineRule="exact"/>
              <w:jc w:val="center"/>
              <w:rPr>
                <w:rFonts w:ascii="Times New Roman" w:hAnsi="Times New Roman" w:cs="Times New Roman"/>
                <w:color w:val="000000" w:themeColor="text1"/>
              </w:rPr>
            </w:pPr>
            <w:r w:rsidRPr="00FE1C63">
              <w:rPr>
                <w:rFonts w:ascii="Times New Roman" w:eastAsia="黑体" w:hAnsi="Times New Roman" w:cs="Times New Roman"/>
                <w:color w:val="000000" w:themeColor="text1"/>
                <w:kern w:val="0"/>
                <w:sz w:val="20"/>
                <w:szCs w:val="20"/>
              </w:rPr>
              <w:t> </w:t>
            </w:r>
            <w:r w:rsidR="00E74FCE" w:rsidRPr="00FE1C63">
              <w:rPr>
                <w:rFonts w:ascii="Times New Roman" w:eastAsia="黑体" w:hAnsi="Times New Roman" w:cs="Times New Roman"/>
                <w:color w:val="000000" w:themeColor="text1"/>
                <w:kern w:val="0"/>
                <w:sz w:val="20"/>
                <w:szCs w:val="20"/>
              </w:rPr>
              <w:t>0</w:t>
            </w:r>
          </w:p>
        </w:tc>
        <w:tc>
          <w:tcPr>
            <w:tcW w:w="642"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17E77" w:rsidRPr="00FE1C63" w:rsidRDefault="0059432F" w:rsidP="0083594A">
            <w:pPr>
              <w:widowControl/>
              <w:spacing w:line="560" w:lineRule="exact"/>
              <w:jc w:val="center"/>
              <w:rPr>
                <w:rFonts w:ascii="Times New Roman" w:hAnsi="Times New Roman" w:cs="Times New Roman"/>
                <w:color w:val="000000" w:themeColor="text1"/>
              </w:rPr>
            </w:pPr>
            <w:r w:rsidRPr="00FE1C63">
              <w:rPr>
                <w:rFonts w:ascii="Times New Roman" w:eastAsia="黑体" w:hAnsi="Times New Roman" w:cs="Times New Roman"/>
                <w:color w:val="000000" w:themeColor="text1"/>
                <w:kern w:val="0"/>
                <w:sz w:val="20"/>
                <w:szCs w:val="20"/>
              </w:rPr>
              <w:t> </w:t>
            </w:r>
            <w:r w:rsidR="00E74FCE" w:rsidRPr="00FE1C63">
              <w:rPr>
                <w:rFonts w:ascii="Times New Roman" w:eastAsia="黑体" w:hAnsi="Times New Roman" w:cs="Times New Roman"/>
                <w:color w:val="000000" w:themeColor="text1"/>
                <w:kern w:val="0"/>
                <w:sz w:val="20"/>
                <w:szCs w:val="20"/>
              </w:rPr>
              <w:t>0</w:t>
            </w:r>
          </w:p>
        </w:tc>
        <w:tc>
          <w:tcPr>
            <w:tcW w:w="642"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17E77" w:rsidRPr="00FE1C63" w:rsidRDefault="002B0B2E" w:rsidP="0083594A">
            <w:pPr>
              <w:widowControl/>
              <w:spacing w:line="560" w:lineRule="exact"/>
              <w:jc w:val="center"/>
              <w:rPr>
                <w:rFonts w:ascii="Times New Roman" w:hAnsi="Times New Roman" w:cs="Times New Roman"/>
                <w:color w:val="000000" w:themeColor="text1"/>
              </w:rPr>
            </w:pPr>
            <w:r w:rsidRPr="00FE1C63">
              <w:rPr>
                <w:rFonts w:ascii="Times New Roman" w:eastAsia="黑体" w:hAnsi="Times New Roman" w:cs="Times New Roman"/>
                <w:color w:val="000000" w:themeColor="text1"/>
                <w:kern w:val="0"/>
                <w:sz w:val="20"/>
                <w:szCs w:val="20"/>
              </w:rPr>
              <w:t>1</w:t>
            </w:r>
          </w:p>
        </w:tc>
        <w:tc>
          <w:tcPr>
            <w:tcW w:w="642"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17E77" w:rsidRPr="00FE1C63" w:rsidRDefault="0059432F" w:rsidP="0083594A">
            <w:pPr>
              <w:widowControl/>
              <w:spacing w:line="560" w:lineRule="exact"/>
              <w:jc w:val="center"/>
              <w:rPr>
                <w:rFonts w:ascii="Times New Roman" w:hAnsi="Times New Roman" w:cs="Times New Roman"/>
                <w:color w:val="000000" w:themeColor="text1"/>
              </w:rPr>
            </w:pPr>
            <w:r w:rsidRPr="00FE1C63">
              <w:rPr>
                <w:rFonts w:ascii="Times New Roman" w:eastAsia="黑体" w:hAnsi="Times New Roman" w:cs="Times New Roman"/>
                <w:color w:val="000000" w:themeColor="text1"/>
                <w:kern w:val="0"/>
                <w:sz w:val="20"/>
                <w:szCs w:val="20"/>
              </w:rPr>
              <w:t> </w:t>
            </w:r>
            <w:r w:rsidR="00E74FCE" w:rsidRPr="00FE1C63">
              <w:rPr>
                <w:rFonts w:ascii="Times New Roman" w:eastAsia="黑体" w:hAnsi="Times New Roman" w:cs="Times New Roman"/>
                <w:color w:val="000000" w:themeColor="text1"/>
                <w:kern w:val="0"/>
                <w:sz w:val="20"/>
                <w:szCs w:val="20"/>
              </w:rPr>
              <w:t>0</w:t>
            </w:r>
          </w:p>
        </w:tc>
        <w:tc>
          <w:tcPr>
            <w:tcW w:w="642"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17E77" w:rsidRPr="00FE1C63" w:rsidRDefault="0059432F" w:rsidP="0083594A">
            <w:pPr>
              <w:widowControl/>
              <w:spacing w:line="560" w:lineRule="exact"/>
              <w:jc w:val="center"/>
              <w:rPr>
                <w:rFonts w:ascii="Times New Roman" w:hAnsi="Times New Roman" w:cs="Times New Roman"/>
                <w:color w:val="000000" w:themeColor="text1"/>
              </w:rPr>
            </w:pPr>
            <w:r w:rsidRPr="00FE1C63">
              <w:rPr>
                <w:rFonts w:ascii="Times New Roman" w:eastAsia="黑体" w:hAnsi="Times New Roman" w:cs="Times New Roman"/>
                <w:color w:val="000000" w:themeColor="text1"/>
                <w:kern w:val="0"/>
                <w:sz w:val="20"/>
                <w:szCs w:val="20"/>
              </w:rPr>
              <w:t> </w:t>
            </w:r>
            <w:r w:rsidR="00E74FCE" w:rsidRPr="00FE1C63">
              <w:rPr>
                <w:rFonts w:ascii="Times New Roman" w:eastAsia="黑体" w:hAnsi="Times New Roman" w:cs="Times New Roman"/>
                <w:color w:val="000000" w:themeColor="text1"/>
                <w:kern w:val="0"/>
                <w:sz w:val="20"/>
                <w:szCs w:val="20"/>
              </w:rPr>
              <w:t>0</w:t>
            </w:r>
          </w:p>
        </w:tc>
        <w:tc>
          <w:tcPr>
            <w:tcW w:w="64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17E77" w:rsidRPr="00FE1C63" w:rsidRDefault="0059432F" w:rsidP="0083594A">
            <w:pPr>
              <w:widowControl/>
              <w:spacing w:line="560" w:lineRule="exact"/>
              <w:jc w:val="center"/>
              <w:rPr>
                <w:rFonts w:ascii="Times New Roman" w:hAnsi="Times New Roman" w:cs="Times New Roman"/>
                <w:color w:val="000000" w:themeColor="text1"/>
              </w:rPr>
            </w:pPr>
            <w:r w:rsidRPr="00FE1C63">
              <w:rPr>
                <w:rFonts w:ascii="Times New Roman" w:eastAsia="黑体" w:hAnsi="Times New Roman" w:cs="Times New Roman"/>
                <w:color w:val="000000" w:themeColor="text1"/>
                <w:kern w:val="0"/>
                <w:sz w:val="20"/>
                <w:szCs w:val="20"/>
              </w:rPr>
              <w:t> </w:t>
            </w:r>
            <w:r w:rsidR="002B0B2E" w:rsidRPr="00FE1C63">
              <w:rPr>
                <w:rFonts w:ascii="Times New Roman" w:eastAsia="黑体" w:hAnsi="Times New Roman" w:cs="Times New Roman"/>
                <w:color w:val="000000" w:themeColor="text1"/>
                <w:kern w:val="0"/>
                <w:sz w:val="20"/>
                <w:szCs w:val="20"/>
              </w:rPr>
              <w:t>1</w:t>
            </w:r>
          </w:p>
        </w:tc>
        <w:tc>
          <w:tcPr>
            <w:tcW w:w="64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17E77" w:rsidRPr="00FE1C63" w:rsidRDefault="0059432F" w:rsidP="0083594A">
            <w:pPr>
              <w:widowControl/>
              <w:spacing w:line="560" w:lineRule="exact"/>
              <w:jc w:val="center"/>
              <w:rPr>
                <w:rFonts w:ascii="Times New Roman" w:hAnsi="Times New Roman" w:cs="Times New Roman"/>
                <w:color w:val="000000" w:themeColor="text1"/>
              </w:rPr>
            </w:pPr>
            <w:r w:rsidRPr="00FE1C63">
              <w:rPr>
                <w:rFonts w:ascii="Times New Roman" w:eastAsia="黑体" w:hAnsi="Times New Roman" w:cs="Times New Roman"/>
                <w:color w:val="000000" w:themeColor="text1"/>
                <w:kern w:val="0"/>
                <w:sz w:val="20"/>
                <w:szCs w:val="20"/>
              </w:rPr>
              <w:t> </w:t>
            </w:r>
            <w:r w:rsidR="00E74FCE" w:rsidRPr="00FE1C63">
              <w:rPr>
                <w:rFonts w:ascii="Times New Roman" w:eastAsia="黑体" w:hAnsi="Times New Roman" w:cs="Times New Roman"/>
                <w:color w:val="000000" w:themeColor="text1"/>
                <w:kern w:val="0"/>
                <w:sz w:val="20"/>
                <w:szCs w:val="20"/>
              </w:rPr>
              <w:t>0</w:t>
            </w:r>
          </w:p>
        </w:tc>
        <w:tc>
          <w:tcPr>
            <w:tcW w:w="64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17E77" w:rsidRPr="00FE1C63" w:rsidRDefault="002B0B2E" w:rsidP="0083594A">
            <w:pPr>
              <w:widowControl/>
              <w:spacing w:line="560" w:lineRule="exact"/>
              <w:jc w:val="center"/>
              <w:rPr>
                <w:rFonts w:ascii="Times New Roman" w:hAnsi="Times New Roman" w:cs="Times New Roman"/>
                <w:color w:val="000000" w:themeColor="text1"/>
              </w:rPr>
            </w:pPr>
            <w:r w:rsidRPr="00FE1C63">
              <w:rPr>
                <w:rFonts w:ascii="Times New Roman" w:eastAsia="黑体" w:hAnsi="Times New Roman" w:cs="Times New Roman"/>
                <w:color w:val="000000" w:themeColor="text1"/>
                <w:kern w:val="0"/>
                <w:sz w:val="20"/>
                <w:szCs w:val="20"/>
              </w:rPr>
              <w:t>1</w:t>
            </w:r>
          </w:p>
        </w:tc>
        <w:tc>
          <w:tcPr>
            <w:tcW w:w="64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17E77" w:rsidRPr="00FE1C63" w:rsidRDefault="0059432F" w:rsidP="0083594A">
            <w:pPr>
              <w:widowControl/>
              <w:spacing w:line="560" w:lineRule="exact"/>
              <w:jc w:val="center"/>
              <w:rPr>
                <w:rFonts w:ascii="Times New Roman" w:hAnsi="Times New Roman" w:cs="Times New Roman"/>
                <w:color w:val="000000" w:themeColor="text1"/>
              </w:rPr>
            </w:pPr>
            <w:r w:rsidRPr="00FE1C63">
              <w:rPr>
                <w:rFonts w:ascii="Times New Roman" w:eastAsia="黑体" w:hAnsi="Times New Roman" w:cs="Times New Roman"/>
                <w:color w:val="000000" w:themeColor="text1"/>
                <w:kern w:val="0"/>
                <w:sz w:val="20"/>
                <w:szCs w:val="20"/>
              </w:rPr>
              <w:t> </w:t>
            </w:r>
            <w:r w:rsidR="00E74FCE" w:rsidRPr="00FE1C63">
              <w:rPr>
                <w:rFonts w:ascii="Times New Roman" w:eastAsia="黑体" w:hAnsi="Times New Roman" w:cs="Times New Roman"/>
                <w:color w:val="000000" w:themeColor="text1"/>
                <w:kern w:val="0"/>
                <w:sz w:val="20"/>
                <w:szCs w:val="20"/>
              </w:rPr>
              <w:t>0</w:t>
            </w:r>
          </w:p>
        </w:tc>
        <w:tc>
          <w:tcPr>
            <w:tcW w:w="64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17E77" w:rsidRPr="00FE1C63" w:rsidRDefault="0059432F" w:rsidP="0083594A">
            <w:pPr>
              <w:widowControl/>
              <w:spacing w:line="560" w:lineRule="exact"/>
              <w:jc w:val="center"/>
              <w:rPr>
                <w:rFonts w:ascii="Times New Roman" w:hAnsi="Times New Roman" w:cs="Times New Roman"/>
                <w:color w:val="000000" w:themeColor="text1"/>
              </w:rPr>
            </w:pPr>
            <w:r w:rsidRPr="00FE1C63">
              <w:rPr>
                <w:rFonts w:ascii="Times New Roman" w:eastAsia="黑体" w:hAnsi="Times New Roman" w:cs="Times New Roman"/>
                <w:color w:val="000000" w:themeColor="text1"/>
                <w:kern w:val="0"/>
                <w:sz w:val="20"/>
                <w:szCs w:val="20"/>
              </w:rPr>
              <w:t> </w:t>
            </w:r>
            <w:r w:rsidR="00E74FCE" w:rsidRPr="00FE1C63">
              <w:rPr>
                <w:rFonts w:ascii="Times New Roman" w:eastAsia="黑体" w:hAnsi="Times New Roman" w:cs="Times New Roman"/>
                <w:color w:val="000000" w:themeColor="text1"/>
                <w:kern w:val="0"/>
                <w:sz w:val="20"/>
                <w:szCs w:val="20"/>
              </w:rPr>
              <w:t>0</w:t>
            </w:r>
          </w:p>
        </w:tc>
        <w:tc>
          <w:tcPr>
            <w:tcW w:w="64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17E77" w:rsidRPr="00FE1C63" w:rsidRDefault="0059432F" w:rsidP="0083594A">
            <w:pPr>
              <w:widowControl/>
              <w:spacing w:line="560" w:lineRule="exact"/>
              <w:jc w:val="center"/>
              <w:rPr>
                <w:rFonts w:ascii="Times New Roman" w:hAnsi="Times New Roman" w:cs="Times New Roman"/>
                <w:color w:val="000000" w:themeColor="text1"/>
              </w:rPr>
            </w:pPr>
            <w:r w:rsidRPr="00FE1C63">
              <w:rPr>
                <w:rFonts w:ascii="Times New Roman" w:eastAsia="黑体" w:hAnsi="Times New Roman" w:cs="Times New Roman"/>
                <w:color w:val="000000" w:themeColor="text1"/>
                <w:kern w:val="0"/>
                <w:sz w:val="20"/>
                <w:szCs w:val="20"/>
              </w:rPr>
              <w:t> </w:t>
            </w:r>
            <w:r w:rsidR="00E74FCE" w:rsidRPr="00FE1C63">
              <w:rPr>
                <w:rFonts w:ascii="Times New Roman" w:eastAsia="黑体" w:hAnsi="Times New Roman" w:cs="Times New Roman"/>
                <w:color w:val="000000" w:themeColor="text1"/>
                <w:kern w:val="0"/>
                <w:sz w:val="20"/>
                <w:szCs w:val="20"/>
              </w:rPr>
              <w:t>0</w:t>
            </w:r>
          </w:p>
        </w:tc>
        <w:tc>
          <w:tcPr>
            <w:tcW w:w="64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17E77" w:rsidRPr="00FE1C63" w:rsidRDefault="002B0B2E" w:rsidP="0083594A">
            <w:pPr>
              <w:widowControl/>
              <w:spacing w:line="560" w:lineRule="exact"/>
              <w:jc w:val="center"/>
              <w:rPr>
                <w:rFonts w:ascii="Times New Roman" w:hAnsi="Times New Roman" w:cs="Times New Roman"/>
                <w:color w:val="000000" w:themeColor="text1"/>
              </w:rPr>
            </w:pPr>
            <w:r w:rsidRPr="00FE1C63">
              <w:rPr>
                <w:rFonts w:ascii="Times New Roman" w:eastAsia="黑体" w:hAnsi="Times New Roman" w:cs="Times New Roman"/>
                <w:color w:val="000000" w:themeColor="text1"/>
                <w:kern w:val="0"/>
                <w:sz w:val="20"/>
                <w:szCs w:val="20"/>
              </w:rPr>
              <w:t>1</w:t>
            </w:r>
          </w:p>
        </w:tc>
        <w:tc>
          <w:tcPr>
            <w:tcW w:w="64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17E77" w:rsidRPr="00FE1C63" w:rsidRDefault="002B0B2E" w:rsidP="0083594A">
            <w:pPr>
              <w:spacing w:line="560" w:lineRule="exact"/>
              <w:rPr>
                <w:rFonts w:ascii="Times New Roman" w:eastAsia="宋体" w:hAnsi="Times New Roman" w:cs="Times New Roman"/>
                <w:color w:val="000000" w:themeColor="text1"/>
                <w:sz w:val="24"/>
              </w:rPr>
            </w:pPr>
            <w:r w:rsidRPr="00FE1C63">
              <w:rPr>
                <w:rFonts w:ascii="Times New Roman" w:eastAsia="宋体" w:hAnsi="Times New Roman" w:cs="Times New Roman"/>
                <w:color w:val="000000" w:themeColor="text1"/>
                <w:sz w:val="24"/>
              </w:rPr>
              <w:t>1</w:t>
            </w:r>
          </w:p>
        </w:tc>
      </w:tr>
    </w:tbl>
    <w:p w:rsidR="00A17E77" w:rsidRPr="00FE1C63" w:rsidRDefault="00A17E77" w:rsidP="0083594A">
      <w:pPr>
        <w:widowControl/>
        <w:spacing w:line="560" w:lineRule="exact"/>
        <w:jc w:val="left"/>
        <w:rPr>
          <w:rFonts w:ascii="Times New Roman" w:hAnsi="Times New Roman" w:cs="Times New Roman"/>
          <w:color w:val="000000" w:themeColor="text1"/>
        </w:rPr>
      </w:pPr>
    </w:p>
    <w:p w:rsidR="00A17E77" w:rsidRPr="00FE1C63" w:rsidRDefault="0059432F" w:rsidP="0083594A">
      <w:pPr>
        <w:widowControl/>
        <w:spacing w:line="560" w:lineRule="exact"/>
        <w:ind w:firstLineChars="200" w:firstLine="672"/>
        <w:jc w:val="left"/>
        <w:rPr>
          <w:rFonts w:ascii="Times New Roman" w:eastAsia="宋体" w:hAnsi="Times New Roman" w:cs="Times New Roman"/>
          <w:color w:val="000000" w:themeColor="text1"/>
          <w:spacing w:val="8"/>
          <w:kern w:val="0"/>
          <w:sz w:val="24"/>
        </w:rPr>
      </w:pPr>
      <w:r w:rsidRPr="00FE1C63">
        <w:rPr>
          <w:rFonts w:ascii="Times New Roman" w:eastAsia="黑体" w:hAnsi="Times New Roman" w:cs="Times New Roman"/>
          <w:color w:val="000000" w:themeColor="text1"/>
          <w:spacing w:val="8"/>
          <w:kern w:val="0"/>
          <w:sz w:val="32"/>
          <w:szCs w:val="32"/>
        </w:rPr>
        <w:t>五、存在的主要问题及改进情况</w:t>
      </w:r>
    </w:p>
    <w:p w:rsidR="00E74FCE" w:rsidRPr="00FE1C63" w:rsidRDefault="002215BF" w:rsidP="0083594A">
      <w:pPr>
        <w:spacing w:line="560" w:lineRule="exact"/>
        <w:ind w:firstLine="645"/>
        <w:jc w:val="left"/>
        <w:rPr>
          <w:rFonts w:ascii="Times New Roman" w:eastAsia="仿宋_GB2312" w:hAnsi="Times New Roman" w:cs="Times New Roman"/>
          <w:color w:val="000000" w:themeColor="text1"/>
          <w:sz w:val="32"/>
          <w:szCs w:val="32"/>
        </w:rPr>
      </w:pPr>
      <w:r w:rsidRPr="00FE1C63">
        <w:rPr>
          <w:rFonts w:ascii="Times New Roman" w:eastAsia="仿宋_GB2312" w:hAnsi="Times New Roman" w:cs="Times New Roman"/>
          <w:color w:val="000000" w:themeColor="text1"/>
          <w:sz w:val="32"/>
          <w:szCs w:val="32"/>
        </w:rPr>
        <w:t>街道认真总结，</w:t>
      </w:r>
      <w:proofErr w:type="gramStart"/>
      <w:r w:rsidRPr="00FE1C63">
        <w:rPr>
          <w:rFonts w:ascii="Times New Roman" w:eastAsia="仿宋_GB2312" w:hAnsi="Times New Roman" w:cs="Times New Roman"/>
          <w:color w:val="000000" w:themeColor="text1"/>
          <w:sz w:val="32"/>
          <w:szCs w:val="32"/>
        </w:rPr>
        <w:t>深入查摆现有</w:t>
      </w:r>
      <w:proofErr w:type="gramEnd"/>
      <w:r w:rsidRPr="00FE1C63">
        <w:rPr>
          <w:rFonts w:ascii="Times New Roman" w:eastAsia="仿宋_GB2312" w:hAnsi="Times New Roman" w:cs="Times New Roman"/>
          <w:color w:val="000000" w:themeColor="text1"/>
          <w:sz w:val="32"/>
          <w:szCs w:val="32"/>
        </w:rPr>
        <w:t>问题：</w:t>
      </w:r>
      <w:r w:rsidRPr="00FE1C63">
        <w:rPr>
          <w:rFonts w:ascii="Times New Roman" w:eastAsia="仿宋_GB2312" w:hAnsi="Times New Roman" w:cs="Times New Roman"/>
          <w:b/>
          <w:color w:val="000000" w:themeColor="text1"/>
          <w:sz w:val="32"/>
          <w:szCs w:val="32"/>
        </w:rPr>
        <w:t>一是</w:t>
      </w:r>
      <w:r w:rsidRPr="00FE1C63">
        <w:rPr>
          <w:rFonts w:ascii="Times New Roman" w:eastAsia="仿宋_GB2312" w:hAnsi="Times New Roman" w:cs="Times New Roman"/>
          <w:color w:val="000000" w:themeColor="text1"/>
          <w:sz w:val="32"/>
          <w:szCs w:val="32"/>
        </w:rPr>
        <w:t>针对依申请公开工作，还需进一步加强制度建设，及时补足短板，明确信件流转机制。</w:t>
      </w:r>
      <w:r w:rsidRPr="00FE1C63">
        <w:rPr>
          <w:rFonts w:ascii="Times New Roman" w:eastAsia="仿宋_GB2312" w:hAnsi="Times New Roman" w:cs="Times New Roman"/>
          <w:b/>
          <w:color w:val="000000" w:themeColor="text1"/>
          <w:sz w:val="32"/>
          <w:szCs w:val="32"/>
        </w:rPr>
        <w:t>二是</w:t>
      </w:r>
      <w:r w:rsidRPr="00FE1C63">
        <w:rPr>
          <w:rFonts w:ascii="Times New Roman" w:eastAsia="仿宋_GB2312" w:hAnsi="Times New Roman" w:cs="Times New Roman"/>
          <w:color w:val="000000" w:themeColor="text1"/>
          <w:sz w:val="32"/>
          <w:szCs w:val="32"/>
          <w:shd w:val="clear" w:color="auto" w:fill="FFFFFF"/>
        </w:rPr>
        <w:t>对于政</w:t>
      </w:r>
      <w:r w:rsidRPr="00FE1C63">
        <w:rPr>
          <w:rFonts w:ascii="Times New Roman" w:eastAsia="仿宋_GB2312" w:hAnsi="Times New Roman" w:cs="Times New Roman"/>
          <w:color w:val="000000" w:themeColor="text1"/>
          <w:sz w:val="32"/>
          <w:szCs w:val="32"/>
        </w:rPr>
        <w:t>务公开的宣传教育力度需要进一步加大，</w:t>
      </w:r>
      <w:r w:rsidRPr="00FE1C63">
        <w:rPr>
          <w:rFonts w:ascii="Times New Roman" w:eastAsia="仿宋_GB2312" w:hAnsi="Times New Roman" w:cs="Times New Roman"/>
          <w:color w:val="000000" w:themeColor="text1"/>
          <w:sz w:val="32"/>
          <w:szCs w:val="32"/>
          <w:shd w:val="clear" w:color="auto" w:fill="FFFFFF"/>
        </w:rPr>
        <w:t>提升各部门对政府信息公开工作重要性的认识，</w:t>
      </w:r>
      <w:r w:rsidR="00555B0A" w:rsidRPr="00FE1C63">
        <w:rPr>
          <w:rFonts w:ascii="Times New Roman" w:eastAsia="仿宋_GB2312" w:hAnsi="Times New Roman" w:cs="Times New Roman"/>
          <w:color w:val="000000" w:themeColor="text1"/>
          <w:sz w:val="32"/>
          <w:szCs w:val="32"/>
          <w:shd w:val="clear" w:color="auto" w:fill="FFFFFF"/>
        </w:rPr>
        <w:t>强化</w:t>
      </w:r>
      <w:r w:rsidRPr="00FE1C63">
        <w:rPr>
          <w:rFonts w:ascii="Times New Roman" w:eastAsia="仿宋_GB2312" w:hAnsi="Times New Roman" w:cs="Times New Roman"/>
          <w:color w:val="000000" w:themeColor="text1"/>
          <w:sz w:val="32"/>
          <w:szCs w:val="32"/>
          <w:shd w:val="clear" w:color="auto" w:fill="FFFFFF"/>
        </w:rPr>
        <w:t>主</w:t>
      </w:r>
      <w:r w:rsidRPr="00FE1C63">
        <w:rPr>
          <w:rFonts w:ascii="Times New Roman" w:eastAsia="仿宋_GB2312" w:hAnsi="Times New Roman" w:cs="Times New Roman"/>
          <w:color w:val="000000" w:themeColor="text1"/>
          <w:sz w:val="32"/>
          <w:szCs w:val="32"/>
        </w:rPr>
        <w:t>动参与</w:t>
      </w:r>
      <w:r w:rsidRPr="00FE1C63">
        <w:rPr>
          <w:rFonts w:ascii="Times New Roman" w:eastAsia="仿宋_GB2312" w:hAnsi="Times New Roman" w:cs="Times New Roman"/>
          <w:color w:val="000000" w:themeColor="text1"/>
          <w:sz w:val="32"/>
          <w:szCs w:val="32"/>
        </w:rPr>
        <w:lastRenderedPageBreak/>
        <w:t>的意识。</w:t>
      </w:r>
    </w:p>
    <w:p w:rsidR="002215BF" w:rsidRPr="00FE1C63" w:rsidRDefault="002215BF" w:rsidP="0083594A">
      <w:pPr>
        <w:spacing w:line="560" w:lineRule="exact"/>
        <w:ind w:firstLine="645"/>
        <w:jc w:val="left"/>
        <w:rPr>
          <w:rFonts w:ascii="Times New Roman" w:eastAsia="仿宋_GB2312" w:hAnsi="Times New Roman" w:cs="Times New Roman"/>
          <w:b/>
          <w:color w:val="000000" w:themeColor="text1"/>
          <w:sz w:val="32"/>
          <w:szCs w:val="32"/>
        </w:rPr>
      </w:pPr>
      <w:r w:rsidRPr="00FE1C63">
        <w:rPr>
          <w:rFonts w:ascii="Times New Roman" w:eastAsia="仿宋_GB2312" w:hAnsi="Times New Roman" w:cs="Times New Roman"/>
          <w:color w:val="000000" w:themeColor="text1"/>
          <w:sz w:val="32"/>
          <w:szCs w:val="32"/>
        </w:rPr>
        <w:t>下一步，街道将积极改进，推动信息公开工作再上新台阶。</w:t>
      </w:r>
      <w:r w:rsidRPr="00FE1C63">
        <w:rPr>
          <w:rFonts w:ascii="Times New Roman" w:eastAsia="仿宋_GB2312" w:hAnsi="Times New Roman" w:cs="Times New Roman"/>
          <w:b/>
          <w:color w:val="000000" w:themeColor="text1"/>
          <w:sz w:val="32"/>
          <w:szCs w:val="32"/>
        </w:rPr>
        <w:t>一是严格规范制度，完善工作流程。</w:t>
      </w:r>
      <w:r w:rsidRPr="00FE1C63">
        <w:rPr>
          <w:rFonts w:ascii="Times New Roman" w:eastAsia="仿宋_GB2312" w:hAnsi="Times New Roman" w:cs="Times New Roman"/>
          <w:color w:val="000000" w:themeColor="text1"/>
          <w:sz w:val="32"/>
          <w:szCs w:val="32"/>
        </w:rPr>
        <w:t>对照区政务公开工作相关要求及规定，完善工作流程，明确依申请公开答复要求与时限，切实</w:t>
      </w:r>
      <w:proofErr w:type="gramStart"/>
      <w:r w:rsidRPr="00FE1C63">
        <w:rPr>
          <w:rFonts w:ascii="Times New Roman" w:eastAsia="仿宋_GB2312" w:hAnsi="Times New Roman" w:cs="Times New Roman"/>
          <w:color w:val="000000" w:themeColor="text1"/>
          <w:sz w:val="32"/>
          <w:szCs w:val="32"/>
        </w:rPr>
        <w:t>做到接件及时</w:t>
      </w:r>
      <w:proofErr w:type="gramEnd"/>
      <w:r w:rsidRPr="00FE1C63">
        <w:rPr>
          <w:rFonts w:ascii="Times New Roman" w:eastAsia="仿宋_GB2312" w:hAnsi="Times New Roman" w:cs="Times New Roman"/>
          <w:color w:val="000000" w:themeColor="text1"/>
          <w:sz w:val="32"/>
          <w:szCs w:val="32"/>
        </w:rPr>
        <w:t>、答复快速、内容完整，实现依申请公开工作制度化、规范化、常态化。</w:t>
      </w:r>
      <w:r w:rsidRPr="00FE1C63">
        <w:rPr>
          <w:rFonts w:ascii="Times New Roman" w:eastAsia="仿宋_GB2312" w:hAnsi="Times New Roman" w:cs="Times New Roman"/>
          <w:b/>
          <w:color w:val="000000" w:themeColor="text1"/>
          <w:sz w:val="32"/>
          <w:szCs w:val="32"/>
        </w:rPr>
        <w:t>二是定期监督检查，严肃责任追究。</w:t>
      </w:r>
      <w:r w:rsidRPr="00FE1C63">
        <w:rPr>
          <w:rFonts w:ascii="Times New Roman" w:eastAsia="仿宋_GB2312" w:hAnsi="Times New Roman" w:cs="Times New Roman"/>
          <w:color w:val="000000" w:themeColor="text1"/>
          <w:sz w:val="32"/>
          <w:szCs w:val="32"/>
        </w:rPr>
        <w:t>健全责任追究和考核机制等相关配套制度，明确专人负责，层层压实责任。加大督查力度，定期开展检查，检视漏洞问题，及时整改完善，弥补薄弱环节。对存在问题，加大追责力度，切实发挥惩戒警示作用。</w:t>
      </w:r>
      <w:r w:rsidRPr="00FE1C63">
        <w:rPr>
          <w:rFonts w:ascii="Times New Roman" w:eastAsia="仿宋_GB2312" w:hAnsi="Times New Roman" w:cs="Times New Roman"/>
          <w:b/>
          <w:color w:val="000000" w:themeColor="text1"/>
          <w:sz w:val="32"/>
          <w:szCs w:val="32"/>
        </w:rPr>
        <w:t>三是切实提高认识，加强培训教育。</w:t>
      </w:r>
    </w:p>
    <w:p w:rsidR="002215BF" w:rsidRPr="00FE1C63" w:rsidRDefault="002215BF" w:rsidP="0083594A">
      <w:pPr>
        <w:spacing w:line="560" w:lineRule="exact"/>
        <w:jc w:val="left"/>
        <w:rPr>
          <w:rFonts w:ascii="Times New Roman" w:eastAsia="仿宋_GB2312" w:hAnsi="Times New Roman" w:cs="Times New Roman"/>
          <w:color w:val="000000" w:themeColor="text1"/>
          <w:sz w:val="32"/>
          <w:szCs w:val="32"/>
        </w:rPr>
      </w:pPr>
      <w:r w:rsidRPr="00FE1C63">
        <w:rPr>
          <w:rFonts w:ascii="Times New Roman" w:eastAsia="仿宋_GB2312" w:hAnsi="Times New Roman" w:cs="Times New Roman"/>
          <w:color w:val="000000" w:themeColor="text1"/>
          <w:sz w:val="32"/>
          <w:szCs w:val="32"/>
        </w:rPr>
        <w:t>政务公开工作事关群众利益，事关政府形象，事关发展大局，必须提高思想认识，增强责任担当。下一步街道将切实提高认识、加强培训教育，组织机关干部集体人员认真学习政务公开相关规定，做到政策宣传到位、落实执行到位。</w:t>
      </w:r>
    </w:p>
    <w:p w:rsidR="00A17E77" w:rsidRPr="00FE1C63" w:rsidRDefault="0059432F" w:rsidP="0083594A">
      <w:pPr>
        <w:widowControl/>
        <w:spacing w:line="560" w:lineRule="exact"/>
        <w:ind w:firstLine="675"/>
        <w:jc w:val="left"/>
        <w:rPr>
          <w:rFonts w:ascii="Times New Roman" w:eastAsia="宋体" w:hAnsi="Times New Roman" w:cs="Times New Roman"/>
          <w:color w:val="000000" w:themeColor="text1"/>
          <w:spacing w:val="8"/>
          <w:kern w:val="0"/>
          <w:sz w:val="32"/>
          <w:szCs w:val="32"/>
        </w:rPr>
      </w:pPr>
      <w:r w:rsidRPr="00FE1C63">
        <w:rPr>
          <w:rFonts w:ascii="Times New Roman" w:eastAsia="黑体" w:hAnsi="Times New Roman" w:cs="Times New Roman"/>
          <w:color w:val="000000" w:themeColor="text1"/>
          <w:spacing w:val="8"/>
          <w:kern w:val="0"/>
          <w:sz w:val="32"/>
          <w:szCs w:val="32"/>
        </w:rPr>
        <w:t>六、其他需要报告的事项</w:t>
      </w:r>
    </w:p>
    <w:p w:rsidR="007F739B" w:rsidRPr="00FE1C63" w:rsidRDefault="0059432F" w:rsidP="00FE1C63">
      <w:pPr>
        <w:widowControl/>
        <w:spacing w:line="560" w:lineRule="exact"/>
        <w:jc w:val="left"/>
        <w:rPr>
          <w:rFonts w:ascii="Times New Roman" w:eastAsia="仿宋_GB2312" w:hAnsi="Times New Roman" w:cs="Times New Roman"/>
          <w:color w:val="000000" w:themeColor="text1"/>
          <w:spacing w:val="8"/>
          <w:kern w:val="0"/>
          <w:sz w:val="32"/>
          <w:szCs w:val="32"/>
        </w:rPr>
      </w:pPr>
      <w:r w:rsidRPr="00FE1C63">
        <w:rPr>
          <w:rFonts w:ascii="Times New Roman" w:eastAsia="宋体" w:hAnsi="Times New Roman" w:cs="Times New Roman"/>
          <w:color w:val="000000" w:themeColor="text1"/>
          <w:spacing w:val="8"/>
          <w:kern w:val="0"/>
          <w:sz w:val="32"/>
          <w:szCs w:val="32"/>
        </w:rPr>
        <w:t xml:space="preserve">　</w:t>
      </w:r>
      <w:r w:rsidR="007F739B" w:rsidRPr="00FE1C63">
        <w:rPr>
          <w:rFonts w:ascii="Times New Roman" w:eastAsia="宋体" w:hAnsi="Times New Roman" w:cs="Times New Roman"/>
          <w:color w:val="000000" w:themeColor="text1"/>
          <w:spacing w:val="8"/>
          <w:kern w:val="0"/>
          <w:sz w:val="32"/>
          <w:szCs w:val="32"/>
        </w:rPr>
        <w:t xml:space="preserve"> </w:t>
      </w:r>
      <w:r w:rsidR="007F739B" w:rsidRPr="00FE1C63">
        <w:rPr>
          <w:rFonts w:ascii="Times New Roman" w:eastAsia="仿宋_GB2312" w:hAnsi="Times New Roman" w:cs="Times New Roman"/>
          <w:spacing w:val="8"/>
          <w:kern w:val="0"/>
          <w:sz w:val="32"/>
          <w:szCs w:val="32"/>
        </w:rPr>
        <w:t xml:space="preserve"> </w:t>
      </w:r>
      <w:r w:rsidR="00FE1C63" w:rsidRPr="00FE1C63">
        <w:rPr>
          <w:rFonts w:ascii="Times New Roman" w:eastAsia="仿宋_GB2312" w:hAnsi="Times New Roman" w:cs="Times New Roman"/>
          <w:spacing w:val="8"/>
          <w:kern w:val="0"/>
          <w:sz w:val="32"/>
          <w:szCs w:val="32"/>
        </w:rPr>
        <w:t>发出收费通知的件数和总金额以及实际收取的总金额均为</w:t>
      </w:r>
      <w:r w:rsidR="00FE1C63" w:rsidRPr="00FE1C63">
        <w:rPr>
          <w:rFonts w:ascii="Times New Roman" w:eastAsia="仿宋_GB2312" w:hAnsi="Times New Roman" w:cs="Times New Roman"/>
          <w:spacing w:val="8"/>
          <w:kern w:val="0"/>
          <w:sz w:val="32"/>
          <w:szCs w:val="32"/>
        </w:rPr>
        <w:t>0</w:t>
      </w:r>
      <w:r w:rsidR="00FE1C63" w:rsidRPr="00FE1C63">
        <w:rPr>
          <w:rFonts w:ascii="Times New Roman" w:eastAsia="仿宋_GB2312" w:hAnsi="Times New Roman" w:cs="Times New Roman"/>
          <w:spacing w:val="8"/>
          <w:kern w:val="0"/>
          <w:sz w:val="32"/>
          <w:szCs w:val="32"/>
        </w:rPr>
        <w:t>。</w:t>
      </w:r>
    </w:p>
    <w:p w:rsidR="007F739B" w:rsidRPr="00FE1C63" w:rsidRDefault="007F739B" w:rsidP="00406E57">
      <w:pPr>
        <w:spacing w:line="560" w:lineRule="exact"/>
        <w:jc w:val="left"/>
        <w:rPr>
          <w:rFonts w:ascii="Times New Roman" w:eastAsia="仿宋_GB2312" w:hAnsi="Times New Roman" w:cs="Times New Roman"/>
          <w:color w:val="000000" w:themeColor="text1"/>
          <w:sz w:val="32"/>
          <w:szCs w:val="32"/>
        </w:rPr>
      </w:pPr>
    </w:p>
    <w:p w:rsidR="00A17E77" w:rsidRDefault="00C9669A" w:rsidP="00C9669A">
      <w:pPr>
        <w:spacing w:line="560" w:lineRule="exact"/>
        <w:ind w:firstLineChars="1500" w:firstLine="480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北京市朝阳区人民政府</w:t>
      </w:r>
    </w:p>
    <w:p w:rsidR="00C9669A" w:rsidRPr="00FE1C63" w:rsidRDefault="00C9669A" w:rsidP="00C9669A">
      <w:pPr>
        <w:spacing w:line="560" w:lineRule="exact"/>
        <w:ind w:firstLineChars="1600" w:firstLine="512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麦子店街道办事处</w:t>
      </w:r>
    </w:p>
    <w:p w:rsidR="00A17E77" w:rsidRPr="00FE1C63" w:rsidRDefault="00075BE1" w:rsidP="0083594A">
      <w:pPr>
        <w:spacing w:line="560" w:lineRule="exact"/>
        <w:ind w:firstLineChars="1550" w:firstLine="4960"/>
        <w:jc w:val="left"/>
        <w:rPr>
          <w:rFonts w:ascii="Times New Roman" w:eastAsia="仿宋_GB2312" w:hAnsi="Times New Roman" w:cs="Times New Roman"/>
          <w:color w:val="000000" w:themeColor="text1"/>
          <w:sz w:val="32"/>
          <w:szCs w:val="32"/>
        </w:rPr>
      </w:pPr>
      <w:r w:rsidRPr="00FE1C63">
        <w:rPr>
          <w:rFonts w:ascii="Times New Roman" w:eastAsia="仿宋_GB2312" w:hAnsi="Times New Roman" w:cs="Times New Roman"/>
          <w:color w:val="000000" w:themeColor="text1"/>
          <w:sz w:val="32"/>
          <w:szCs w:val="32"/>
        </w:rPr>
        <w:t xml:space="preserve"> </w:t>
      </w:r>
      <w:r w:rsidR="00C9669A">
        <w:rPr>
          <w:rFonts w:ascii="Times New Roman" w:eastAsia="仿宋_GB2312" w:hAnsi="Times New Roman" w:cs="Times New Roman" w:hint="eastAsia"/>
          <w:color w:val="000000" w:themeColor="text1"/>
          <w:sz w:val="32"/>
          <w:szCs w:val="32"/>
        </w:rPr>
        <w:t xml:space="preserve"> </w:t>
      </w:r>
      <w:r w:rsidR="002215BF" w:rsidRPr="00FE1C63">
        <w:rPr>
          <w:rFonts w:ascii="Times New Roman" w:eastAsia="仿宋_GB2312" w:hAnsi="Times New Roman" w:cs="Times New Roman"/>
          <w:color w:val="000000" w:themeColor="text1"/>
          <w:sz w:val="32"/>
          <w:szCs w:val="32"/>
        </w:rPr>
        <w:t>2022</w:t>
      </w:r>
      <w:r w:rsidR="002215BF" w:rsidRPr="00FE1C63">
        <w:rPr>
          <w:rFonts w:ascii="Times New Roman" w:eastAsia="仿宋_GB2312" w:hAnsi="Times New Roman" w:cs="Times New Roman"/>
          <w:color w:val="000000" w:themeColor="text1"/>
          <w:sz w:val="32"/>
          <w:szCs w:val="32"/>
        </w:rPr>
        <w:t>年</w:t>
      </w:r>
      <w:r w:rsidR="002215BF" w:rsidRPr="00FE1C63">
        <w:rPr>
          <w:rFonts w:ascii="Times New Roman" w:eastAsia="仿宋_GB2312" w:hAnsi="Times New Roman" w:cs="Times New Roman"/>
          <w:color w:val="000000" w:themeColor="text1"/>
          <w:sz w:val="32"/>
          <w:szCs w:val="32"/>
        </w:rPr>
        <w:t>1</w:t>
      </w:r>
      <w:r w:rsidR="002215BF" w:rsidRPr="00FE1C63">
        <w:rPr>
          <w:rFonts w:ascii="Times New Roman" w:eastAsia="仿宋_GB2312" w:hAnsi="Times New Roman" w:cs="Times New Roman"/>
          <w:color w:val="000000" w:themeColor="text1"/>
          <w:sz w:val="32"/>
          <w:szCs w:val="32"/>
        </w:rPr>
        <w:t>月</w:t>
      </w:r>
      <w:r w:rsidR="002215BF" w:rsidRPr="00FE1C63">
        <w:rPr>
          <w:rFonts w:ascii="Times New Roman" w:eastAsia="仿宋_GB2312" w:hAnsi="Times New Roman" w:cs="Times New Roman"/>
          <w:color w:val="000000" w:themeColor="text1"/>
          <w:sz w:val="32"/>
          <w:szCs w:val="32"/>
        </w:rPr>
        <w:t>7</w:t>
      </w:r>
      <w:r w:rsidR="002215BF" w:rsidRPr="00FE1C63">
        <w:rPr>
          <w:rFonts w:ascii="Times New Roman" w:eastAsia="仿宋_GB2312" w:hAnsi="Times New Roman" w:cs="Times New Roman"/>
          <w:color w:val="000000" w:themeColor="text1"/>
          <w:sz w:val="32"/>
          <w:szCs w:val="32"/>
        </w:rPr>
        <w:t>日</w:t>
      </w:r>
    </w:p>
    <w:sectPr w:rsidR="00A17E77" w:rsidRPr="00FE1C63" w:rsidSect="00A17E77">
      <w:pgSz w:w="12240" w:h="15840"/>
      <w:pgMar w:top="1440" w:right="1800" w:bottom="1440" w:left="1800" w:header="720" w:footer="72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5ECE" w:rsidRDefault="00E75ECE" w:rsidP="00886ECE">
      <w:r>
        <w:separator/>
      </w:r>
    </w:p>
  </w:endnote>
  <w:endnote w:type="continuationSeparator" w:id="0">
    <w:p w:rsidR="00E75ECE" w:rsidRDefault="00E75ECE" w:rsidP="00886EC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小标宋简体">
    <w:panose1 w:val="02010601030101010101"/>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5ECE" w:rsidRDefault="00E75ECE" w:rsidP="00886ECE">
      <w:r>
        <w:separator/>
      </w:r>
    </w:p>
  </w:footnote>
  <w:footnote w:type="continuationSeparator" w:id="0">
    <w:p w:rsidR="00E75ECE" w:rsidRDefault="00E75ECE" w:rsidP="00886E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BD5A163"/>
    <w:multiLevelType w:val="multilevel"/>
    <w:tmpl w:val="9BD5A163"/>
    <w:lvl w:ilvl="0">
      <w:start w:val="2"/>
      <w:numFmt w:val="chineseCounting"/>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
  <w:rsids>
    <w:rsidRoot w:val="00A17E77"/>
    <w:rsid w:val="00066C21"/>
    <w:rsid w:val="00075BE1"/>
    <w:rsid w:val="000C2A27"/>
    <w:rsid w:val="000D5BEC"/>
    <w:rsid w:val="001235C9"/>
    <w:rsid w:val="002215BF"/>
    <w:rsid w:val="00236F93"/>
    <w:rsid w:val="002B0B2E"/>
    <w:rsid w:val="002F7217"/>
    <w:rsid w:val="00365B92"/>
    <w:rsid w:val="0037799D"/>
    <w:rsid w:val="003B7B90"/>
    <w:rsid w:val="00406E57"/>
    <w:rsid w:val="005059CA"/>
    <w:rsid w:val="005512E4"/>
    <w:rsid w:val="00555B0A"/>
    <w:rsid w:val="0059432F"/>
    <w:rsid w:val="00594C7D"/>
    <w:rsid w:val="00596B96"/>
    <w:rsid w:val="005D362F"/>
    <w:rsid w:val="00616A80"/>
    <w:rsid w:val="00683E2B"/>
    <w:rsid w:val="006D57F3"/>
    <w:rsid w:val="006F69CC"/>
    <w:rsid w:val="006F6B9F"/>
    <w:rsid w:val="007E5272"/>
    <w:rsid w:val="007F739B"/>
    <w:rsid w:val="00806F8D"/>
    <w:rsid w:val="0083594A"/>
    <w:rsid w:val="00842F24"/>
    <w:rsid w:val="0085385E"/>
    <w:rsid w:val="00886ECE"/>
    <w:rsid w:val="008C1A30"/>
    <w:rsid w:val="009D370E"/>
    <w:rsid w:val="009F06DE"/>
    <w:rsid w:val="009F7FDC"/>
    <w:rsid w:val="00A17E77"/>
    <w:rsid w:val="00A41AC3"/>
    <w:rsid w:val="00AF7DF2"/>
    <w:rsid w:val="00B22153"/>
    <w:rsid w:val="00BB6B02"/>
    <w:rsid w:val="00C04FA8"/>
    <w:rsid w:val="00C22384"/>
    <w:rsid w:val="00C47A87"/>
    <w:rsid w:val="00C9669A"/>
    <w:rsid w:val="00D717F1"/>
    <w:rsid w:val="00DA5053"/>
    <w:rsid w:val="00DE6EF9"/>
    <w:rsid w:val="00E74FCE"/>
    <w:rsid w:val="00E75ECE"/>
    <w:rsid w:val="00F37AE9"/>
    <w:rsid w:val="00F40CA3"/>
    <w:rsid w:val="00FE1C63"/>
    <w:rsid w:val="038D3DDF"/>
    <w:rsid w:val="042579D5"/>
    <w:rsid w:val="068D3A55"/>
    <w:rsid w:val="0CB54E8C"/>
    <w:rsid w:val="0ECF5035"/>
    <w:rsid w:val="0FA20EFD"/>
    <w:rsid w:val="10E71957"/>
    <w:rsid w:val="14F94D81"/>
    <w:rsid w:val="19962AAF"/>
    <w:rsid w:val="1A0A1B17"/>
    <w:rsid w:val="1B0E7792"/>
    <w:rsid w:val="1D7E7C82"/>
    <w:rsid w:val="1F8D51FC"/>
    <w:rsid w:val="22EF4BA9"/>
    <w:rsid w:val="236D3D07"/>
    <w:rsid w:val="25827B7B"/>
    <w:rsid w:val="278034C2"/>
    <w:rsid w:val="2C773ADF"/>
    <w:rsid w:val="3028788A"/>
    <w:rsid w:val="306E3863"/>
    <w:rsid w:val="327343B2"/>
    <w:rsid w:val="3376555C"/>
    <w:rsid w:val="37BD4572"/>
    <w:rsid w:val="397640C8"/>
    <w:rsid w:val="3C3A43CF"/>
    <w:rsid w:val="3C3B717C"/>
    <w:rsid w:val="3CCA67AA"/>
    <w:rsid w:val="3D42741D"/>
    <w:rsid w:val="411D56E1"/>
    <w:rsid w:val="41861C9E"/>
    <w:rsid w:val="41B11538"/>
    <w:rsid w:val="4246083E"/>
    <w:rsid w:val="4318224C"/>
    <w:rsid w:val="47671C94"/>
    <w:rsid w:val="47E26ACE"/>
    <w:rsid w:val="48406600"/>
    <w:rsid w:val="4AA356D8"/>
    <w:rsid w:val="4B27074D"/>
    <w:rsid w:val="4DE96893"/>
    <w:rsid w:val="51AC399F"/>
    <w:rsid w:val="526642CE"/>
    <w:rsid w:val="535B1626"/>
    <w:rsid w:val="5B112153"/>
    <w:rsid w:val="5CDB4056"/>
    <w:rsid w:val="5D0D5D8A"/>
    <w:rsid w:val="5EE61FA5"/>
    <w:rsid w:val="621524C6"/>
    <w:rsid w:val="644E5D99"/>
    <w:rsid w:val="68791EE0"/>
    <w:rsid w:val="70BC1287"/>
    <w:rsid w:val="7AB067D2"/>
    <w:rsid w:val="7ACC1EA7"/>
    <w:rsid w:val="7EBA7AFC"/>
    <w:rsid w:val="7F3C78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7E77"/>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A17E77"/>
    <w:rPr>
      <w:rFonts w:ascii="宋体" w:eastAsia="宋体" w:hAnsi="Courier New" w:cs="Times New Roman" w:hint="eastAsia"/>
      <w:szCs w:val="21"/>
    </w:rPr>
  </w:style>
  <w:style w:type="paragraph" w:styleId="a4">
    <w:name w:val="Normal (Web)"/>
    <w:basedOn w:val="a"/>
    <w:rsid w:val="00A17E77"/>
    <w:pPr>
      <w:spacing w:beforeAutospacing="1" w:afterAutospacing="1"/>
      <w:jc w:val="left"/>
    </w:pPr>
    <w:rPr>
      <w:rFonts w:ascii="Calibri" w:eastAsia="宋体" w:hAnsi="Calibri" w:cs="Times New Roman"/>
      <w:kern w:val="0"/>
      <w:sz w:val="24"/>
    </w:rPr>
  </w:style>
  <w:style w:type="character" w:customStyle="1" w:styleId="Char">
    <w:name w:val="纯文本 Char"/>
    <w:basedOn w:val="a0"/>
    <w:link w:val="a3"/>
    <w:rsid w:val="00A17E77"/>
    <w:rPr>
      <w:rFonts w:ascii="宋体" w:eastAsia="宋体" w:hAnsi="Courier New" w:cs="Courier New" w:hint="eastAsia"/>
      <w:kern w:val="2"/>
      <w:sz w:val="21"/>
      <w:szCs w:val="21"/>
    </w:rPr>
  </w:style>
  <w:style w:type="paragraph" w:styleId="a5">
    <w:name w:val="header"/>
    <w:basedOn w:val="a"/>
    <w:link w:val="Char0"/>
    <w:rsid w:val="00886EC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886ECE"/>
    <w:rPr>
      <w:rFonts w:asciiTheme="minorHAnsi" w:eastAsiaTheme="minorEastAsia" w:hAnsiTheme="minorHAnsi" w:cstheme="minorBidi"/>
      <w:kern w:val="2"/>
      <w:sz w:val="18"/>
      <w:szCs w:val="18"/>
    </w:rPr>
  </w:style>
  <w:style w:type="paragraph" w:styleId="a6">
    <w:name w:val="footer"/>
    <w:basedOn w:val="a"/>
    <w:link w:val="Char1"/>
    <w:rsid w:val="00886ECE"/>
    <w:pPr>
      <w:tabs>
        <w:tab w:val="center" w:pos="4153"/>
        <w:tab w:val="right" w:pos="8306"/>
      </w:tabs>
      <w:snapToGrid w:val="0"/>
      <w:jc w:val="left"/>
    </w:pPr>
    <w:rPr>
      <w:sz w:val="18"/>
      <w:szCs w:val="18"/>
    </w:rPr>
  </w:style>
  <w:style w:type="character" w:customStyle="1" w:styleId="Char1">
    <w:name w:val="页脚 Char"/>
    <w:basedOn w:val="a0"/>
    <w:link w:val="a6"/>
    <w:rsid w:val="00886ECE"/>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461</Words>
  <Characters>2633</Characters>
  <Application>Microsoft Office Word</Application>
  <DocSecurity>0</DocSecurity>
  <Lines>21</Lines>
  <Paragraphs>6</Paragraphs>
  <ScaleCrop>false</ScaleCrop>
  <Company/>
  <LinksUpToDate>false</LinksUpToDate>
  <CharactersWithSpaces>3088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613</cp:lastModifiedBy>
  <cp:revision>5</cp:revision>
  <cp:lastPrinted>2022-01-10T02:31:00Z</cp:lastPrinted>
  <dcterms:created xsi:type="dcterms:W3CDTF">2022-01-20T09:54:00Z</dcterms:created>
  <dcterms:modified xsi:type="dcterms:W3CDTF">2022-01-21T02:39:00Z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63565455EC034C6A92A3B4EC4E36682F</vt:lpwstr>
  </property>
</Properties>
</file>