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71"/>
        <w:gridCol w:w="1134"/>
        <w:gridCol w:w="750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民生家园建设资金</w:t>
            </w: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670</w:t>
            </w: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孙河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北京市朝阳区孙河乡人民政府</w:t>
            </w: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9D07A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张歆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9D07A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84594271</w:t>
            </w:r>
          </w:p>
        </w:tc>
      </w:tr>
      <w:tr w:rsidR="00C82F04" w:rsidTr="009D07AC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82F04" w:rsidTr="009D07AC">
        <w:trPr>
          <w:trHeight w:hRule="exact" w:val="81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9D07AC" w:rsidRDefault="00BF0B09" w:rsidP="009D07AC">
            <w:pPr>
              <w:widowControl/>
              <w:spacing w:line="20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 w:rsidRPr="009D07AC">
              <w:rPr>
                <w:rFonts w:hint="eastAsia"/>
                <w:b w:val="0"/>
                <w:kern w:val="0"/>
                <w:sz w:val="15"/>
                <w:szCs w:val="15"/>
              </w:rPr>
              <w:t>通过一系列的专项民生活动，营造舒适的居住环境，打造和谐宜居的大孙河环境，提升居民满意度。</w:t>
            </w:r>
          </w:p>
        </w:tc>
        <w:tc>
          <w:tcPr>
            <w:tcW w:w="32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9D07AC" w:rsidRDefault="00BF0B09" w:rsidP="009D07AC">
            <w:pPr>
              <w:widowControl/>
              <w:spacing w:line="20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 w:rsidRPr="009D07AC">
              <w:rPr>
                <w:rFonts w:hint="eastAsia"/>
                <w:b w:val="0"/>
                <w:kern w:val="0"/>
                <w:sz w:val="15"/>
                <w:szCs w:val="15"/>
              </w:rPr>
              <w:t>通过一系列的专项民生活动，营造舒适的居住环境，打造和谐宜居的大孙河环境，提升居民满意度。</w:t>
            </w:r>
            <w:r w:rsidR="00933D37" w:rsidRPr="009D07AC">
              <w:rPr>
                <w:rFonts w:hint="eastAsia"/>
                <w:b w:val="0"/>
                <w:kern w:val="0"/>
                <w:sz w:val="15"/>
                <w:szCs w:val="15"/>
              </w:rPr>
              <w:t>其中</w:t>
            </w:r>
            <w:r w:rsidR="00933D37" w:rsidRPr="009D07AC">
              <w:rPr>
                <w:rFonts w:hint="eastAsia"/>
                <w:b w:val="0"/>
                <w:kern w:val="0"/>
                <w:sz w:val="15"/>
                <w:szCs w:val="15"/>
              </w:rPr>
              <w:t>17.</w:t>
            </w:r>
            <w:r w:rsidR="00933D37" w:rsidRPr="009D07AC">
              <w:rPr>
                <w:b w:val="0"/>
                <w:kern w:val="0"/>
                <w:sz w:val="15"/>
                <w:szCs w:val="15"/>
              </w:rPr>
              <w:t>71</w:t>
            </w:r>
            <w:r w:rsidR="00933D37" w:rsidRPr="009D07AC">
              <w:rPr>
                <w:rFonts w:hint="eastAsia"/>
                <w:b w:val="0"/>
                <w:kern w:val="0"/>
                <w:sz w:val="15"/>
                <w:szCs w:val="15"/>
              </w:rPr>
              <w:t>万元</w:t>
            </w:r>
            <w:r w:rsidR="00933D37" w:rsidRPr="009D07AC">
              <w:rPr>
                <w:b w:val="0"/>
                <w:kern w:val="0"/>
                <w:sz w:val="15"/>
                <w:szCs w:val="15"/>
              </w:rPr>
              <w:t>用于购买</w:t>
            </w:r>
            <w:r w:rsidR="00933D37" w:rsidRPr="009D07AC">
              <w:rPr>
                <w:rFonts w:hint="eastAsia"/>
                <w:b w:val="0"/>
                <w:kern w:val="0"/>
                <w:sz w:val="15"/>
                <w:szCs w:val="15"/>
              </w:rPr>
              <w:t>防疫</w:t>
            </w:r>
            <w:r w:rsidR="00933D37" w:rsidRPr="009D07AC">
              <w:rPr>
                <w:b w:val="0"/>
                <w:kern w:val="0"/>
                <w:sz w:val="15"/>
                <w:szCs w:val="15"/>
              </w:rPr>
              <w:t>物品、疫苗</w:t>
            </w:r>
            <w:r w:rsidR="00933D37" w:rsidRPr="009D07AC">
              <w:rPr>
                <w:rFonts w:hint="eastAsia"/>
                <w:b w:val="0"/>
                <w:kern w:val="0"/>
                <w:sz w:val="15"/>
                <w:szCs w:val="15"/>
              </w:rPr>
              <w:t>接种</w:t>
            </w:r>
            <w:r w:rsidR="00933D37" w:rsidRPr="009D07AC">
              <w:rPr>
                <w:b w:val="0"/>
                <w:kern w:val="0"/>
                <w:sz w:val="15"/>
                <w:szCs w:val="15"/>
              </w:rPr>
              <w:t>人员餐费等疫情防控方面。</w:t>
            </w:r>
          </w:p>
        </w:tc>
      </w:tr>
      <w:tr w:rsidR="00C82F04" w:rsidTr="009D07A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82F04" w:rsidTr="009D07AC">
        <w:trPr>
          <w:trHeight w:hRule="exact" w:val="6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F0B09" w:rsidRPr="00BF0B0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专项活动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9D07AC" w:rsidRDefault="00BF0B09" w:rsidP="009D07AC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D07AC">
              <w:rPr>
                <w:rFonts w:hint="eastAsia"/>
                <w:b w:val="0"/>
                <w:kern w:val="0"/>
                <w:sz w:val="13"/>
                <w:szCs w:val="13"/>
              </w:rPr>
              <w:t>按地区实际，开展各类专项民生家园项目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261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5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F0B09" w:rsidRPr="00BF0B0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工程质量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9D07AC" w:rsidRDefault="00BF0B09" w:rsidP="009D07AC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D07AC">
              <w:rPr>
                <w:rFonts w:hint="eastAsia"/>
                <w:b w:val="0"/>
                <w:kern w:val="0"/>
                <w:sz w:val="13"/>
                <w:szCs w:val="13"/>
              </w:rPr>
              <w:t>各类活动符合国家现行工程施工验收标准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9D07A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F0B09" w:rsidRPr="00BF0B0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F0B09" w:rsidRPr="00BF0B0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施工完成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F0B09" w:rsidRPr="00BF0B0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项目经费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1000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261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261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261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261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6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F0B09" w:rsidRPr="00BF0B0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9D07AC" w:rsidRDefault="00BF0B09" w:rsidP="009D07AC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D07AC">
              <w:rPr>
                <w:rFonts w:hint="eastAsia"/>
                <w:b w:val="0"/>
                <w:kern w:val="0"/>
                <w:sz w:val="13"/>
                <w:szCs w:val="13"/>
              </w:rPr>
              <w:t>打造和谐宜居的大孙河环境，提升居民满意度。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1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261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261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261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261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261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261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261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261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F0B09" w:rsidRPr="00BF0B0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D07A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Pr="00953FFB" w:rsidRDefault="008D17FF" w:rsidP="00953FFB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BF0B09">
        <w:rPr>
          <w:rFonts w:ascii="宋体" w:hAnsi="宋体" w:hint="eastAsia"/>
          <w:sz w:val="24"/>
          <w:szCs w:val="32"/>
        </w:rPr>
        <w:t>麻纯微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BF0B09">
        <w:rPr>
          <w:rFonts w:ascii="宋体" w:hAnsi="宋体"/>
          <w:sz w:val="24"/>
          <w:szCs w:val="32"/>
        </w:rPr>
        <w:t>84595711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BF0B09">
        <w:rPr>
          <w:rFonts w:ascii="宋体" w:hAnsi="宋体" w:hint="eastAsia"/>
          <w:sz w:val="24"/>
          <w:szCs w:val="32"/>
        </w:rPr>
        <w:t>2022.1.14</w:t>
      </w:r>
    </w:p>
    <w:sectPr w:rsidR="00C82F04" w:rsidRPr="00953FFB" w:rsidSect="009D07AC">
      <w:pgSz w:w="11906" w:h="16838"/>
      <w:pgMar w:top="1021" w:right="1304" w:bottom="1021" w:left="130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942" w:rsidRDefault="00E55942" w:rsidP="00EC6FB7">
      <w:r>
        <w:separator/>
      </w:r>
    </w:p>
  </w:endnote>
  <w:endnote w:type="continuationSeparator" w:id="0">
    <w:p w:rsidR="00E55942" w:rsidRDefault="00E55942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942" w:rsidRDefault="00E55942" w:rsidP="00EC6FB7">
      <w:r>
        <w:separator/>
      </w:r>
    </w:p>
  </w:footnote>
  <w:footnote w:type="continuationSeparator" w:id="0">
    <w:p w:rsidR="00E55942" w:rsidRDefault="00E55942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95074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10523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33D37"/>
    <w:rsid w:val="00940DE9"/>
    <w:rsid w:val="00942504"/>
    <w:rsid w:val="0095165C"/>
    <w:rsid w:val="00953FFB"/>
    <w:rsid w:val="00954082"/>
    <w:rsid w:val="00960611"/>
    <w:rsid w:val="00990E1C"/>
    <w:rsid w:val="00994DE8"/>
    <w:rsid w:val="009A65F2"/>
    <w:rsid w:val="009D07AC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BF0B09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55942"/>
    <w:rsid w:val="00E63A10"/>
    <w:rsid w:val="00E821B8"/>
    <w:rsid w:val="00E92619"/>
    <w:rsid w:val="00EA2619"/>
    <w:rsid w:val="00EB3D6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FD2C259-33AB-404E-8EB0-A4A184AC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935</Characters>
  <Application>Microsoft Office Word</Application>
  <DocSecurity>0</DocSecurity>
  <Lines>7</Lines>
  <Paragraphs>2</Paragraphs>
  <ScaleCrop>false</ScaleCrop>
  <Company>China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6</cp:revision>
  <cp:lastPrinted>2022-01-05T07:56:00Z</cp:lastPrinted>
  <dcterms:created xsi:type="dcterms:W3CDTF">2022-02-10T03:03:00Z</dcterms:created>
  <dcterms:modified xsi:type="dcterms:W3CDTF">2022-03-25T06:17:00Z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