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左家庄街道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执法</w:t>
      </w:r>
      <w:r>
        <w:rPr>
          <w:rFonts w:ascii="Times New Roman" w:hAnsi="Times New Roman" w:eastAsia="仿宋_GB2312" w:cs="Times New Roman"/>
          <w:sz w:val="32"/>
          <w:szCs w:val="32"/>
        </w:rPr>
        <w:t>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左家庄街道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right="-512" w:rightChars="-244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北京市朝阳区人民政府左家庄街道办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处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承担执法工作的科室编制数为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个，执法队编制数为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27个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个执法岗位，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按照科室职责分工设置了A岗2个执法岗位，分别是案件承办岗和审查决定岗，在岗人员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18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街道政务服务中心共办理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项业务，涉及社保、计生、住保和残联等，政务中心设立对外综合窗口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个，全年社保业务量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11580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件，计生业务量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件，住保业务量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1791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件，残联业务量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5178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件，全年共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19856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件。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　</w:t>
      </w:r>
      <w:bookmarkStart w:id="0" w:name="OLE_LINK1"/>
      <w:r>
        <w:rPr>
          <w:rFonts w:hint="eastAsia" w:ascii="Times New Roman" w:hAnsi="黑体" w:eastAsia="黑体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综合行政执法队严格执行202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年度执法检查计划，根据区城管局的工作要求开展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检查，开展双随机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次，开展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4460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本机关对同一企业实施现场检查年度频次上限为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次/年，符合要求。</w:t>
      </w:r>
    </w:p>
    <w:bookmarkEnd w:id="0"/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年，综合行政执法队共办结一般程序行政处罚案卷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件，处罚金额共计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47800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元，办结简易程序行政处罚案卷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件，处罚金额共计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无行政强制案件。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bookmarkStart w:id="1" w:name="OLE_LINK2"/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bookmarkEnd w:id="1"/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综合行政执法队2025年共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受理12345热线举报1663件，涉及无照经营类75件、城乡规划类535件、停车管理类78件、工地管理类269件，市场经营排放类131件、非法小广告10件、商户门前三包类59件，其他各类问题506件，所有诉求均已受理。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highlight w:val="none"/>
        </w:rPr>
      </w:pPr>
      <w:r>
        <w:rPr>
          <w:rFonts w:ascii="楷体_GB2312" w:hAnsi="宋体" w:eastAsia="楷体_GB2312" w:cs="楷体_GB2312"/>
          <w:i w:val="0"/>
          <w:caps w:val="0"/>
          <w:color w:val="404040"/>
          <w:spacing w:val="0"/>
          <w:sz w:val="32"/>
          <w:szCs w:val="32"/>
          <w:highlight w:val="none"/>
          <w:lang w:val="en-US"/>
        </w:rPr>
        <w:t>202</w:t>
      </w:r>
      <w:r>
        <w:rPr>
          <w:rFonts w:hint="eastAsia" w:ascii="楷体_GB2312" w:hAnsi="宋体" w:eastAsia="楷体_GB2312" w:cs="楷体_GB2312"/>
          <w:i w:val="0"/>
          <w:caps w:val="0"/>
          <w:color w:val="40404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楷体_GB2312" w:hAnsi="宋体" w:eastAsia="楷体_GB2312" w:cs="楷体_GB2312"/>
          <w:i w:val="0"/>
          <w:caps w:val="0"/>
          <w:color w:val="404040"/>
          <w:spacing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highlight w:val="none"/>
          <w:lang w:eastAsia="zh-CN"/>
        </w:rPr>
        <w:t>左家庄</w:t>
      </w:r>
      <w:r>
        <w:rPr>
          <w:rFonts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highlight w:val="none"/>
        </w:rPr>
        <w:t>街道办事处无需要公示的其他情况</w:t>
      </w:r>
      <w:r>
        <w:rPr>
          <w:rFonts w:hint="eastAsia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highlight w:val="none"/>
          <w:lang w:val="en-US" w:eastAsia="zh-CN"/>
        </w:rPr>
        <w:t>。</w:t>
      </w:r>
    </w:p>
    <w:p/>
    <w:p/>
    <w:p/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5"/>
        <w:jc w:val="right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  <w:t>2025年1月23日</w:t>
      </w:r>
    </w:p>
    <w:p>
      <w:pPr>
        <w:widowControl/>
        <w:shd w:val="clear" w:color="auto" w:fill="FFFFFF"/>
        <w:spacing w:line="580" w:lineRule="exact"/>
        <w:ind w:firstLine="645"/>
        <w:jc w:val="right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80" w:lineRule="exact"/>
        <w:ind w:firstLine="645"/>
        <w:jc w:val="right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80" w:lineRule="exact"/>
        <w:ind w:firstLine="645"/>
        <w:jc w:val="both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5783B"/>
    <w:rsid w:val="03426468"/>
    <w:rsid w:val="0989689F"/>
    <w:rsid w:val="0B373DEC"/>
    <w:rsid w:val="0B9E2EC4"/>
    <w:rsid w:val="0F2E385C"/>
    <w:rsid w:val="14B253DB"/>
    <w:rsid w:val="15B87407"/>
    <w:rsid w:val="15C326CD"/>
    <w:rsid w:val="179534E5"/>
    <w:rsid w:val="229340B9"/>
    <w:rsid w:val="28322AEC"/>
    <w:rsid w:val="2BD63451"/>
    <w:rsid w:val="2C11297C"/>
    <w:rsid w:val="2F424D8B"/>
    <w:rsid w:val="32595BF6"/>
    <w:rsid w:val="37145F52"/>
    <w:rsid w:val="37732CCF"/>
    <w:rsid w:val="3CA5783B"/>
    <w:rsid w:val="3E3B6247"/>
    <w:rsid w:val="3FF1204F"/>
    <w:rsid w:val="44C44DB8"/>
    <w:rsid w:val="44E91128"/>
    <w:rsid w:val="4D6379C6"/>
    <w:rsid w:val="53692699"/>
    <w:rsid w:val="577B1027"/>
    <w:rsid w:val="5C545D9B"/>
    <w:rsid w:val="5C7B6815"/>
    <w:rsid w:val="60C0795E"/>
    <w:rsid w:val="63EA0008"/>
    <w:rsid w:val="70312A2A"/>
    <w:rsid w:val="72D351DF"/>
    <w:rsid w:val="793228B1"/>
    <w:rsid w:val="7C2D6590"/>
    <w:rsid w:val="7EC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284"/>
        <w:tab w:val="left" w:pos="720"/>
      </w:tabs>
      <w:adjustRightInd w:val="0"/>
      <w:snapToGrid w:val="0"/>
      <w:spacing w:line="560" w:lineRule="exact"/>
      <w:ind w:firstLine="63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2025-01-07T01:33:00Z</dcterms:created>
  <dc:creator>Administrator</dc:creator>
  <cp:lastModifiedBy>Administrator</cp:lastModifiedBy>
  <cp:lastPrinted>2026-01-20T01:09:00Z</cp:lastPrinted>
  <dcterms:modified xsi:type="dcterms:W3CDTF">2026-01-23T07:02:00Z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